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0A34" w14:textId="714472F8" w:rsidR="00A46714" w:rsidRDefault="00A46714" w:rsidP="00FF5310">
      <w:pPr>
        <w:keepNext/>
        <w:keepLines/>
        <w:tabs>
          <w:tab w:val="left" w:pos="720"/>
        </w:tabs>
        <w:jc w:val="center"/>
        <w:rPr>
          <w:rFonts w:ascii="Arial" w:hAnsi="Arial" w:cs="Arial"/>
          <w:b/>
          <w:bCs/>
          <w:sz w:val="20"/>
          <w:szCs w:val="20"/>
        </w:rPr>
      </w:pPr>
    </w:p>
    <w:p w14:paraId="69FB8815" w14:textId="17444966" w:rsidR="00FB7832" w:rsidRDefault="00FB7832" w:rsidP="00FF5310">
      <w:pPr>
        <w:keepNext/>
        <w:keepLines/>
        <w:tabs>
          <w:tab w:val="left" w:pos="720"/>
        </w:tabs>
        <w:jc w:val="center"/>
        <w:rPr>
          <w:rFonts w:ascii="Arial" w:hAnsi="Arial" w:cs="Arial"/>
          <w:b/>
          <w:bCs/>
          <w:sz w:val="20"/>
          <w:szCs w:val="20"/>
        </w:rPr>
      </w:pPr>
    </w:p>
    <w:p w14:paraId="31C08AF9" w14:textId="0078AE34" w:rsidR="00FB7832" w:rsidRDefault="00FB7832" w:rsidP="00FF5310">
      <w:pPr>
        <w:keepNext/>
        <w:keepLines/>
        <w:tabs>
          <w:tab w:val="left" w:pos="720"/>
        </w:tabs>
        <w:jc w:val="center"/>
        <w:rPr>
          <w:rFonts w:ascii="Arial" w:hAnsi="Arial" w:cs="Arial"/>
          <w:b/>
          <w:bCs/>
          <w:sz w:val="20"/>
          <w:szCs w:val="20"/>
        </w:rPr>
      </w:pPr>
    </w:p>
    <w:p w14:paraId="30BFA1DC" w14:textId="77777777" w:rsidR="00FB7832" w:rsidRDefault="00FB7832" w:rsidP="00FF5310">
      <w:pPr>
        <w:keepNext/>
        <w:keepLines/>
        <w:tabs>
          <w:tab w:val="left" w:pos="720"/>
        </w:tabs>
        <w:jc w:val="center"/>
        <w:rPr>
          <w:rFonts w:ascii="Arial" w:hAnsi="Arial" w:cs="Arial"/>
          <w:b/>
          <w:bCs/>
          <w:sz w:val="20"/>
          <w:szCs w:val="20"/>
        </w:rPr>
      </w:pPr>
    </w:p>
    <w:p w14:paraId="0E1117AE" w14:textId="77777777" w:rsidR="00A46714" w:rsidRPr="0011336D" w:rsidRDefault="00A46714" w:rsidP="00FF5310">
      <w:pPr>
        <w:keepNext/>
        <w:keepLines/>
        <w:tabs>
          <w:tab w:val="left" w:pos="720"/>
        </w:tabs>
        <w:jc w:val="center"/>
        <w:rPr>
          <w:b/>
          <w:bCs/>
          <w:sz w:val="20"/>
          <w:szCs w:val="20"/>
        </w:rPr>
      </w:pPr>
      <w:r w:rsidRPr="0011336D">
        <w:rPr>
          <w:b/>
          <w:bCs/>
          <w:sz w:val="20"/>
          <w:szCs w:val="20"/>
        </w:rPr>
        <w:t>DIVISION OF PUBLIC WORKS</w:t>
      </w:r>
    </w:p>
    <w:p w14:paraId="40C616D3" w14:textId="77777777" w:rsidR="00FF5310" w:rsidRPr="0011336D" w:rsidRDefault="00FF5310" w:rsidP="00FF5310">
      <w:pPr>
        <w:keepNext/>
        <w:keepLines/>
        <w:tabs>
          <w:tab w:val="left" w:pos="720"/>
        </w:tabs>
        <w:jc w:val="center"/>
        <w:rPr>
          <w:b/>
          <w:bCs/>
          <w:sz w:val="20"/>
          <w:szCs w:val="20"/>
        </w:rPr>
      </w:pPr>
    </w:p>
    <w:p w14:paraId="0A66615D" w14:textId="77777777" w:rsidR="00A46714" w:rsidRPr="0011336D" w:rsidRDefault="00FF5310" w:rsidP="00FF5310">
      <w:pPr>
        <w:keepNext/>
        <w:keepLines/>
        <w:tabs>
          <w:tab w:val="left" w:pos="720"/>
        </w:tabs>
        <w:jc w:val="center"/>
        <w:rPr>
          <w:b/>
          <w:bCs/>
          <w:sz w:val="20"/>
          <w:szCs w:val="20"/>
        </w:rPr>
      </w:pPr>
      <w:r w:rsidRPr="0011336D">
        <w:rPr>
          <w:b/>
          <w:bCs/>
          <w:sz w:val="20"/>
          <w:szCs w:val="20"/>
        </w:rPr>
        <w:t xml:space="preserve">AGREEMENT </w:t>
      </w:r>
      <w:r w:rsidR="00A46714" w:rsidRPr="0011336D">
        <w:rPr>
          <w:b/>
          <w:bCs/>
          <w:sz w:val="20"/>
          <w:szCs w:val="20"/>
        </w:rPr>
        <w:t>BETWEEN OWNER AND CONSTRUCTION MANAGER</w:t>
      </w:r>
    </w:p>
    <w:p w14:paraId="14B1F5EB" w14:textId="77777777" w:rsidR="00FF5310" w:rsidRPr="0011336D" w:rsidRDefault="00FF5310" w:rsidP="00FF5310">
      <w:pPr>
        <w:keepNext/>
        <w:keepLines/>
        <w:tabs>
          <w:tab w:val="left" w:pos="720"/>
        </w:tabs>
        <w:jc w:val="center"/>
        <w:rPr>
          <w:b/>
          <w:bCs/>
          <w:sz w:val="20"/>
          <w:szCs w:val="20"/>
        </w:rPr>
      </w:pPr>
      <w:r w:rsidRPr="0011336D">
        <w:rPr>
          <w:b/>
          <w:bCs/>
          <w:sz w:val="20"/>
          <w:szCs w:val="20"/>
        </w:rPr>
        <w:t xml:space="preserve">Where the Construction Manager is also the </w:t>
      </w:r>
      <w:r w:rsidR="001C2A5E" w:rsidRPr="0011336D">
        <w:rPr>
          <w:b/>
          <w:bCs/>
          <w:sz w:val="20"/>
          <w:szCs w:val="20"/>
        </w:rPr>
        <w:t>General Contractor</w:t>
      </w:r>
      <w:r w:rsidRPr="0011336D">
        <w:rPr>
          <w:b/>
          <w:bCs/>
          <w:sz w:val="20"/>
          <w:szCs w:val="20"/>
        </w:rPr>
        <w:t xml:space="preserve"> - </w:t>
      </w:r>
    </w:p>
    <w:p w14:paraId="0A33F6A4" w14:textId="77777777" w:rsidR="00A46714" w:rsidRPr="0011336D" w:rsidRDefault="00FF5310" w:rsidP="00FF5310">
      <w:pPr>
        <w:keepNext/>
        <w:keepLines/>
        <w:tabs>
          <w:tab w:val="left" w:pos="720"/>
        </w:tabs>
        <w:jc w:val="center"/>
        <w:rPr>
          <w:b/>
          <w:bCs/>
          <w:sz w:val="20"/>
          <w:szCs w:val="20"/>
        </w:rPr>
      </w:pPr>
      <w:r w:rsidRPr="0011336D">
        <w:rPr>
          <w:b/>
          <w:bCs/>
          <w:sz w:val="20"/>
          <w:szCs w:val="20"/>
        </w:rPr>
        <w:t xml:space="preserve">Construction Manager </w:t>
      </w:r>
      <w:r w:rsidR="000269F5" w:rsidRPr="0011336D">
        <w:rPr>
          <w:b/>
          <w:bCs/>
          <w:sz w:val="20"/>
          <w:szCs w:val="20"/>
        </w:rPr>
        <w:t>/ General Contractor</w:t>
      </w:r>
      <w:r w:rsidRPr="0011336D">
        <w:rPr>
          <w:b/>
          <w:bCs/>
          <w:sz w:val="20"/>
          <w:szCs w:val="20"/>
        </w:rPr>
        <w:t xml:space="preserve"> (CM</w:t>
      </w:r>
      <w:r w:rsidR="000269F5" w:rsidRPr="0011336D">
        <w:rPr>
          <w:b/>
          <w:bCs/>
          <w:sz w:val="20"/>
          <w:szCs w:val="20"/>
        </w:rPr>
        <w:t>/GC</w:t>
      </w:r>
      <w:r w:rsidRPr="0011336D">
        <w:rPr>
          <w:b/>
          <w:bCs/>
          <w:sz w:val="20"/>
          <w:szCs w:val="20"/>
        </w:rPr>
        <w:t>)</w:t>
      </w:r>
    </w:p>
    <w:p w14:paraId="0689A2E3" w14:textId="77777777" w:rsidR="00A46714" w:rsidRPr="0011336D" w:rsidRDefault="00A46714">
      <w:pPr>
        <w:rPr>
          <w:b/>
          <w:bCs/>
          <w:sz w:val="20"/>
          <w:szCs w:val="20"/>
        </w:rPr>
      </w:pPr>
    </w:p>
    <w:p w14:paraId="693A7F82" w14:textId="77777777" w:rsidR="00A46714" w:rsidRPr="0011336D" w:rsidRDefault="00A46714">
      <w:pPr>
        <w:rPr>
          <w:b/>
          <w:bCs/>
          <w:sz w:val="20"/>
          <w:szCs w:val="20"/>
        </w:rPr>
      </w:pPr>
    </w:p>
    <w:p w14:paraId="043A7C0A" w14:textId="77777777" w:rsidR="00A46714" w:rsidRPr="0011336D" w:rsidRDefault="00A46714">
      <w:pPr>
        <w:rPr>
          <w:b/>
          <w:bCs/>
          <w:sz w:val="20"/>
          <w:szCs w:val="20"/>
        </w:rPr>
      </w:pPr>
    </w:p>
    <w:p w14:paraId="52B54EFE" w14:textId="77777777" w:rsidR="000269F5" w:rsidRPr="0011336D" w:rsidRDefault="000269F5" w:rsidP="000269F5">
      <w:pPr>
        <w:pStyle w:val="AIASubheading"/>
        <w:ind w:left="2160"/>
        <w:rPr>
          <w:rFonts w:ascii="Times New Roman" w:hAnsi="Times New Roman" w:cs="Times New Roman"/>
        </w:rPr>
      </w:pPr>
      <w:r w:rsidRPr="0011336D">
        <w:rPr>
          <w:rFonts w:ascii="Times New Roman" w:hAnsi="Times New Roman" w:cs="Times New Roman"/>
        </w:rPr>
        <w:t>PROJECT:</w:t>
      </w:r>
    </w:p>
    <w:p w14:paraId="10A44B6E" w14:textId="1C8B008D" w:rsidR="000269F5" w:rsidRPr="0011336D" w:rsidRDefault="000269F5" w:rsidP="000269F5">
      <w:pPr>
        <w:pStyle w:val="AIAAgreementBodyText"/>
        <w:ind w:left="2160"/>
        <w:rPr>
          <w:highlight w:val="yellow"/>
        </w:rPr>
      </w:pPr>
      <w:r w:rsidRPr="0011336D">
        <w:t>DPW Project No</w:t>
      </w:r>
      <w:r w:rsidRPr="0011336D">
        <w:rPr>
          <w:highlight w:val="yellow"/>
        </w:rPr>
        <w:t xml:space="preserve">. </w:t>
      </w:r>
      <w:r w:rsidR="00980419" w:rsidRPr="0011336D">
        <w:rPr>
          <w:highlight w:val="yellow"/>
        </w:rPr>
        <w:t>xxxxx</w:t>
      </w:r>
    </w:p>
    <w:p w14:paraId="25652824" w14:textId="7A9B05B2" w:rsidR="001200A6" w:rsidRPr="0011336D" w:rsidRDefault="00980419" w:rsidP="000269F5">
      <w:pPr>
        <w:pStyle w:val="AIAAgreementBodyText"/>
        <w:ind w:left="2160"/>
        <w:rPr>
          <w:i/>
          <w:highlight w:val="yellow"/>
        </w:rPr>
      </w:pPr>
      <w:r w:rsidRPr="0011336D">
        <w:rPr>
          <w:i/>
          <w:highlight w:val="yellow"/>
        </w:rPr>
        <w:t>Project Name</w:t>
      </w:r>
    </w:p>
    <w:p w14:paraId="4A8902F1" w14:textId="4AD4F8A7" w:rsidR="001200A6" w:rsidRPr="0011336D" w:rsidRDefault="00980419" w:rsidP="000269F5">
      <w:pPr>
        <w:pStyle w:val="AIAAgreementBodyText"/>
        <w:ind w:left="2160"/>
        <w:rPr>
          <w:i/>
          <w:highlight w:val="yellow"/>
        </w:rPr>
      </w:pPr>
      <w:r w:rsidRPr="0011336D">
        <w:rPr>
          <w:i/>
          <w:highlight w:val="yellow"/>
        </w:rPr>
        <w:t>Agency</w:t>
      </w:r>
    </w:p>
    <w:p w14:paraId="09EE76AF" w14:textId="4C9F1D97" w:rsidR="000269F5" w:rsidRPr="0011336D" w:rsidRDefault="00980419" w:rsidP="000269F5">
      <w:pPr>
        <w:pStyle w:val="AIAAgreementBodyText"/>
        <w:ind w:left="2160"/>
        <w:rPr>
          <w:i/>
        </w:rPr>
      </w:pPr>
      <w:r w:rsidRPr="0011336D">
        <w:rPr>
          <w:i/>
          <w:highlight w:val="yellow"/>
        </w:rPr>
        <w:t>Location</w:t>
      </w:r>
    </w:p>
    <w:p w14:paraId="1C4BC223" w14:textId="77777777" w:rsidR="000269F5" w:rsidRPr="0011336D" w:rsidRDefault="000269F5" w:rsidP="000269F5">
      <w:pPr>
        <w:ind w:left="720"/>
        <w:rPr>
          <w:b/>
          <w:bCs/>
          <w:sz w:val="20"/>
          <w:szCs w:val="20"/>
        </w:rPr>
      </w:pPr>
    </w:p>
    <w:p w14:paraId="216372C9" w14:textId="77777777" w:rsidR="000269F5" w:rsidRPr="0011336D" w:rsidRDefault="000269F5" w:rsidP="000269F5">
      <w:pPr>
        <w:ind w:left="720"/>
        <w:rPr>
          <w:b/>
          <w:bCs/>
          <w:sz w:val="20"/>
          <w:szCs w:val="20"/>
        </w:rPr>
      </w:pPr>
    </w:p>
    <w:p w14:paraId="7F375A17" w14:textId="77777777" w:rsidR="000269F5" w:rsidRPr="0011336D" w:rsidRDefault="000269F5" w:rsidP="000269F5">
      <w:pPr>
        <w:pStyle w:val="AIASubheading"/>
        <w:ind w:left="2160"/>
        <w:rPr>
          <w:rFonts w:ascii="Times New Roman" w:hAnsi="Times New Roman" w:cs="Times New Roman"/>
        </w:rPr>
      </w:pPr>
      <w:r w:rsidRPr="0011336D">
        <w:rPr>
          <w:rFonts w:ascii="Times New Roman" w:hAnsi="Times New Roman" w:cs="Times New Roman"/>
        </w:rPr>
        <w:t>THE OWNER:</w:t>
      </w:r>
    </w:p>
    <w:p w14:paraId="098812BA" w14:textId="77777777" w:rsidR="000269F5" w:rsidRPr="0011336D" w:rsidRDefault="000269F5" w:rsidP="000269F5">
      <w:pPr>
        <w:pStyle w:val="AIAAgreementBodyText"/>
        <w:ind w:left="2160"/>
      </w:pPr>
      <w:r w:rsidRPr="0011336D">
        <w:t xml:space="preserve">State of Idaho </w:t>
      </w:r>
    </w:p>
    <w:p w14:paraId="4443327A" w14:textId="77777777" w:rsidR="000269F5" w:rsidRPr="0011336D" w:rsidRDefault="000269F5" w:rsidP="000269F5">
      <w:pPr>
        <w:pStyle w:val="AIAAgreementBodyText"/>
        <w:ind w:left="2160"/>
      </w:pPr>
      <w:r w:rsidRPr="0011336D">
        <w:t xml:space="preserve">Department of </w:t>
      </w:r>
      <w:r w:rsidR="00794854" w:rsidRPr="0011336D">
        <w:t>Administration</w:t>
      </w:r>
    </w:p>
    <w:p w14:paraId="60F4420B" w14:textId="77777777" w:rsidR="000269F5" w:rsidRPr="0011336D" w:rsidRDefault="000269F5" w:rsidP="000269F5">
      <w:pPr>
        <w:pStyle w:val="AIAAgreementBodyText"/>
        <w:ind w:left="2160"/>
      </w:pPr>
      <w:r w:rsidRPr="0011336D">
        <w:t>Division of Public Works</w:t>
      </w:r>
    </w:p>
    <w:p w14:paraId="15968407" w14:textId="77777777" w:rsidR="000269F5" w:rsidRPr="0011336D" w:rsidRDefault="000269F5" w:rsidP="000269F5">
      <w:pPr>
        <w:pStyle w:val="AIAAgreementBodyText"/>
        <w:ind w:left="2160"/>
      </w:pPr>
      <w:r w:rsidRPr="0011336D">
        <w:t>PO Box 83720</w:t>
      </w:r>
    </w:p>
    <w:p w14:paraId="4A53C6D3" w14:textId="77777777" w:rsidR="000269F5" w:rsidRPr="0011336D" w:rsidRDefault="000269F5" w:rsidP="000269F5">
      <w:pPr>
        <w:pStyle w:val="AIAAgreementBodyText"/>
        <w:ind w:left="2160"/>
      </w:pPr>
      <w:r w:rsidRPr="0011336D">
        <w:t>Boise, Idaho 83720</w:t>
      </w:r>
      <w:r w:rsidR="00F00BF2" w:rsidRPr="0011336D">
        <w:t>-0072</w:t>
      </w:r>
    </w:p>
    <w:p w14:paraId="0AFF7508" w14:textId="77777777" w:rsidR="000269F5" w:rsidRPr="0011336D" w:rsidRDefault="00B867B0" w:rsidP="000269F5">
      <w:pPr>
        <w:pStyle w:val="AIAAgreementBodyText"/>
        <w:ind w:left="2160"/>
      </w:pPr>
      <w:r w:rsidRPr="0011336D">
        <w:t xml:space="preserve">Telephone No. (208) </w:t>
      </w:r>
      <w:r w:rsidR="000269F5" w:rsidRPr="0011336D">
        <w:t>332-1900</w:t>
      </w:r>
    </w:p>
    <w:p w14:paraId="06654A99" w14:textId="77777777" w:rsidR="007659E4" w:rsidRPr="0011336D" w:rsidRDefault="007659E4" w:rsidP="000269F5">
      <w:pPr>
        <w:ind w:left="2160"/>
        <w:rPr>
          <w:sz w:val="20"/>
          <w:szCs w:val="20"/>
        </w:rPr>
      </w:pPr>
    </w:p>
    <w:p w14:paraId="76EB7365" w14:textId="77777777" w:rsidR="007659E4" w:rsidRPr="0011336D" w:rsidRDefault="007659E4" w:rsidP="000269F5">
      <w:pPr>
        <w:ind w:left="2160"/>
        <w:rPr>
          <w:sz w:val="20"/>
          <w:szCs w:val="20"/>
        </w:rPr>
      </w:pPr>
    </w:p>
    <w:p w14:paraId="41B6E327" w14:textId="77777777" w:rsidR="007659E4" w:rsidRPr="0011336D" w:rsidRDefault="007659E4" w:rsidP="007659E4">
      <w:pPr>
        <w:pStyle w:val="AIASubheading"/>
        <w:ind w:left="2160"/>
        <w:rPr>
          <w:rFonts w:ascii="Times New Roman" w:hAnsi="Times New Roman" w:cs="Times New Roman"/>
        </w:rPr>
      </w:pPr>
      <w:r w:rsidRPr="0011336D">
        <w:rPr>
          <w:rFonts w:ascii="Times New Roman" w:hAnsi="Times New Roman" w:cs="Times New Roman"/>
        </w:rPr>
        <w:t>THE CONSTRUCTION MANAGER</w:t>
      </w:r>
      <w:r w:rsidR="00B867B0" w:rsidRPr="0011336D">
        <w:rPr>
          <w:rFonts w:ascii="Times New Roman" w:hAnsi="Times New Roman" w:cs="Times New Roman"/>
        </w:rPr>
        <w:t xml:space="preserve"> </w:t>
      </w:r>
      <w:r w:rsidRPr="0011336D">
        <w:rPr>
          <w:rFonts w:ascii="Times New Roman" w:hAnsi="Times New Roman" w:cs="Times New Roman"/>
        </w:rPr>
        <w:t>/</w:t>
      </w:r>
      <w:r w:rsidR="00B867B0" w:rsidRPr="0011336D">
        <w:rPr>
          <w:rFonts w:ascii="Times New Roman" w:hAnsi="Times New Roman" w:cs="Times New Roman"/>
        </w:rPr>
        <w:t xml:space="preserve"> </w:t>
      </w:r>
      <w:r w:rsidRPr="0011336D">
        <w:rPr>
          <w:rFonts w:ascii="Times New Roman" w:hAnsi="Times New Roman" w:cs="Times New Roman"/>
        </w:rPr>
        <w:t>GENERAL CONTRACTOR:</w:t>
      </w:r>
    </w:p>
    <w:p w14:paraId="12C597A7" w14:textId="740328DC" w:rsidR="006C5F70" w:rsidRPr="0011336D" w:rsidRDefault="006C5F70" w:rsidP="006C5F70">
      <w:pPr>
        <w:pStyle w:val="AIAAgreementBodyText"/>
        <w:rPr>
          <w:i/>
          <w:sz w:val="22"/>
          <w:szCs w:val="22"/>
          <w:highlight w:val="yellow"/>
        </w:rPr>
      </w:pPr>
      <w:r w:rsidRPr="0011336D">
        <w:tab/>
      </w:r>
      <w:r w:rsidRPr="0011336D">
        <w:tab/>
      </w:r>
      <w:r w:rsidRPr="0011336D">
        <w:tab/>
      </w:r>
      <w:r w:rsidR="00980419" w:rsidRPr="0011336D">
        <w:rPr>
          <w:i/>
          <w:sz w:val="22"/>
          <w:szCs w:val="22"/>
          <w:highlight w:val="yellow"/>
        </w:rPr>
        <w:t>Name</w:t>
      </w:r>
    </w:p>
    <w:p w14:paraId="38437017" w14:textId="53F38CD3" w:rsidR="00980419" w:rsidRPr="0011336D" w:rsidRDefault="00980419" w:rsidP="006C5F70">
      <w:pPr>
        <w:pStyle w:val="AIAAgreementBodyText"/>
        <w:rPr>
          <w:i/>
          <w:sz w:val="22"/>
          <w:szCs w:val="22"/>
        </w:rPr>
      </w:pPr>
      <w:r w:rsidRPr="0011336D">
        <w:rPr>
          <w:i/>
          <w:sz w:val="22"/>
          <w:szCs w:val="22"/>
        </w:rPr>
        <w:tab/>
      </w:r>
      <w:r w:rsidRPr="0011336D">
        <w:rPr>
          <w:i/>
          <w:sz w:val="22"/>
          <w:szCs w:val="22"/>
        </w:rPr>
        <w:tab/>
      </w:r>
      <w:r w:rsidRPr="0011336D">
        <w:rPr>
          <w:i/>
          <w:sz w:val="22"/>
          <w:szCs w:val="22"/>
        </w:rPr>
        <w:tab/>
      </w:r>
      <w:r w:rsidRPr="0011336D">
        <w:rPr>
          <w:i/>
          <w:sz w:val="22"/>
          <w:szCs w:val="22"/>
          <w:highlight w:val="yellow"/>
        </w:rPr>
        <w:t>Address</w:t>
      </w:r>
    </w:p>
    <w:p w14:paraId="38C9FBCC" w14:textId="514D73A0" w:rsidR="007659E4" w:rsidRPr="0011336D" w:rsidRDefault="00C34A64" w:rsidP="00980419">
      <w:pPr>
        <w:pStyle w:val="AIAAgreementBodyText"/>
        <w:rPr>
          <w:i/>
        </w:rPr>
      </w:pPr>
      <w:r w:rsidRPr="0011336D">
        <w:rPr>
          <w:i/>
          <w:sz w:val="22"/>
          <w:szCs w:val="22"/>
        </w:rPr>
        <w:tab/>
      </w:r>
      <w:r w:rsidRPr="0011336D">
        <w:rPr>
          <w:i/>
          <w:sz w:val="22"/>
          <w:szCs w:val="22"/>
        </w:rPr>
        <w:tab/>
      </w:r>
      <w:r w:rsidRPr="0011336D">
        <w:rPr>
          <w:i/>
          <w:sz w:val="22"/>
          <w:szCs w:val="22"/>
        </w:rPr>
        <w:tab/>
      </w:r>
      <w:r w:rsidR="00845AC8" w:rsidRPr="0011336D">
        <w:rPr>
          <w:i/>
          <w:sz w:val="22"/>
          <w:szCs w:val="22"/>
          <w:highlight w:val="yellow"/>
        </w:rPr>
        <w:t xml:space="preserve">License No. </w:t>
      </w:r>
      <w:r w:rsidR="00980419" w:rsidRPr="0011336D">
        <w:rPr>
          <w:i/>
          <w:sz w:val="22"/>
          <w:szCs w:val="22"/>
          <w:highlight w:val="yellow"/>
        </w:rPr>
        <w:t>xxxxxx</w:t>
      </w:r>
    </w:p>
    <w:p w14:paraId="37CDA49D" w14:textId="77777777" w:rsidR="007659E4" w:rsidRPr="0011336D" w:rsidRDefault="007659E4" w:rsidP="000269F5">
      <w:pPr>
        <w:ind w:left="2160"/>
        <w:rPr>
          <w:sz w:val="20"/>
          <w:szCs w:val="20"/>
        </w:rPr>
      </w:pPr>
    </w:p>
    <w:p w14:paraId="51FC8481" w14:textId="287440CD" w:rsidR="000269F5" w:rsidRPr="0011336D" w:rsidRDefault="00FB3220" w:rsidP="00FB3220">
      <w:pPr>
        <w:pStyle w:val="AIASubhead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269F5" w:rsidRPr="0011336D">
        <w:rPr>
          <w:rFonts w:ascii="Times New Roman" w:hAnsi="Times New Roman" w:cs="Times New Roman"/>
        </w:rPr>
        <w:t>THE DESIGN PROFESSIONAL:</w:t>
      </w:r>
    </w:p>
    <w:p w14:paraId="5F741AAF" w14:textId="77EA8A7E" w:rsidR="00081822" w:rsidRPr="0011336D" w:rsidRDefault="00081822" w:rsidP="00081822">
      <w:pPr>
        <w:pStyle w:val="BodyTextIndent3"/>
        <w:tabs>
          <w:tab w:val="clear" w:pos="0"/>
          <w:tab w:val="left" w:pos="-1440"/>
          <w:tab w:val="left" w:pos="-720"/>
          <w:tab w:val="left" w:pos="720"/>
          <w:tab w:val="left" w:pos="1080"/>
          <w:tab w:val="left" w:pos="5760"/>
        </w:tabs>
        <w:rPr>
          <w:rFonts w:ascii="Times New Roman" w:hAnsi="Times New Roman"/>
          <w:i/>
        </w:rPr>
      </w:pPr>
      <w:r w:rsidRPr="0011336D">
        <w:rPr>
          <w:rFonts w:ascii="Times New Roman" w:hAnsi="Times New Roman"/>
        </w:rPr>
        <w:tab/>
      </w:r>
      <w:r w:rsidRPr="0011336D">
        <w:rPr>
          <w:rFonts w:ascii="Times New Roman" w:hAnsi="Times New Roman"/>
        </w:rPr>
        <w:tab/>
        <w:t xml:space="preserve">                   </w:t>
      </w:r>
      <w:r w:rsidR="00FB3220">
        <w:rPr>
          <w:rFonts w:ascii="Times New Roman" w:hAnsi="Times New Roman"/>
        </w:rPr>
        <w:t xml:space="preserve"> </w:t>
      </w:r>
      <w:r w:rsidR="00980419" w:rsidRPr="0011336D">
        <w:rPr>
          <w:rFonts w:ascii="Times New Roman" w:hAnsi="Times New Roman"/>
          <w:i/>
          <w:highlight w:val="yellow"/>
        </w:rPr>
        <w:t>Name</w:t>
      </w:r>
    </w:p>
    <w:p w14:paraId="043092E8" w14:textId="7BD00E3D" w:rsidR="00081822" w:rsidRPr="0011336D" w:rsidRDefault="00081822" w:rsidP="00081822">
      <w:pPr>
        <w:pStyle w:val="BodyTextIndent3"/>
        <w:tabs>
          <w:tab w:val="clear" w:pos="0"/>
          <w:tab w:val="left" w:pos="-1440"/>
          <w:tab w:val="left" w:pos="-720"/>
          <w:tab w:val="left" w:pos="720"/>
          <w:tab w:val="left" w:pos="1080"/>
          <w:tab w:val="left" w:pos="5760"/>
        </w:tabs>
        <w:rPr>
          <w:rFonts w:ascii="Times New Roman" w:hAnsi="Times New Roman"/>
          <w:i/>
        </w:rPr>
      </w:pPr>
      <w:r w:rsidRPr="0011336D">
        <w:rPr>
          <w:rFonts w:ascii="Times New Roman" w:hAnsi="Times New Roman"/>
          <w:i/>
        </w:rPr>
        <w:tab/>
        <w:t xml:space="preserve">                         </w:t>
      </w:r>
      <w:r w:rsidR="00FB3220">
        <w:rPr>
          <w:rFonts w:ascii="Times New Roman" w:hAnsi="Times New Roman"/>
          <w:i/>
        </w:rPr>
        <w:t xml:space="preserve"> </w:t>
      </w:r>
      <w:r w:rsidR="00980419" w:rsidRPr="0011336D">
        <w:rPr>
          <w:rFonts w:ascii="Times New Roman" w:hAnsi="Times New Roman"/>
          <w:i/>
          <w:highlight w:val="yellow"/>
        </w:rPr>
        <w:t>Address</w:t>
      </w:r>
    </w:p>
    <w:p w14:paraId="56806DE6" w14:textId="0B137547" w:rsidR="00081822" w:rsidRPr="0011336D" w:rsidRDefault="00081822" w:rsidP="00081822">
      <w:pPr>
        <w:pStyle w:val="BodyTextIndent3"/>
        <w:tabs>
          <w:tab w:val="clear" w:pos="0"/>
          <w:tab w:val="left" w:pos="-1440"/>
          <w:tab w:val="left" w:pos="-720"/>
          <w:tab w:val="left" w:pos="720"/>
          <w:tab w:val="left" w:pos="1080"/>
          <w:tab w:val="left" w:pos="5760"/>
        </w:tabs>
        <w:rPr>
          <w:rFonts w:ascii="Times New Roman" w:hAnsi="Times New Roman"/>
        </w:rPr>
      </w:pPr>
      <w:r w:rsidRPr="0011336D">
        <w:rPr>
          <w:rFonts w:ascii="Times New Roman" w:hAnsi="Times New Roman"/>
        </w:rPr>
        <w:tab/>
        <w:t xml:space="preserve">                         </w:t>
      </w:r>
    </w:p>
    <w:p w14:paraId="1805036C" w14:textId="77777777" w:rsidR="000269F5" w:rsidRPr="0011336D" w:rsidRDefault="000269F5" w:rsidP="000269F5">
      <w:pPr>
        <w:pStyle w:val="AIAItalics"/>
        <w:ind w:left="2160"/>
        <w:rPr>
          <w:i w:val="0"/>
        </w:rPr>
      </w:pPr>
    </w:p>
    <w:p w14:paraId="13610B2C" w14:textId="77777777" w:rsidR="00A46714" w:rsidRPr="0011336D" w:rsidRDefault="00A46714" w:rsidP="000269F5">
      <w:pPr>
        <w:ind w:left="1440"/>
        <w:rPr>
          <w:b/>
          <w:bCs/>
          <w:sz w:val="20"/>
          <w:szCs w:val="20"/>
        </w:rPr>
      </w:pPr>
      <w:r w:rsidRPr="0011336D">
        <w:rPr>
          <w:b/>
          <w:bCs/>
          <w:sz w:val="20"/>
          <w:szCs w:val="20"/>
        </w:rPr>
        <w:br w:type="page"/>
      </w:r>
    </w:p>
    <w:p w14:paraId="0CF64EA9" w14:textId="77777777" w:rsidR="00CF1D3C" w:rsidRPr="0011336D" w:rsidRDefault="00CF1D3C" w:rsidP="007768EB">
      <w:pPr>
        <w:keepNext/>
        <w:keepLines/>
        <w:tabs>
          <w:tab w:val="left" w:pos="720"/>
        </w:tabs>
        <w:jc w:val="center"/>
        <w:rPr>
          <w:b/>
          <w:bCs/>
          <w:sz w:val="20"/>
          <w:szCs w:val="20"/>
          <w:u w:val="single"/>
        </w:rPr>
      </w:pPr>
      <w:r w:rsidRPr="0011336D">
        <w:rPr>
          <w:b/>
          <w:bCs/>
          <w:sz w:val="20"/>
          <w:szCs w:val="20"/>
          <w:u w:val="single"/>
        </w:rPr>
        <w:lastRenderedPageBreak/>
        <w:t>TABLE OF ARTICLES</w:t>
      </w:r>
    </w:p>
    <w:p w14:paraId="60345B4C" w14:textId="77777777" w:rsidR="00CF1D3C" w:rsidRPr="0011336D" w:rsidRDefault="00CF1D3C" w:rsidP="00CF1D3C">
      <w:pPr>
        <w:keepNext/>
        <w:keepLines/>
        <w:tabs>
          <w:tab w:val="left" w:pos="720"/>
        </w:tabs>
        <w:ind w:left="720" w:hanging="720"/>
        <w:rPr>
          <w:b/>
          <w:bCs/>
          <w:sz w:val="20"/>
          <w:szCs w:val="20"/>
        </w:rPr>
      </w:pPr>
    </w:p>
    <w:p w14:paraId="539F4B66" w14:textId="77777777" w:rsidR="007768EB" w:rsidRPr="0011336D" w:rsidRDefault="007768EB" w:rsidP="00CF1D3C">
      <w:pPr>
        <w:keepNext/>
        <w:keepLines/>
        <w:tabs>
          <w:tab w:val="left" w:pos="720"/>
        </w:tabs>
        <w:ind w:left="720" w:hanging="720"/>
        <w:rPr>
          <w:b/>
          <w:bCs/>
          <w:sz w:val="20"/>
          <w:szCs w:val="20"/>
        </w:rPr>
      </w:pPr>
    </w:p>
    <w:p w14:paraId="211C6B43" w14:textId="77777777" w:rsidR="007768EB" w:rsidRPr="0011336D" w:rsidRDefault="007768EB" w:rsidP="00CF1D3C">
      <w:pPr>
        <w:keepNext/>
        <w:keepLines/>
        <w:tabs>
          <w:tab w:val="left" w:pos="720"/>
        </w:tabs>
        <w:ind w:left="720" w:hanging="720"/>
        <w:rPr>
          <w:b/>
          <w:bCs/>
          <w:sz w:val="20"/>
          <w:szCs w:val="20"/>
          <w:u w:val="single"/>
        </w:rPr>
      </w:pPr>
      <w:r w:rsidRPr="0011336D">
        <w:rPr>
          <w:b/>
          <w:bCs/>
          <w:sz w:val="20"/>
          <w:szCs w:val="20"/>
          <w:u w:val="single"/>
        </w:rPr>
        <w:t>ARTICLE</w:t>
      </w:r>
    </w:p>
    <w:p w14:paraId="5A4BAFB2" w14:textId="77777777" w:rsidR="007768EB" w:rsidRPr="0011336D" w:rsidRDefault="007768EB" w:rsidP="00CF1D3C">
      <w:pPr>
        <w:keepNext/>
        <w:keepLines/>
        <w:tabs>
          <w:tab w:val="left" w:pos="720"/>
        </w:tabs>
        <w:ind w:left="720" w:hanging="720"/>
        <w:rPr>
          <w:b/>
          <w:bCs/>
          <w:sz w:val="20"/>
          <w:szCs w:val="20"/>
        </w:rPr>
      </w:pPr>
    </w:p>
    <w:p w14:paraId="24A02F02" w14:textId="77777777" w:rsidR="007768EB" w:rsidRPr="0011336D" w:rsidRDefault="007768EB" w:rsidP="00CF1D3C">
      <w:pPr>
        <w:keepNext/>
        <w:keepLines/>
        <w:tabs>
          <w:tab w:val="left" w:pos="720"/>
        </w:tabs>
        <w:ind w:left="720" w:hanging="720"/>
        <w:rPr>
          <w:b/>
          <w:bCs/>
          <w:sz w:val="20"/>
          <w:szCs w:val="20"/>
        </w:rPr>
      </w:pPr>
    </w:p>
    <w:p w14:paraId="3038366B" w14:textId="77777777" w:rsidR="00CF1D3C" w:rsidRPr="0011336D" w:rsidRDefault="00CF1D3C" w:rsidP="00CF1D3C">
      <w:pPr>
        <w:keepNext/>
        <w:keepLines/>
        <w:tabs>
          <w:tab w:val="left" w:pos="720"/>
        </w:tabs>
        <w:ind w:left="720" w:hanging="720"/>
        <w:rPr>
          <w:b/>
          <w:bCs/>
          <w:sz w:val="20"/>
          <w:szCs w:val="20"/>
        </w:rPr>
      </w:pPr>
      <w:r w:rsidRPr="0011336D">
        <w:rPr>
          <w:b/>
          <w:bCs/>
          <w:sz w:val="20"/>
          <w:szCs w:val="20"/>
        </w:rPr>
        <w:t>1</w:t>
      </w:r>
      <w:r w:rsidRPr="0011336D">
        <w:rPr>
          <w:b/>
          <w:bCs/>
          <w:sz w:val="20"/>
          <w:szCs w:val="20"/>
        </w:rPr>
        <w:tab/>
        <w:t>GENERAL PROVISIONS</w:t>
      </w:r>
    </w:p>
    <w:p w14:paraId="778C86C7" w14:textId="77777777" w:rsidR="00CF1D3C" w:rsidRPr="0011336D" w:rsidRDefault="00CF1D3C" w:rsidP="00CF1D3C">
      <w:pPr>
        <w:keepNext/>
        <w:keepLines/>
        <w:tabs>
          <w:tab w:val="left" w:pos="720"/>
        </w:tabs>
        <w:ind w:left="720" w:hanging="720"/>
        <w:rPr>
          <w:b/>
          <w:bCs/>
          <w:sz w:val="20"/>
          <w:szCs w:val="20"/>
        </w:rPr>
      </w:pPr>
    </w:p>
    <w:p w14:paraId="651B6D50" w14:textId="77777777" w:rsidR="00CF1D3C" w:rsidRPr="0011336D" w:rsidRDefault="00CF1D3C" w:rsidP="00CF1D3C">
      <w:pPr>
        <w:keepNext/>
        <w:keepLines/>
        <w:tabs>
          <w:tab w:val="left" w:pos="720"/>
        </w:tabs>
        <w:ind w:left="720" w:hanging="720"/>
        <w:rPr>
          <w:b/>
          <w:bCs/>
          <w:sz w:val="20"/>
          <w:szCs w:val="20"/>
        </w:rPr>
      </w:pPr>
      <w:r w:rsidRPr="0011336D">
        <w:rPr>
          <w:b/>
          <w:bCs/>
          <w:sz w:val="20"/>
          <w:szCs w:val="20"/>
        </w:rPr>
        <w:t>2</w:t>
      </w:r>
      <w:r w:rsidRPr="0011336D">
        <w:rPr>
          <w:b/>
          <w:bCs/>
          <w:sz w:val="20"/>
          <w:szCs w:val="20"/>
        </w:rPr>
        <w:tab/>
        <w:t>CONSTRUCTION MANAGER</w:t>
      </w:r>
      <w:r w:rsidR="00D3781E" w:rsidRPr="0011336D">
        <w:rPr>
          <w:b/>
          <w:bCs/>
          <w:sz w:val="20"/>
          <w:szCs w:val="20"/>
        </w:rPr>
        <w:t xml:space="preserve"> / GENERAL CONTRACTOR</w:t>
      </w:r>
      <w:r w:rsidRPr="0011336D">
        <w:rPr>
          <w:b/>
          <w:bCs/>
          <w:sz w:val="20"/>
          <w:szCs w:val="20"/>
        </w:rPr>
        <w:t>’S RESPONSIBILITIES</w:t>
      </w:r>
    </w:p>
    <w:p w14:paraId="683D7AFD" w14:textId="77777777" w:rsidR="00CF1D3C" w:rsidRPr="0011336D" w:rsidRDefault="00CF1D3C" w:rsidP="00CF1D3C">
      <w:pPr>
        <w:keepNext/>
        <w:keepLines/>
        <w:tabs>
          <w:tab w:val="left" w:pos="720"/>
        </w:tabs>
        <w:ind w:left="720" w:hanging="720"/>
        <w:rPr>
          <w:b/>
          <w:bCs/>
          <w:sz w:val="20"/>
          <w:szCs w:val="20"/>
        </w:rPr>
      </w:pPr>
    </w:p>
    <w:p w14:paraId="19A42F74" w14:textId="77777777" w:rsidR="00CF1D3C" w:rsidRPr="0011336D" w:rsidRDefault="00CF1D3C" w:rsidP="00CF1D3C">
      <w:pPr>
        <w:keepNext/>
        <w:keepLines/>
        <w:tabs>
          <w:tab w:val="left" w:pos="720"/>
        </w:tabs>
        <w:ind w:left="720" w:hanging="720"/>
        <w:rPr>
          <w:b/>
          <w:bCs/>
          <w:sz w:val="20"/>
          <w:szCs w:val="20"/>
        </w:rPr>
      </w:pPr>
      <w:r w:rsidRPr="0011336D">
        <w:rPr>
          <w:b/>
          <w:bCs/>
          <w:sz w:val="20"/>
          <w:szCs w:val="20"/>
        </w:rPr>
        <w:t>3</w:t>
      </w:r>
      <w:r w:rsidRPr="0011336D">
        <w:rPr>
          <w:b/>
          <w:bCs/>
          <w:sz w:val="20"/>
          <w:szCs w:val="20"/>
        </w:rPr>
        <w:tab/>
        <w:t>OWNER’S RESPONSIBILITIES</w:t>
      </w:r>
    </w:p>
    <w:p w14:paraId="4ABD2C10" w14:textId="77777777" w:rsidR="00CF1D3C" w:rsidRPr="0011336D" w:rsidRDefault="00CF1D3C" w:rsidP="00CF1D3C">
      <w:pPr>
        <w:keepNext/>
        <w:keepLines/>
        <w:tabs>
          <w:tab w:val="left" w:pos="720"/>
        </w:tabs>
        <w:ind w:left="720" w:hanging="720"/>
        <w:rPr>
          <w:b/>
          <w:bCs/>
          <w:sz w:val="20"/>
          <w:szCs w:val="20"/>
        </w:rPr>
      </w:pPr>
    </w:p>
    <w:p w14:paraId="5650411F" w14:textId="77777777" w:rsidR="0012227E" w:rsidRPr="0011336D" w:rsidRDefault="0012227E" w:rsidP="00CF1D3C">
      <w:pPr>
        <w:keepNext/>
        <w:keepLines/>
        <w:tabs>
          <w:tab w:val="left" w:pos="720"/>
        </w:tabs>
        <w:ind w:left="720" w:hanging="720"/>
        <w:rPr>
          <w:b/>
          <w:bCs/>
          <w:sz w:val="20"/>
          <w:szCs w:val="20"/>
        </w:rPr>
      </w:pPr>
      <w:r w:rsidRPr="0011336D">
        <w:rPr>
          <w:b/>
          <w:bCs/>
          <w:sz w:val="20"/>
          <w:szCs w:val="20"/>
        </w:rPr>
        <w:t>4</w:t>
      </w:r>
      <w:r w:rsidRPr="0011336D">
        <w:rPr>
          <w:b/>
          <w:bCs/>
          <w:sz w:val="20"/>
          <w:szCs w:val="20"/>
        </w:rPr>
        <w:tab/>
        <w:t>DESIGN PROFESSIONAL AND SUBCONTRACTORS</w:t>
      </w:r>
    </w:p>
    <w:p w14:paraId="5FDF1DE6" w14:textId="77777777" w:rsidR="0012227E" w:rsidRPr="0011336D" w:rsidRDefault="0012227E" w:rsidP="00CF1D3C">
      <w:pPr>
        <w:keepNext/>
        <w:keepLines/>
        <w:tabs>
          <w:tab w:val="left" w:pos="720"/>
        </w:tabs>
        <w:ind w:left="720" w:hanging="720"/>
        <w:rPr>
          <w:b/>
          <w:bCs/>
          <w:sz w:val="20"/>
          <w:szCs w:val="20"/>
        </w:rPr>
      </w:pPr>
    </w:p>
    <w:p w14:paraId="0D8AE004" w14:textId="77777777" w:rsidR="00CF1D3C" w:rsidRPr="0011336D" w:rsidRDefault="0012227E" w:rsidP="00CF1D3C">
      <w:pPr>
        <w:keepNext/>
        <w:keepLines/>
        <w:tabs>
          <w:tab w:val="left" w:pos="720"/>
        </w:tabs>
        <w:ind w:left="720" w:hanging="720"/>
        <w:rPr>
          <w:b/>
          <w:bCs/>
          <w:sz w:val="20"/>
          <w:szCs w:val="20"/>
        </w:rPr>
      </w:pPr>
      <w:r w:rsidRPr="0011336D">
        <w:rPr>
          <w:b/>
          <w:bCs/>
          <w:sz w:val="20"/>
          <w:szCs w:val="20"/>
        </w:rPr>
        <w:t>5</w:t>
      </w:r>
      <w:r w:rsidR="00CF1D3C" w:rsidRPr="0011336D">
        <w:rPr>
          <w:b/>
          <w:bCs/>
          <w:sz w:val="20"/>
          <w:szCs w:val="20"/>
        </w:rPr>
        <w:tab/>
        <w:t>COMPENSATION AND PAYMENTS FOR PRECONSTRUCTION PHASE SERVICES</w:t>
      </w:r>
    </w:p>
    <w:p w14:paraId="23C0BCAA" w14:textId="77777777" w:rsidR="00CF1D3C" w:rsidRPr="0011336D" w:rsidRDefault="00CF1D3C" w:rsidP="00CF1D3C">
      <w:pPr>
        <w:keepNext/>
        <w:keepLines/>
        <w:tabs>
          <w:tab w:val="left" w:pos="720"/>
        </w:tabs>
        <w:ind w:left="720" w:hanging="720"/>
        <w:rPr>
          <w:b/>
          <w:bCs/>
          <w:sz w:val="20"/>
          <w:szCs w:val="20"/>
        </w:rPr>
      </w:pPr>
    </w:p>
    <w:p w14:paraId="34129CFA" w14:textId="77777777" w:rsidR="00CF1D3C" w:rsidRPr="0011336D" w:rsidRDefault="0012227E" w:rsidP="00CF1D3C">
      <w:pPr>
        <w:keepNext/>
        <w:keepLines/>
        <w:tabs>
          <w:tab w:val="left" w:pos="720"/>
        </w:tabs>
        <w:ind w:left="720" w:hanging="720"/>
        <w:rPr>
          <w:b/>
          <w:bCs/>
          <w:sz w:val="20"/>
          <w:szCs w:val="20"/>
        </w:rPr>
      </w:pPr>
      <w:r w:rsidRPr="0011336D">
        <w:rPr>
          <w:b/>
          <w:bCs/>
          <w:sz w:val="20"/>
          <w:szCs w:val="20"/>
        </w:rPr>
        <w:t>6</w:t>
      </w:r>
      <w:r w:rsidR="00CF1D3C" w:rsidRPr="0011336D">
        <w:rPr>
          <w:b/>
          <w:bCs/>
          <w:sz w:val="20"/>
          <w:szCs w:val="20"/>
        </w:rPr>
        <w:tab/>
      </w:r>
      <w:proofErr w:type="gramStart"/>
      <w:r w:rsidR="00CF1D3C" w:rsidRPr="0011336D">
        <w:rPr>
          <w:b/>
          <w:bCs/>
          <w:sz w:val="20"/>
          <w:szCs w:val="20"/>
        </w:rPr>
        <w:t>COMPENSATION</w:t>
      </w:r>
      <w:proofErr w:type="gramEnd"/>
      <w:r w:rsidR="00CF1D3C" w:rsidRPr="0011336D">
        <w:rPr>
          <w:b/>
          <w:bCs/>
          <w:sz w:val="20"/>
          <w:szCs w:val="20"/>
        </w:rPr>
        <w:t xml:space="preserve"> FOR CONSTRUCTION PHASE SERVICES</w:t>
      </w:r>
    </w:p>
    <w:p w14:paraId="491CE6C8" w14:textId="77777777" w:rsidR="00CF1D3C" w:rsidRPr="0011336D" w:rsidRDefault="00CF1D3C" w:rsidP="00CF1D3C">
      <w:pPr>
        <w:keepNext/>
        <w:keepLines/>
        <w:tabs>
          <w:tab w:val="left" w:pos="720"/>
        </w:tabs>
        <w:ind w:left="720" w:hanging="720"/>
        <w:rPr>
          <w:b/>
          <w:bCs/>
          <w:sz w:val="20"/>
          <w:szCs w:val="20"/>
        </w:rPr>
      </w:pPr>
    </w:p>
    <w:p w14:paraId="74CE56D4" w14:textId="77777777" w:rsidR="00CF1D3C" w:rsidRPr="0011336D" w:rsidRDefault="0012227E" w:rsidP="00CF1D3C">
      <w:pPr>
        <w:keepNext/>
        <w:keepLines/>
        <w:tabs>
          <w:tab w:val="left" w:pos="720"/>
        </w:tabs>
        <w:ind w:left="720" w:hanging="720"/>
        <w:rPr>
          <w:b/>
          <w:bCs/>
          <w:sz w:val="20"/>
          <w:szCs w:val="20"/>
        </w:rPr>
      </w:pPr>
      <w:r w:rsidRPr="0011336D">
        <w:rPr>
          <w:b/>
          <w:bCs/>
          <w:sz w:val="20"/>
          <w:szCs w:val="20"/>
        </w:rPr>
        <w:t>7</w:t>
      </w:r>
      <w:r w:rsidR="00CF1D3C" w:rsidRPr="0011336D">
        <w:rPr>
          <w:b/>
          <w:bCs/>
          <w:sz w:val="20"/>
          <w:szCs w:val="20"/>
        </w:rPr>
        <w:tab/>
      </w:r>
      <w:proofErr w:type="gramStart"/>
      <w:r w:rsidR="00CF1D3C" w:rsidRPr="0011336D">
        <w:rPr>
          <w:b/>
          <w:bCs/>
          <w:sz w:val="20"/>
          <w:szCs w:val="20"/>
        </w:rPr>
        <w:t>COST</w:t>
      </w:r>
      <w:proofErr w:type="gramEnd"/>
      <w:r w:rsidR="00CF1D3C" w:rsidRPr="0011336D">
        <w:rPr>
          <w:b/>
          <w:bCs/>
          <w:sz w:val="20"/>
          <w:szCs w:val="20"/>
        </w:rPr>
        <w:t xml:space="preserve"> OF THE WORK FOR CONSTRUCTION PHASE</w:t>
      </w:r>
    </w:p>
    <w:p w14:paraId="2AE5EA7E" w14:textId="77777777" w:rsidR="00BB0EFE" w:rsidRPr="0011336D" w:rsidRDefault="00BB0EFE" w:rsidP="00CF1D3C">
      <w:pPr>
        <w:keepNext/>
        <w:keepLines/>
        <w:tabs>
          <w:tab w:val="left" w:pos="720"/>
        </w:tabs>
        <w:ind w:left="720" w:hanging="720"/>
        <w:rPr>
          <w:b/>
          <w:bCs/>
          <w:sz w:val="20"/>
          <w:szCs w:val="20"/>
        </w:rPr>
      </w:pPr>
    </w:p>
    <w:p w14:paraId="5161B7C4" w14:textId="77777777" w:rsidR="00BB0EFE" w:rsidRPr="0011336D" w:rsidRDefault="0012227E" w:rsidP="00CF1D3C">
      <w:pPr>
        <w:keepNext/>
        <w:keepLines/>
        <w:tabs>
          <w:tab w:val="left" w:pos="720"/>
        </w:tabs>
        <w:ind w:left="720" w:hanging="720"/>
        <w:rPr>
          <w:b/>
          <w:bCs/>
          <w:sz w:val="20"/>
          <w:szCs w:val="20"/>
        </w:rPr>
      </w:pPr>
      <w:r w:rsidRPr="0011336D">
        <w:rPr>
          <w:b/>
          <w:bCs/>
          <w:sz w:val="20"/>
          <w:szCs w:val="20"/>
        </w:rPr>
        <w:t>8</w:t>
      </w:r>
      <w:r w:rsidR="00BB0EFE" w:rsidRPr="0011336D">
        <w:rPr>
          <w:b/>
          <w:bCs/>
          <w:sz w:val="20"/>
          <w:szCs w:val="20"/>
        </w:rPr>
        <w:tab/>
        <w:t>CHANGES IN THE WORK</w:t>
      </w:r>
    </w:p>
    <w:p w14:paraId="2CD3CBCC" w14:textId="77777777" w:rsidR="00BB0EFE" w:rsidRPr="0011336D" w:rsidRDefault="00BB0EFE" w:rsidP="00CF1D3C">
      <w:pPr>
        <w:keepNext/>
        <w:keepLines/>
        <w:tabs>
          <w:tab w:val="left" w:pos="720"/>
        </w:tabs>
        <w:ind w:left="720" w:hanging="720"/>
        <w:rPr>
          <w:b/>
          <w:bCs/>
          <w:sz w:val="20"/>
          <w:szCs w:val="20"/>
        </w:rPr>
      </w:pPr>
    </w:p>
    <w:p w14:paraId="543E12AC" w14:textId="77777777" w:rsidR="00BB0EFE" w:rsidRPr="0011336D" w:rsidRDefault="0012227E" w:rsidP="00CF1D3C">
      <w:pPr>
        <w:keepNext/>
        <w:keepLines/>
        <w:tabs>
          <w:tab w:val="left" w:pos="720"/>
        </w:tabs>
        <w:ind w:left="720" w:hanging="720"/>
        <w:rPr>
          <w:b/>
          <w:bCs/>
          <w:sz w:val="20"/>
          <w:szCs w:val="20"/>
        </w:rPr>
      </w:pPr>
      <w:r w:rsidRPr="0011336D">
        <w:rPr>
          <w:b/>
          <w:bCs/>
          <w:sz w:val="20"/>
          <w:szCs w:val="20"/>
        </w:rPr>
        <w:t>9</w:t>
      </w:r>
      <w:r w:rsidR="00BB0EFE" w:rsidRPr="0011336D">
        <w:rPr>
          <w:b/>
          <w:bCs/>
          <w:sz w:val="20"/>
          <w:szCs w:val="20"/>
        </w:rPr>
        <w:tab/>
        <w:t>TIME</w:t>
      </w:r>
    </w:p>
    <w:p w14:paraId="6C5F27D9" w14:textId="77777777" w:rsidR="00CF1D3C" w:rsidRPr="0011336D" w:rsidRDefault="00CF1D3C" w:rsidP="00CF1D3C">
      <w:pPr>
        <w:keepNext/>
        <w:keepLines/>
        <w:tabs>
          <w:tab w:val="left" w:pos="720"/>
        </w:tabs>
        <w:ind w:left="720" w:hanging="720"/>
        <w:rPr>
          <w:b/>
          <w:bCs/>
          <w:sz w:val="20"/>
          <w:szCs w:val="20"/>
        </w:rPr>
      </w:pPr>
    </w:p>
    <w:p w14:paraId="1988A818" w14:textId="77777777" w:rsidR="00CF1D3C" w:rsidRPr="0011336D" w:rsidRDefault="0012227E" w:rsidP="00CF1D3C">
      <w:pPr>
        <w:keepNext/>
        <w:keepLines/>
        <w:tabs>
          <w:tab w:val="left" w:pos="720"/>
        </w:tabs>
        <w:ind w:left="720" w:hanging="720"/>
        <w:rPr>
          <w:b/>
          <w:bCs/>
          <w:sz w:val="20"/>
          <w:szCs w:val="20"/>
        </w:rPr>
      </w:pPr>
      <w:r w:rsidRPr="0011336D">
        <w:rPr>
          <w:b/>
          <w:bCs/>
          <w:sz w:val="20"/>
          <w:szCs w:val="20"/>
        </w:rPr>
        <w:t>10</w:t>
      </w:r>
      <w:r w:rsidR="00CF1D3C" w:rsidRPr="0011336D">
        <w:rPr>
          <w:b/>
          <w:bCs/>
          <w:sz w:val="20"/>
          <w:szCs w:val="20"/>
        </w:rPr>
        <w:tab/>
        <w:t>PAYMENTS FOR CONSTRUCTION PHASE SERVICES</w:t>
      </w:r>
    </w:p>
    <w:p w14:paraId="2AA568BA" w14:textId="77777777" w:rsidR="00CF1D3C" w:rsidRPr="0011336D" w:rsidRDefault="00CF1D3C" w:rsidP="00CF1D3C">
      <w:pPr>
        <w:keepNext/>
        <w:keepLines/>
        <w:tabs>
          <w:tab w:val="left" w:pos="720"/>
        </w:tabs>
        <w:ind w:left="720" w:hanging="720"/>
        <w:rPr>
          <w:b/>
          <w:bCs/>
          <w:sz w:val="20"/>
          <w:szCs w:val="20"/>
        </w:rPr>
      </w:pPr>
    </w:p>
    <w:p w14:paraId="26AF7067" w14:textId="77777777" w:rsidR="00CF1D3C" w:rsidRPr="0011336D" w:rsidRDefault="0012227E" w:rsidP="00CF1D3C">
      <w:pPr>
        <w:keepNext/>
        <w:keepLines/>
        <w:tabs>
          <w:tab w:val="left" w:pos="720"/>
        </w:tabs>
        <w:ind w:left="720" w:hanging="720"/>
        <w:rPr>
          <w:b/>
          <w:bCs/>
          <w:sz w:val="20"/>
          <w:szCs w:val="20"/>
        </w:rPr>
      </w:pPr>
      <w:r w:rsidRPr="0011336D">
        <w:rPr>
          <w:b/>
          <w:bCs/>
          <w:sz w:val="20"/>
          <w:szCs w:val="20"/>
        </w:rPr>
        <w:t>11</w:t>
      </w:r>
      <w:r w:rsidR="00CF1D3C" w:rsidRPr="0011336D">
        <w:rPr>
          <w:b/>
          <w:bCs/>
          <w:sz w:val="20"/>
          <w:szCs w:val="20"/>
        </w:rPr>
        <w:tab/>
        <w:t>INSURANCE AND BONDS</w:t>
      </w:r>
    </w:p>
    <w:p w14:paraId="3377E82D" w14:textId="77777777" w:rsidR="00CF1D3C" w:rsidRPr="0011336D" w:rsidRDefault="00CF1D3C" w:rsidP="00CF1D3C">
      <w:pPr>
        <w:keepNext/>
        <w:keepLines/>
        <w:tabs>
          <w:tab w:val="left" w:pos="720"/>
        </w:tabs>
        <w:ind w:left="720" w:hanging="720"/>
        <w:rPr>
          <w:b/>
          <w:bCs/>
          <w:sz w:val="20"/>
          <w:szCs w:val="20"/>
        </w:rPr>
      </w:pPr>
    </w:p>
    <w:p w14:paraId="1A12C823" w14:textId="77777777" w:rsidR="00CF1D3C" w:rsidRPr="0011336D" w:rsidRDefault="0012227E" w:rsidP="00CF1D3C">
      <w:pPr>
        <w:keepNext/>
        <w:keepLines/>
        <w:tabs>
          <w:tab w:val="left" w:pos="720"/>
        </w:tabs>
        <w:ind w:left="720" w:hanging="720"/>
        <w:rPr>
          <w:b/>
          <w:bCs/>
          <w:sz w:val="20"/>
          <w:szCs w:val="20"/>
        </w:rPr>
      </w:pPr>
      <w:r w:rsidRPr="0011336D">
        <w:rPr>
          <w:b/>
          <w:bCs/>
          <w:sz w:val="20"/>
          <w:szCs w:val="20"/>
        </w:rPr>
        <w:t>12</w:t>
      </w:r>
      <w:r w:rsidR="00CF1D3C" w:rsidRPr="0011336D">
        <w:rPr>
          <w:b/>
          <w:bCs/>
          <w:sz w:val="20"/>
          <w:szCs w:val="20"/>
        </w:rPr>
        <w:tab/>
      </w:r>
      <w:r w:rsidR="008D7E2A" w:rsidRPr="0011336D">
        <w:rPr>
          <w:b/>
          <w:bCs/>
          <w:sz w:val="20"/>
          <w:szCs w:val="20"/>
        </w:rPr>
        <w:t xml:space="preserve">CLAIMS AND </w:t>
      </w:r>
      <w:r w:rsidR="00CF1D3C" w:rsidRPr="0011336D">
        <w:rPr>
          <w:b/>
          <w:bCs/>
          <w:sz w:val="20"/>
          <w:szCs w:val="20"/>
        </w:rPr>
        <w:t>DISPUTE RESOLUTION</w:t>
      </w:r>
    </w:p>
    <w:p w14:paraId="5D94AC9F" w14:textId="77777777" w:rsidR="00CF1D3C" w:rsidRPr="0011336D" w:rsidRDefault="00CF1D3C" w:rsidP="00CF1D3C">
      <w:pPr>
        <w:keepNext/>
        <w:keepLines/>
        <w:tabs>
          <w:tab w:val="left" w:pos="720"/>
        </w:tabs>
        <w:ind w:left="720" w:hanging="720"/>
        <w:rPr>
          <w:b/>
          <w:bCs/>
          <w:sz w:val="20"/>
          <w:szCs w:val="20"/>
        </w:rPr>
      </w:pPr>
    </w:p>
    <w:p w14:paraId="2BAF3BA9" w14:textId="77777777" w:rsidR="00CF1D3C" w:rsidRPr="0011336D" w:rsidRDefault="0012227E" w:rsidP="00CF1D3C">
      <w:pPr>
        <w:keepNext/>
        <w:keepLines/>
        <w:tabs>
          <w:tab w:val="left" w:pos="720"/>
        </w:tabs>
        <w:ind w:left="720" w:hanging="720"/>
        <w:rPr>
          <w:b/>
          <w:bCs/>
          <w:sz w:val="20"/>
          <w:szCs w:val="20"/>
        </w:rPr>
      </w:pPr>
      <w:r w:rsidRPr="0011336D">
        <w:rPr>
          <w:b/>
          <w:bCs/>
          <w:sz w:val="20"/>
          <w:szCs w:val="20"/>
        </w:rPr>
        <w:t>13</w:t>
      </w:r>
      <w:r w:rsidR="00CF1D3C" w:rsidRPr="0011336D">
        <w:rPr>
          <w:b/>
          <w:bCs/>
          <w:sz w:val="20"/>
          <w:szCs w:val="20"/>
        </w:rPr>
        <w:tab/>
        <w:t>TERMINATION OR SUSPENSION</w:t>
      </w:r>
    </w:p>
    <w:p w14:paraId="7C908B72" w14:textId="77777777" w:rsidR="0012227E" w:rsidRPr="0011336D" w:rsidRDefault="0012227E" w:rsidP="00CF1D3C">
      <w:pPr>
        <w:keepNext/>
        <w:keepLines/>
        <w:tabs>
          <w:tab w:val="left" w:pos="720"/>
        </w:tabs>
        <w:ind w:left="720" w:hanging="720"/>
        <w:rPr>
          <w:b/>
          <w:bCs/>
          <w:sz w:val="20"/>
          <w:szCs w:val="20"/>
        </w:rPr>
      </w:pPr>
    </w:p>
    <w:p w14:paraId="50429870" w14:textId="77777777" w:rsidR="0012227E" w:rsidRPr="0011336D" w:rsidRDefault="0012227E" w:rsidP="0012227E">
      <w:pPr>
        <w:tabs>
          <w:tab w:val="left" w:pos="720"/>
        </w:tabs>
        <w:rPr>
          <w:b/>
          <w:bCs/>
          <w:sz w:val="20"/>
          <w:szCs w:val="20"/>
        </w:rPr>
      </w:pPr>
      <w:r w:rsidRPr="0011336D">
        <w:rPr>
          <w:b/>
          <w:bCs/>
          <w:sz w:val="20"/>
          <w:szCs w:val="20"/>
        </w:rPr>
        <w:t>14</w:t>
      </w:r>
      <w:r w:rsidRPr="0011336D">
        <w:rPr>
          <w:b/>
          <w:bCs/>
          <w:sz w:val="20"/>
          <w:szCs w:val="20"/>
        </w:rPr>
        <w:tab/>
      </w:r>
      <w:proofErr w:type="gramStart"/>
      <w:r w:rsidRPr="0011336D">
        <w:rPr>
          <w:b/>
          <w:bCs/>
          <w:sz w:val="20"/>
          <w:szCs w:val="20"/>
        </w:rPr>
        <w:t>PROTECTION</w:t>
      </w:r>
      <w:proofErr w:type="gramEnd"/>
      <w:r w:rsidRPr="0011336D">
        <w:rPr>
          <w:b/>
          <w:bCs/>
          <w:sz w:val="20"/>
          <w:szCs w:val="20"/>
        </w:rPr>
        <w:t> OF PERSONS AND PROPERTY</w:t>
      </w:r>
    </w:p>
    <w:p w14:paraId="25DEDCA0" w14:textId="77777777" w:rsidR="0012227E" w:rsidRPr="0011336D" w:rsidRDefault="0012227E" w:rsidP="00CF1D3C">
      <w:pPr>
        <w:keepNext/>
        <w:keepLines/>
        <w:tabs>
          <w:tab w:val="left" w:pos="720"/>
        </w:tabs>
        <w:ind w:left="720" w:hanging="720"/>
        <w:rPr>
          <w:b/>
          <w:bCs/>
          <w:sz w:val="20"/>
          <w:szCs w:val="20"/>
        </w:rPr>
      </w:pPr>
    </w:p>
    <w:p w14:paraId="71C2BB17" w14:textId="77777777" w:rsidR="00CF1D3C" w:rsidRPr="0011336D" w:rsidRDefault="0012227E" w:rsidP="00CF1D3C">
      <w:pPr>
        <w:keepNext/>
        <w:keepLines/>
        <w:tabs>
          <w:tab w:val="left" w:pos="720"/>
        </w:tabs>
        <w:ind w:left="720" w:hanging="720"/>
        <w:rPr>
          <w:b/>
          <w:bCs/>
          <w:sz w:val="20"/>
          <w:szCs w:val="20"/>
        </w:rPr>
      </w:pPr>
      <w:r w:rsidRPr="0011336D">
        <w:rPr>
          <w:b/>
          <w:bCs/>
          <w:sz w:val="20"/>
          <w:szCs w:val="20"/>
        </w:rPr>
        <w:t>15</w:t>
      </w:r>
      <w:r w:rsidR="00CF1D3C" w:rsidRPr="0011336D">
        <w:rPr>
          <w:b/>
          <w:bCs/>
          <w:sz w:val="20"/>
          <w:szCs w:val="20"/>
        </w:rPr>
        <w:tab/>
        <w:t>MISCELLANEOUS PROVISIONS</w:t>
      </w:r>
    </w:p>
    <w:p w14:paraId="569060CF" w14:textId="77777777" w:rsidR="000D0700" w:rsidRPr="0011336D" w:rsidRDefault="000D0700" w:rsidP="00CF1D3C">
      <w:pPr>
        <w:keepNext/>
        <w:keepLines/>
        <w:tabs>
          <w:tab w:val="left" w:pos="720"/>
        </w:tabs>
        <w:ind w:left="720" w:hanging="720"/>
        <w:rPr>
          <w:b/>
          <w:bCs/>
          <w:sz w:val="20"/>
          <w:szCs w:val="20"/>
        </w:rPr>
      </w:pPr>
    </w:p>
    <w:p w14:paraId="7BDEBDFC" w14:textId="77777777" w:rsidR="000D0700" w:rsidRPr="0011336D" w:rsidRDefault="0012227E" w:rsidP="00CF1D3C">
      <w:pPr>
        <w:keepNext/>
        <w:keepLines/>
        <w:tabs>
          <w:tab w:val="left" w:pos="720"/>
        </w:tabs>
        <w:ind w:left="720" w:hanging="720"/>
        <w:rPr>
          <w:b/>
          <w:bCs/>
          <w:sz w:val="20"/>
          <w:szCs w:val="20"/>
        </w:rPr>
      </w:pPr>
      <w:r w:rsidRPr="0011336D">
        <w:rPr>
          <w:b/>
          <w:bCs/>
          <w:sz w:val="20"/>
          <w:szCs w:val="20"/>
        </w:rPr>
        <w:t>16</w:t>
      </w:r>
      <w:r w:rsidR="000D0700" w:rsidRPr="0011336D">
        <w:rPr>
          <w:b/>
          <w:bCs/>
          <w:sz w:val="20"/>
          <w:szCs w:val="20"/>
        </w:rPr>
        <w:tab/>
      </w:r>
      <w:r w:rsidR="000876E8" w:rsidRPr="0011336D">
        <w:rPr>
          <w:b/>
          <w:bCs/>
          <w:sz w:val="20"/>
          <w:szCs w:val="20"/>
        </w:rPr>
        <w:t>LIQUIDATED DAMAGES</w:t>
      </w:r>
    </w:p>
    <w:p w14:paraId="2B2B761E" w14:textId="77777777" w:rsidR="000D0700" w:rsidRPr="0011336D" w:rsidRDefault="000D0700" w:rsidP="00CF1D3C">
      <w:pPr>
        <w:keepNext/>
        <w:keepLines/>
        <w:tabs>
          <w:tab w:val="left" w:pos="720"/>
        </w:tabs>
        <w:ind w:left="720" w:hanging="720"/>
        <w:rPr>
          <w:b/>
          <w:bCs/>
          <w:sz w:val="20"/>
          <w:szCs w:val="20"/>
        </w:rPr>
      </w:pPr>
    </w:p>
    <w:p w14:paraId="3D5F2342" w14:textId="77777777" w:rsidR="0012227E" w:rsidRPr="0011336D" w:rsidRDefault="0012227E" w:rsidP="0012227E">
      <w:pPr>
        <w:pStyle w:val="AIAAgreementBodyText"/>
        <w:ind w:left="720" w:hanging="720"/>
        <w:rPr>
          <w:b/>
        </w:rPr>
      </w:pPr>
      <w:r w:rsidRPr="0011336D">
        <w:rPr>
          <w:b/>
          <w:bCs/>
        </w:rPr>
        <w:t>17</w:t>
      </w:r>
      <w:r w:rsidR="000D0700" w:rsidRPr="0011336D">
        <w:rPr>
          <w:b/>
          <w:bCs/>
        </w:rPr>
        <w:tab/>
      </w:r>
      <w:r w:rsidRPr="0011336D">
        <w:rPr>
          <w:b/>
        </w:rPr>
        <w:t>CONSTRUCTION MANAGER / GENERAL CONTRACTOR’S</w:t>
      </w:r>
      <w:r w:rsidRPr="0011336D">
        <w:rPr>
          <w:b/>
          <w:bCs/>
        </w:rPr>
        <w:t xml:space="preserve"> </w:t>
      </w:r>
      <w:r w:rsidR="000D0700" w:rsidRPr="0011336D">
        <w:rPr>
          <w:b/>
          <w:bCs/>
        </w:rPr>
        <w:t>WARRANTY AND REPRESENTATIONS</w:t>
      </w:r>
      <w:r w:rsidRPr="0011336D">
        <w:rPr>
          <w:b/>
        </w:rPr>
        <w:t xml:space="preserve"> </w:t>
      </w:r>
    </w:p>
    <w:p w14:paraId="05D863F6" w14:textId="77777777" w:rsidR="00BB0EFE" w:rsidRPr="0011336D" w:rsidRDefault="00BB0EFE" w:rsidP="00CF1D3C">
      <w:pPr>
        <w:keepNext/>
        <w:keepLines/>
        <w:tabs>
          <w:tab w:val="left" w:pos="720"/>
        </w:tabs>
        <w:ind w:left="720" w:hanging="720"/>
        <w:rPr>
          <w:b/>
          <w:bCs/>
          <w:sz w:val="20"/>
          <w:szCs w:val="20"/>
        </w:rPr>
      </w:pPr>
    </w:p>
    <w:p w14:paraId="597F84B2" w14:textId="77777777" w:rsidR="00BB0EFE" w:rsidRPr="0011336D" w:rsidRDefault="0012227E" w:rsidP="00BB0EFE">
      <w:pPr>
        <w:keepNext/>
        <w:keepLines/>
        <w:tabs>
          <w:tab w:val="left" w:pos="720"/>
        </w:tabs>
        <w:ind w:left="720" w:hanging="720"/>
        <w:rPr>
          <w:b/>
          <w:bCs/>
          <w:sz w:val="20"/>
          <w:szCs w:val="20"/>
        </w:rPr>
      </w:pPr>
      <w:r w:rsidRPr="0011336D">
        <w:rPr>
          <w:b/>
          <w:bCs/>
          <w:sz w:val="20"/>
          <w:szCs w:val="20"/>
        </w:rPr>
        <w:t>18</w:t>
      </w:r>
      <w:r w:rsidR="00BB0EFE" w:rsidRPr="0011336D">
        <w:rPr>
          <w:b/>
          <w:bCs/>
          <w:sz w:val="20"/>
          <w:szCs w:val="20"/>
        </w:rPr>
        <w:tab/>
        <w:t>PROJECT RECORDS</w:t>
      </w:r>
    </w:p>
    <w:p w14:paraId="0C128093" w14:textId="77777777" w:rsidR="00BB0EFE" w:rsidRPr="0011336D" w:rsidRDefault="00BB0EFE" w:rsidP="00BB0EFE">
      <w:pPr>
        <w:keepNext/>
        <w:keepLines/>
        <w:tabs>
          <w:tab w:val="left" w:pos="720"/>
        </w:tabs>
        <w:ind w:left="720" w:hanging="720"/>
        <w:rPr>
          <w:b/>
          <w:bCs/>
          <w:sz w:val="20"/>
          <w:szCs w:val="20"/>
        </w:rPr>
      </w:pPr>
    </w:p>
    <w:p w14:paraId="3CDB4E0F" w14:textId="77777777" w:rsidR="00BB0EFE" w:rsidRPr="0011336D" w:rsidRDefault="0012227E" w:rsidP="00BB0EFE">
      <w:pPr>
        <w:keepNext/>
        <w:keepLines/>
        <w:tabs>
          <w:tab w:val="left" w:pos="720"/>
        </w:tabs>
        <w:ind w:left="720" w:hanging="720"/>
        <w:rPr>
          <w:b/>
          <w:bCs/>
          <w:sz w:val="20"/>
          <w:szCs w:val="20"/>
        </w:rPr>
      </w:pPr>
      <w:r w:rsidRPr="0011336D">
        <w:rPr>
          <w:b/>
          <w:bCs/>
          <w:sz w:val="20"/>
          <w:szCs w:val="20"/>
        </w:rPr>
        <w:t>19</w:t>
      </w:r>
      <w:r w:rsidR="00BB0EFE" w:rsidRPr="0011336D">
        <w:rPr>
          <w:b/>
          <w:bCs/>
          <w:sz w:val="20"/>
          <w:szCs w:val="20"/>
        </w:rPr>
        <w:tab/>
        <w:t>SUCCESSORS AND ASSIGNS</w:t>
      </w:r>
    </w:p>
    <w:p w14:paraId="444E7A4E" w14:textId="77777777" w:rsidR="00BB0EFE" w:rsidRPr="0011336D" w:rsidRDefault="00BB0EFE" w:rsidP="00BB0EFE">
      <w:pPr>
        <w:keepNext/>
        <w:keepLines/>
        <w:tabs>
          <w:tab w:val="left" w:pos="720"/>
        </w:tabs>
        <w:ind w:left="720" w:hanging="720"/>
        <w:rPr>
          <w:b/>
          <w:bCs/>
          <w:sz w:val="20"/>
          <w:szCs w:val="20"/>
        </w:rPr>
      </w:pPr>
    </w:p>
    <w:p w14:paraId="11B6C88C" w14:textId="77777777" w:rsidR="00BB0EFE" w:rsidRPr="0011336D" w:rsidRDefault="0012227E" w:rsidP="00BB0EFE">
      <w:pPr>
        <w:keepNext/>
        <w:keepLines/>
        <w:tabs>
          <w:tab w:val="left" w:pos="720"/>
        </w:tabs>
        <w:ind w:left="720" w:hanging="720"/>
        <w:rPr>
          <w:b/>
          <w:bCs/>
          <w:sz w:val="20"/>
          <w:szCs w:val="20"/>
        </w:rPr>
      </w:pPr>
      <w:r w:rsidRPr="0011336D">
        <w:rPr>
          <w:b/>
          <w:bCs/>
          <w:sz w:val="20"/>
          <w:szCs w:val="20"/>
        </w:rPr>
        <w:t>20</w:t>
      </w:r>
      <w:r w:rsidR="00BB0EFE" w:rsidRPr="0011336D">
        <w:rPr>
          <w:b/>
          <w:bCs/>
          <w:sz w:val="20"/>
          <w:szCs w:val="20"/>
        </w:rPr>
        <w:tab/>
      </w:r>
      <w:proofErr w:type="gramStart"/>
      <w:r w:rsidR="00BB0EFE" w:rsidRPr="0011336D">
        <w:rPr>
          <w:b/>
          <w:bCs/>
          <w:sz w:val="20"/>
          <w:szCs w:val="20"/>
        </w:rPr>
        <w:t>WAIVER</w:t>
      </w:r>
      <w:proofErr w:type="gramEnd"/>
      <w:r w:rsidR="00BB0EFE" w:rsidRPr="0011336D">
        <w:rPr>
          <w:b/>
          <w:bCs/>
          <w:sz w:val="20"/>
          <w:szCs w:val="20"/>
        </w:rPr>
        <w:t xml:space="preserve"> OF CONSEQUENTIAL DAMAGES</w:t>
      </w:r>
    </w:p>
    <w:p w14:paraId="2C385DE8" w14:textId="77777777" w:rsidR="00CF1D3C" w:rsidRPr="0011336D" w:rsidRDefault="00CF1D3C" w:rsidP="00CF1D3C">
      <w:pPr>
        <w:keepNext/>
        <w:keepLines/>
        <w:tabs>
          <w:tab w:val="left" w:pos="720"/>
        </w:tabs>
        <w:ind w:left="720" w:hanging="720"/>
        <w:rPr>
          <w:b/>
          <w:bCs/>
          <w:sz w:val="20"/>
          <w:szCs w:val="20"/>
        </w:rPr>
      </w:pPr>
    </w:p>
    <w:p w14:paraId="097745DB" w14:textId="77777777" w:rsidR="00CF1D3C" w:rsidRPr="0011336D" w:rsidRDefault="0012227E" w:rsidP="00CF1D3C">
      <w:pPr>
        <w:keepNext/>
        <w:keepLines/>
        <w:tabs>
          <w:tab w:val="left" w:pos="720"/>
        </w:tabs>
        <w:ind w:left="720" w:hanging="720"/>
        <w:rPr>
          <w:b/>
          <w:bCs/>
          <w:sz w:val="20"/>
          <w:szCs w:val="20"/>
        </w:rPr>
      </w:pPr>
      <w:r w:rsidRPr="0011336D">
        <w:rPr>
          <w:b/>
          <w:bCs/>
          <w:sz w:val="20"/>
          <w:szCs w:val="20"/>
        </w:rPr>
        <w:t>21</w:t>
      </w:r>
      <w:r w:rsidR="00CF1D3C" w:rsidRPr="0011336D">
        <w:rPr>
          <w:b/>
          <w:bCs/>
          <w:sz w:val="20"/>
          <w:szCs w:val="20"/>
        </w:rPr>
        <w:tab/>
      </w:r>
      <w:proofErr w:type="gramStart"/>
      <w:r w:rsidR="00CF1D3C" w:rsidRPr="0011336D">
        <w:rPr>
          <w:b/>
          <w:bCs/>
          <w:sz w:val="20"/>
          <w:szCs w:val="20"/>
        </w:rPr>
        <w:t>SCOPE</w:t>
      </w:r>
      <w:proofErr w:type="gramEnd"/>
      <w:r w:rsidR="00CF1D3C" w:rsidRPr="0011336D">
        <w:rPr>
          <w:b/>
          <w:bCs/>
          <w:sz w:val="20"/>
          <w:szCs w:val="20"/>
        </w:rPr>
        <w:t xml:space="preserve"> OF THE AGREEMENT</w:t>
      </w:r>
    </w:p>
    <w:p w14:paraId="3FBF9B5B" w14:textId="77777777" w:rsidR="00BB0EFE" w:rsidRPr="0011336D" w:rsidRDefault="00BB0EFE" w:rsidP="00CF1D3C">
      <w:pPr>
        <w:keepNext/>
        <w:keepLines/>
        <w:tabs>
          <w:tab w:val="left" w:pos="720"/>
        </w:tabs>
        <w:ind w:left="720" w:hanging="720"/>
        <w:rPr>
          <w:b/>
          <w:bCs/>
          <w:sz w:val="20"/>
          <w:szCs w:val="20"/>
        </w:rPr>
      </w:pPr>
    </w:p>
    <w:p w14:paraId="34B7BFC3" w14:textId="48689D43" w:rsidR="000412D6" w:rsidRPr="0011336D" w:rsidRDefault="000412D6">
      <w:pPr>
        <w:rPr>
          <w:sz w:val="20"/>
          <w:szCs w:val="20"/>
        </w:rPr>
      </w:pPr>
      <w:r w:rsidRPr="0011336D">
        <w:rPr>
          <w:sz w:val="20"/>
          <w:szCs w:val="20"/>
        </w:rPr>
        <w:br w:type="page"/>
      </w:r>
    </w:p>
    <w:p w14:paraId="2E9FE68B" w14:textId="7ABA7C86" w:rsidR="000412D6" w:rsidRPr="0011336D" w:rsidRDefault="000412D6" w:rsidP="000412D6">
      <w:pPr>
        <w:keepNext/>
        <w:keepLines/>
        <w:tabs>
          <w:tab w:val="left" w:pos="720"/>
        </w:tabs>
        <w:jc w:val="center"/>
        <w:rPr>
          <w:b/>
          <w:bCs/>
          <w:sz w:val="20"/>
          <w:szCs w:val="20"/>
          <w:u w:val="single"/>
        </w:rPr>
      </w:pPr>
      <w:r w:rsidRPr="0011336D">
        <w:rPr>
          <w:b/>
          <w:bCs/>
          <w:sz w:val="20"/>
          <w:szCs w:val="20"/>
          <w:u w:val="single"/>
        </w:rPr>
        <w:lastRenderedPageBreak/>
        <w:t>TABLE OF </w:t>
      </w:r>
      <w:r w:rsidR="003C5AA8">
        <w:rPr>
          <w:b/>
          <w:bCs/>
          <w:sz w:val="20"/>
          <w:szCs w:val="20"/>
          <w:u w:val="single"/>
        </w:rPr>
        <w:t>EXHIBITS</w:t>
      </w:r>
    </w:p>
    <w:p w14:paraId="475C2FBF" w14:textId="77777777" w:rsidR="000412D6" w:rsidRPr="0011336D" w:rsidRDefault="000412D6" w:rsidP="000412D6">
      <w:pPr>
        <w:keepNext/>
        <w:keepLines/>
        <w:tabs>
          <w:tab w:val="left" w:pos="720"/>
        </w:tabs>
        <w:ind w:left="720" w:hanging="720"/>
        <w:rPr>
          <w:b/>
          <w:bCs/>
          <w:sz w:val="20"/>
          <w:szCs w:val="20"/>
        </w:rPr>
      </w:pPr>
    </w:p>
    <w:p w14:paraId="64C33E5B" w14:textId="77777777" w:rsidR="000412D6" w:rsidRPr="0011336D" w:rsidRDefault="000412D6" w:rsidP="000412D6">
      <w:pPr>
        <w:tabs>
          <w:tab w:val="right" w:pos="9900"/>
        </w:tabs>
        <w:suppressAutoHyphens/>
        <w:rPr>
          <w:spacing w:val="-3"/>
          <w:sz w:val="20"/>
          <w:szCs w:val="20"/>
        </w:rPr>
      </w:pPr>
      <w:r w:rsidRPr="0011336D">
        <w:rPr>
          <w:spacing w:val="-3"/>
          <w:sz w:val="20"/>
          <w:szCs w:val="20"/>
        </w:rPr>
        <w:t xml:space="preserve">AGREEMENT BETWEEN OWNER AND CONSTRUCTION </w:t>
      </w:r>
    </w:p>
    <w:p w14:paraId="313C175B" w14:textId="77777777" w:rsidR="000412D6" w:rsidRPr="0011336D" w:rsidRDefault="000412D6" w:rsidP="000412D6">
      <w:pPr>
        <w:tabs>
          <w:tab w:val="right" w:pos="9900"/>
        </w:tabs>
        <w:suppressAutoHyphens/>
        <w:rPr>
          <w:spacing w:val="-3"/>
          <w:sz w:val="20"/>
          <w:szCs w:val="20"/>
        </w:rPr>
      </w:pPr>
      <w:r w:rsidRPr="0011336D">
        <w:rPr>
          <w:spacing w:val="-3"/>
          <w:sz w:val="20"/>
          <w:szCs w:val="20"/>
        </w:rPr>
        <w:t>MANAGER/GENERAL CONTRACTOR</w:t>
      </w:r>
      <w:r w:rsidRPr="0011336D">
        <w:rPr>
          <w:spacing w:val="-3"/>
          <w:sz w:val="20"/>
          <w:szCs w:val="20"/>
        </w:rPr>
        <w:tab/>
        <w:t xml:space="preserve">CM/GC-1 </w:t>
      </w:r>
    </w:p>
    <w:p w14:paraId="6958BFEB" w14:textId="77777777" w:rsidR="000412D6" w:rsidRPr="0011336D" w:rsidRDefault="000412D6" w:rsidP="000412D6">
      <w:pPr>
        <w:tabs>
          <w:tab w:val="right" w:pos="9900"/>
        </w:tabs>
        <w:suppressAutoHyphens/>
        <w:jc w:val="both"/>
        <w:rPr>
          <w:spacing w:val="-3"/>
          <w:sz w:val="20"/>
          <w:szCs w:val="20"/>
        </w:rPr>
      </w:pPr>
    </w:p>
    <w:p w14:paraId="0CC78D9D"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A - OWNER’S PROJECT IDENTIFICATION INFORMATION</w:t>
      </w:r>
      <w:r w:rsidRPr="0011336D">
        <w:rPr>
          <w:spacing w:val="-3"/>
          <w:sz w:val="20"/>
          <w:szCs w:val="20"/>
        </w:rPr>
        <w:tab/>
        <w:t>EX. A -1</w:t>
      </w:r>
    </w:p>
    <w:p w14:paraId="5E908172" w14:textId="77777777" w:rsidR="000412D6" w:rsidRPr="0011336D" w:rsidRDefault="000412D6" w:rsidP="000412D6">
      <w:pPr>
        <w:tabs>
          <w:tab w:val="right" w:pos="9900"/>
        </w:tabs>
        <w:suppressAutoHyphens/>
        <w:jc w:val="both"/>
        <w:rPr>
          <w:spacing w:val="-3"/>
          <w:sz w:val="20"/>
          <w:szCs w:val="20"/>
        </w:rPr>
      </w:pPr>
    </w:p>
    <w:p w14:paraId="68C2E234"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B - ADDRESSES AND AUTHORIZED REPRESENTATIVES</w:t>
      </w:r>
      <w:r w:rsidRPr="0011336D">
        <w:rPr>
          <w:spacing w:val="-3"/>
          <w:sz w:val="20"/>
          <w:szCs w:val="20"/>
        </w:rPr>
        <w:tab/>
        <w:t>EX. B -1</w:t>
      </w:r>
    </w:p>
    <w:p w14:paraId="176CE565" w14:textId="77777777" w:rsidR="000412D6" w:rsidRPr="0011336D" w:rsidRDefault="000412D6" w:rsidP="000412D6">
      <w:pPr>
        <w:tabs>
          <w:tab w:val="right" w:pos="9900"/>
        </w:tabs>
        <w:suppressAutoHyphens/>
        <w:jc w:val="both"/>
        <w:rPr>
          <w:spacing w:val="-3"/>
          <w:sz w:val="20"/>
          <w:szCs w:val="20"/>
        </w:rPr>
      </w:pPr>
    </w:p>
    <w:p w14:paraId="47A91AE0"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C - LIST OF DRAWINGS AND SPECIFICATIONS</w:t>
      </w:r>
      <w:r w:rsidRPr="0011336D">
        <w:rPr>
          <w:spacing w:val="-3"/>
          <w:sz w:val="20"/>
          <w:szCs w:val="20"/>
        </w:rPr>
        <w:tab/>
        <w:t>EX. C -1</w:t>
      </w:r>
    </w:p>
    <w:p w14:paraId="3D78CC48" w14:textId="77777777" w:rsidR="000412D6" w:rsidRPr="0011336D" w:rsidRDefault="000412D6" w:rsidP="000412D6">
      <w:pPr>
        <w:tabs>
          <w:tab w:val="right" w:pos="9900"/>
        </w:tabs>
        <w:suppressAutoHyphens/>
        <w:jc w:val="both"/>
        <w:rPr>
          <w:spacing w:val="-3"/>
          <w:sz w:val="20"/>
          <w:szCs w:val="20"/>
        </w:rPr>
      </w:pPr>
    </w:p>
    <w:p w14:paraId="5E41B5E1"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D - CONTRACTOR'S AFFIDAVIT CONCERNING TAXES</w:t>
      </w:r>
      <w:r w:rsidRPr="0011336D">
        <w:rPr>
          <w:spacing w:val="-3"/>
          <w:sz w:val="20"/>
          <w:szCs w:val="20"/>
        </w:rPr>
        <w:tab/>
        <w:t>EX. D -1</w:t>
      </w:r>
    </w:p>
    <w:p w14:paraId="19EB5CC5" w14:textId="77777777" w:rsidR="000412D6" w:rsidRPr="0011336D" w:rsidRDefault="000412D6" w:rsidP="000412D6">
      <w:pPr>
        <w:tabs>
          <w:tab w:val="right" w:pos="9900"/>
        </w:tabs>
        <w:suppressAutoHyphens/>
        <w:jc w:val="both"/>
        <w:rPr>
          <w:spacing w:val="-3"/>
          <w:sz w:val="20"/>
          <w:szCs w:val="20"/>
        </w:rPr>
      </w:pPr>
    </w:p>
    <w:p w14:paraId="7552B7D9"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E - NAMED SUBCONTRACTORS</w:t>
      </w:r>
      <w:r w:rsidRPr="0011336D">
        <w:rPr>
          <w:spacing w:val="-3"/>
          <w:sz w:val="20"/>
          <w:szCs w:val="20"/>
        </w:rPr>
        <w:tab/>
        <w:t>EX. E -1</w:t>
      </w:r>
    </w:p>
    <w:p w14:paraId="0163E836" w14:textId="77777777" w:rsidR="000412D6" w:rsidRPr="0011336D" w:rsidRDefault="000412D6" w:rsidP="000412D6">
      <w:pPr>
        <w:tabs>
          <w:tab w:val="right" w:pos="9900"/>
        </w:tabs>
        <w:suppressAutoHyphens/>
        <w:jc w:val="both"/>
        <w:rPr>
          <w:spacing w:val="-3"/>
          <w:sz w:val="20"/>
          <w:szCs w:val="20"/>
        </w:rPr>
      </w:pPr>
    </w:p>
    <w:p w14:paraId="70D01424"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F - NOTICE TO PROCEED</w:t>
      </w:r>
      <w:r w:rsidRPr="0011336D">
        <w:rPr>
          <w:spacing w:val="-3"/>
          <w:sz w:val="20"/>
          <w:szCs w:val="20"/>
        </w:rPr>
        <w:tab/>
        <w:t>EX. F -1</w:t>
      </w:r>
    </w:p>
    <w:p w14:paraId="79A18F94" w14:textId="77777777" w:rsidR="000412D6" w:rsidRPr="0011336D" w:rsidRDefault="000412D6" w:rsidP="000412D6">
      <w:pPr>
        <w:tabs>
          <w:tab w:val="right" w:pos="9900"/>
        </w:tabs>
        <w:suppressAutoHyphens/>
        <w:jc w:val="both"/>
        <w:rPr>
          <w:spacing w:val="-3"/>
          <w:sz w:val="20"/>
          <w:szCs w:val="20"/>
        </w:rPr>
      </w:pPr>
    </w:p>
    <w:p w14:paraId="460E18BA"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G - CONTRACTOR’S REQUEST FOR TAX RELEASE</w:t>
      </w:r>
      <w:r w:rsidRPr="0011336D">
        <w:rPr>
          <w:spacing w:val="-3"/>
          <w:sz w:val="20"/>
          <w:szCs w:val="20"/>
        </w:rPr>
        <w:tab/>
        <w:t>EX. G -1</w:t>
      </w:r>
    </w:p>
    <w:p w14:paraId="25D76A11" w14:textId="77777777" w:rsidR="000412D6" w:rsidRPr="0011336D" w:rsidRDefault="000412D6" w:rsidP="000412D6">
      <w:pPr>
        <w:tabs>
          <w:tab w:val="right" w:pos="9900"/>
        </w:tabs>
        <w:suppressAutoHyphens/>
        <w:jc w:val="both"/>
        <w:rPr>
          <w:spacing w:val="-3"/>
          <w:sz w:val="20"/>
          <w:szCs w:val="20"/>
        </w:rPr>
      </w:pPr>
    </w:p>
    <w:p w14:paraId="540CE77D"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H - RELEASE OF CLAIMS</w:t>
      </w:r>
      <w:r w:rsidRPr="0011336D">
        <w:rPr>
          <w:spacing w:val="-3"/>
          <w:sz w:val="20"/>
          <w:szCs w:val="20"/>
        </w:rPr>
        <w:tab/>
        <w:t>EX. H -1</w:t>
      </w:r>
    </w:p>
    <w:p w14:paraId="0E199409" w14:textId="77777777" w:rsidR="000412D6" w:rsidRPr="0011336D" w:rsidRDefault="000412D6" w:rsidP="000412D6">
      <w:pPr>
        <w:tabs>
          <w:tab w:val="right" w:pos="9900"/>
        </w:tabs>
        <w:suppressAutoHyphens/>
        <w:jc w:val="both"/>
        <w:rPr>
          <w:spacing w:val="-3"/>
          <w:sz w:val="20"/>
          <w:szCs w:val="20"/>
        </w:rPr>
      </w:pPr>
    </w:p>
    <w:p w14:paraId="0650C6C9"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I - CONDITIONS PRECEDENT TO FINAL PAYMENT</w:t>
      </w:r>
      <w:r w:rsidRPr="0011336D">
        <w:rPr>
          <w:spacing w:val="-3"/>
          <w:sz w:val="20"/>
          <w:szCs w:val="20"/>
        </w:rPr>
        <w:tab/>
        <w:t>EX. I -1</w:t>
      </w:r>
    </w:p>
    <w:p w14:paraId="63E6B242" w14:textId="77777777" w:rsidR="000412D6" w:rsidRPr="0011336D" w:rsidRDefault="000412D6" w:rsidP="000412D6">
      <w:pPr>
        <w:tabs>
          <w:tab w:val="right" w:pos="9900"/>
        </w:tabs>
        <w:suppressAutoHyphens/>
        <w:jc w:val="both"/>
        <w:rPr>
          <w:spacing w:val="-3"/>
          <w:sz w:val="20"/>
          <w:szCs w:val="20"/>
        </w:rPr>
      </w:pPr>
    </w:p>
    <w:p w14:paraId="24517262"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J - TRAINING CONFIRMATION SIGN IN SHEET</w:t>
      </w:r>
      <w:r w:rsidRPr="0011336D">
        <w:rPr>
          <w:spacing w:val="-3"/>
          <w:sz w:val="20"/>
          <w:szCs w:val="20"/>
        </w:rPr>
        <w:tab/>
        <w:t>EX. J -1</w:t>
      </w:r>
    </w:p>
    <w:p w14:paraId="639DDC5C" w14:textId="77777777" w:rsidR="000412D6" w:rsidRPr="0011336D" w:rsidRDefault="000412D6" w:rsidP="000412D6">
      <w:pPr>
        <w:tabs>
          <w:tab w:val="right" w:pos="9900"/>
        </w:tabs>
        <w:suppressAutoHyphens/>
        <w:jc w:val="both"/>
        <w:rPr>
          <w:spacing w:val="-3"/>
          <w:sz w:val="20"/>
          <w:szCs w:val="20"/>
        </w:rPr>
      </w:pPr>
    </w:p>
    <w:p w14:paraId="3A1BAF8E"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K - PROJECT FINALIZATION AND START</w:t>
      </w:r>
      <w:r w:rsidRPr="0011336D">
        <w:rPr>
          <w:spacing w:val="-3"/>
          <w:sz w:val="20"/>
          <w:szCs w:val="20"/>
        </w:rPr>
        <w:tab/>
        <w:t>EX. K -1</w:t>
      </w:r>
    </w:p>
    <w:p w14:paraId="532AB745" w14:textId="77777777" w:rsidR="000412D6" w:rsidRPr="0011336D" w:rsidRDefault="000412D6" w:rsidP="000412D6">
      <w:pPr>
        <w:tabs>
          <w:tab w:val="right" w:pos="9900"/>
        </w:tabs>
        <w:suppressAutoHyphens/>
        <w:jc w:val="both"/>
        <w:rPr>
          <w:spacing w:val="-3"/>
          <w:sz w:val="20"/>
          <w:szCs w:val="20"/>
        </w:rPr>
      </w:pPr>
    </w:p>
    <w:p w14:paraId="28C5C65B"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 xml:space="preserve">EXHIBIT L - CONTRACTOR’S AFFIDAVIT CONCERNING ALCOHOL </w:t>
      </w:r>
    </w:p>
    <w:p w14:paraId="4657674D" w14:textId="45C79BAB" w:rsidR="000412D6" w:rsidRDefault="000412D6" w:rsidP="000412D6">
      <w:pPr>
        <w:tabs>
          <w:tab w:val="right" w:pos="9900"/>
        </w:tabs>
        <w:suppressAutoHyphens/>
        <w:ind w:left="1170" w:hanging="1170"/>
        <w:jc w:val="both"/>
        <w:rPr>
          <w:spacing w:val="-3"/>
          <w:sz w:val="20"/>
          <w:szCs w:val="20"/>
        </w:rPr>
      </w:pPr>
      <w:r w:rsidRPr="0011336D">
        <w:rPr>
          <w:spacing w:val="-3"/>
          <w:sz w:val="20"/>
          <w:szCs w:val="20"/>
        </w:rPr>
        <w:tab/>
        <w:t>&amp; DRUG-FREE WORKPLACE</w:t>
      </w:r>
      <w:r w:rsidRPr="0011336D">
        <w:rPr>
          <w:spacing w:val="-3"/>
          <w:sz w:val="20"/>
          <w:szCs w:val="20"/>
        </w:rPr>
        <w:tab/>
        <w:t>EX. L -1</w:t>
      </w:r>
    </w:p>
    <w:p w14:paraId="15ABB7E1" w14:textId="77777777" w:rsidR="0028397E" w:rsidRDefault="0028397E" w:rsidP="000412D6">
      <w:pPr>
        <w:tabs>
          <w:tab w:val="right" w:pos="9900"/>
        </w:tabs>
        <w:suppressAutoHyphens/>
        <w:ind w:left="1170" w:hanging="1170"/>
        <w:jc w:val="both"/>
        <w:rPr>
          <w:spacing w:val="-3"/>
          <w:sz w:val="20"/>
          <w:szCs w:val="20"/>
        </w:rPr>
      </w:pPr>
    </w:p>
    <w:p w14:paraId="285F267A" w14:textId="0259960B" w:rsidR="0028397E" w:rsidRPr="0011336D" w:rsidRDefault="0028397E" w:rsidP="000412D6">
      <w:pPr>
        <w:tabs>
          <w:tab w:val="right" w:pos="9900"/>
        </w:tabs>
        <w:suppressAutoHyphens/>
        <w:ind w:left="1170" w:hanging="1170"/>
        <w:jc w:val="both"/>
        <w:rPr>
          <w:spacing w:val="-3"/>
          <w:sz w:val="20"/>
          <w:szCs w:val="20"/>
        </w:rPr>
      </w:pPr>
      <w:r>
        <w:rPr>
          <w:spacing w:val="-3"/>
          <w:sz w:val="20"/>
          <w:szCs w:val="20"/>
        </w:rPr>
        <w:t>EXHIBIT M – MATRIX FOR COST OF WORK</w:t>
      </w:r>
      <w:r>
        <w:rPr>
          <w:spacing w:val="-3"/>
          <w:sz w:val="20"/>
          <w:szCs w:val="20"/>
        </w:rPr>
        <w:tab/>
        <w:t>EX. M - 1</w:t>
      </w:r>
    </w:p>
    <w:p w14:paraId="2222D170" w14:textId="77777777" w:rsidR="000412D6" w:rsidRPr="0011336D" w:rsidRDefault="000412D6" w:rsidP="000412D6">
      <w:pPr>
        <w:tabs>
          <w:tab w:val="right" w:pos="9900"/>
        </w:tabs>
        <w:suppressAutoHyphens/>
        <w:ind w:left="1170" w:hanging="1170"/>
        <w:jc w:val="both"/>
        <w:rPr>
          <w:spacing w:val="-3"/>
          <w:sz w:val="20"/>
          <w:szCs w:val="20"/>
        </w:rPr>
      </w:pPr>
    </w:p>
    <w:p w14:paraId="29F2486D"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MCF- MANUFACTURER’S CERTIFICATION</w:t>
      </w:r>
      <w:r w:rsidRPr="0011336D">
        <w:rPr>
          <w:spacing w:val="-3"/>
          <w:sz w:val="20"/>
          <w:szCs w:val="20"/>
        </w:rPr>
        <w:tab/>
        <w:t>EX. MCF-1</w:t>
      </w:r>
    </w:p>
    <w:p w14:paraId="4ED1514B" w14:textId="77777777" w:rsidR="000412D6" w:rsidRPr="0011336D" w:rsidRDefault="000412D6" w:rsidP="000412D6">
      <w:pPr>
        <w:tabs>
          <w:tab w:val="right" w:pos="9900"/>
        </w:tabs>
        <w:suppressAutoHyphens/>
        <w:ind w:left="360"/>
        <w:jc w:val="both"/>
        <w:rPr>
          <w:spacing w:val="-3"/>
          <w:sz w:val="20"/>
          <w:szCs w:val="20"/>
        </w:rPr>
      </w:pPr>
    </w:p>
    <w:p w14:paraId="4F287FF7"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MSRF- ROOFING MATERIALS SUBSTITUTION REQUEST FORM</w:t>
      </w:r>
      <w:r w:rsidRPr="0011336D">
        <w:rPr>
          <w:spacing w:val="-3"/>
          <w:sz w:val="20"/>
          <w:szCs w:val="20"/>
        </w:rPr>
        <w:tab/>
        <w:t>EX. MSRF-1</w:t>
      </w:r>
    </w:p>
    <w:p w14:paraId="5FC1F8C6" w14:textId="77777777" w:rsidR="000412D6" w:rsidRPr="0011336D" w:rsidRDefault="000412D6" w:rsidP="000412D6">
      <w:pPr>
        <w:tabs>
          <w:tab w:val="right" w:pos="9900"/>
        </w:tabs>
        <w:suppressAutoHyphens/>
        <w:jc w:val="both"/>
        <w:rPr>
          <w:spacing w:val="-3"/>
          <w:sz w:val="20"/>
          <w:szCs w:val="20"/>
        </w:rPr>
      </w:pPr>
    </w:p>
    <w:p w14:paraId="2F71C02A"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EXHIBIT PR- CM/GC PERSONNEL RATES</w:t>
      </w:r>
      <w:r w:rsidRPr="0011336D">
        <w:rPr>
          <w:spacing w:val="-3"/>
          <w:sz w:val="20"/>
          <w:szCs w:val="20"/>
        </w:rPr>
        <w:tab/>
        <w:t>EX. PR-1</w:t>
      </w:r>
    </w:p>
    <w:p w14:paraId="39E5C4E1" w14:textId="77777777" w:rsidR="000412D6" w:rsidRPr="0011336D" w:rsidRDefault="000412D6" w:rsidP="000412D6">
      <w:pPr>
        <w:tabs>
          <w:tab w:val="right" w:pos="9900"/>
        </w:tabs>
        <w:suppressAutoHyphens/>
        <w:jc w:val="both"/>
        <w:rPr>
          <w:spacing w:val="-3"/>
          <w:sz w:val="20"/>
          <w:szCs w:val="20"/>
        </w:rPr>
      </w:pPr>
    </w:p>
    <w:p w14:paraId="3EBEB95D" w14:textId="77777777" w:rsidR="000412D6" w:rsidRPr="0011336D" w:rsidRDefault="000412D6" w:rsidP="000412D6">
      <w:pPr>
        <w:tabs>
          <w:tab w:val="right" w:pos="9900"/>
        </w:tabs>
        <w:suppressAutoHyphens/>
        <w:jc w:val="both"/>
        <w:rPr>
          <w:spacing w:val="-3"/>
          <w:sz w:val="20"/>
          <w:szCs w:val="20"/>
        </w:rPr>
      </w:pPr>
      <w:r w:rsidRPr="0011336D">
        <w:rPr>
          <w:spacing w:val="-3"/>
          <w:sz w:val="20"/>
          <w:szCs w:val="20"/>
        </w:rPr>
        <w:t xml:space="preserve">EXHIBIT ITCM - BIDDING INSTRUCTIONS TO CM/GC </w:t>
      </w:r>
      <w:r w:rsidRPr="0011336D">
        <w:rPr>
          <w:spacing w:val="-3"/>
          <w:sz w:val="20"/>
          <w:szCs w:val="20"/>
        </w:rPr>
        <w:tab/>
        <w:t>EX. ITCM-1</w:t>
      </w:r>
    </w:p>
    <w:p w14:paraId="35DA0585" w14:textId="77777777" w:rsidR="000412D6" w:rsidRPr="0011336D" w:rsidRDefault="000412D6" w:rsidP="000412D6">
      <w:pPr>
        <w:rPr>
          <w:sz w:val="20"/>
          <w:szCs w:val="20"/>
        </w:rPr>
      </w:pPr>
    </w:p>
    <w:p w14:paraId="36A096A4" w14:textId="77777777" w:rsidR="000412D6" w:rsidRPr="0011336D" w:rsidRDefault="000412D6" w:rsidP="000412D6">
      <w:pPr>
        <w:keepNext/>
        <w:keepLines/>
        <w:tabs>
          <w:tab w:val="left" w:pos="720"/>
        </w:tabs>
        <w:ind w:left="720" w:hanging="720"/>
        <w:rPr>
          <w:b/>
          <w:bCs/>
          <w:sz w:val="20"/>
          <w:szCs w:val="20"/>
        </w:rPr>
      </w:pPr>
    </w:p>
    <w:p w14:paraId="49BFECC4" w14:textId="679DC15F" w:rsidR="000412D6" w:rsidRPr="0011336D" w:rsidRDefault="000412D6" w:rsidP="000412D6">
      <w:pPr>
        <w:keepNext/>
        <w:keepLines/>
        <w:tabs>
          <w:tab w:val="left" w:pos="720"/>
        </w:tabs>
        <w:ind w:left="720" w:hanging="720"/>
        <w:rPr>
          <w:b/>
          <w:bCs/>
          <w:sz w:val="20"/>
          <w:szCs w:val="20"/>
          <w:u w:val="single"/>
        </w:rPr>
      </w:pPr>
    </w:p>
    <w:p w14:paraId="62EAF737" w14:textId="77777777" w:rsidR="000412D6" w:rsidRPr="0011336D" w:rsidRDefault="000412D6" w:rsidP="000412D6">
      <w:pPr>
        <w:keepNext/>
        <w:keepLines/>
        <w:tabs>
          <w:tab w:val="left" w:pos="720"/>
        </w:tabs>
        <w:ind w:left="720" w:hanging="720"/>
        <w:rPr>
          <w:b/>
          <w:bCs/>
          <w:sz w:val="20"/>
          <w:szCs w:val="20"/>
        </w:rPr>
      </w:pPr>
    </w:p>
    <w:p w14:paraId="7065E310" w14:textId="77777777" w:rsidR="00CF1D3C" w:rsidRPr="0011336D" w:rsidRDefault="00CF1D3C" w:rsidP="00CF1D3C">
      <w:pPr>
        <w:tabs>
          <w:tab w:val="left" w:pos="720"/>
        </w:tabs>
        <w:rPr>
          <w:sz w:val="20"/>
          <w:szCs w:val="20"/>
        </w:rPr>
      </w:pPr>
    </w:p>
    <w:p w14:paraId="08445D2E" w14:textId="77777777" w:rsidR="007768EB" w:rsidRPr="0011336D" w:rsidRDefault="007768EB">
      <w:pPr>
        <w:rPr>
          <w:b/>
          <w:bCs/>
          <w:noProof/>
          <w:sz w:val="20"/>
          <w:szCs w:val="20"/>
        </w:rPr>
      </w:pPr>
      <w:r w:rsidRPr="0011336D">
        <w:rPr>
          <w:b/>
          <w:bCs/>
          <w:noProof/>
          <w:sz w:val="20"/>
          <w:szCs w:val="20"/>
        </w:rPr>
        <w:br w:type="page"/>
      </w:r>
    </w:p>
    <w:p w14:paraId="41B7702C" w14:textId="77777777" w:rsidR="007768EB" w:rsidRPr="0011336D" w:rsidRDefault="007768EB" w:rsidP="007768EB">
      <w:pPr>
        <w:keepNext/>
        <w:keepLines/>
        <w:tabs>
          <w:tab w:val="left" w:pos="720"/>
        </w:tabs>
        <w:jc w:val="center"/>
        <w:rPr>
          <w:b/>
          <w:bCs/>
          <w:sz w:val="20"/>
          <w:szCs w:val="20"/>
        </w:rPr>
      </w:pPr>
      <w:r w:rsidRPr="0011336D">
        <w:rPr>
          <w:b/>
          <w:bCs/>
          <w:sz w:val="20"/>
          <w:szCs w:val="20"/>
        </w:rPr>
        <w:lastRenderedPageBreak/>
        <w:t>CONSTRUCTION MANAGER</w:t>
      </w:r>
      <w:r w:rsidR="000269F5" w:rsidRPr="0011336D">
        <w:rPr>
          <w:b/>
          <w:bCs/>
          <w:sz w:val="20"/>
          <w:szCs w:val="20"/>
        </w:rPr>
        <w:t xml:space="preserve"> / GENERAL CONTRACTOR</w:t>
      </w:r>
      <w:r w:rsidRPr="0011336D">
        <w:rPr>
          <w:b/>
          <w:bCs/>
          <w:sz w:val="20"/>
          <w:szCs w:val="20"/>
        </w:rPr>
        <w:t xml:space="preserve"> (CM</w:t>
      </w:r>
      <w:r w:rsidR="000269F5" w:rsidRPr="0011336D">
        <w:rPr>
          <w:b/>
          <w:bCs/>
          <w:sz w:val="20"/>
          <w:szCs w:val="20"/>
        </w:rPr>
        <w:t>/GC</w:t>
      </w:r>
      <w:r w:rsidRPr="0011336D">
        <w:rPr>
          <w:b/>
          <w:bCs/>
          <w:sz w:val="20"/>
          <w:szCs w:val="20"/>
        </w:rPr>
        <w:t>) CONTRACT</w:t>
      </w:r>
    </w:p>
    <w:p w14:paraId="3557263F" w14:textId="77777777" w:rsidR="007768EB" w:rsidRPr="0011336D" w:rsidRDefault="007768EB" w:rsidP="007768EB">
      <w:pPr>
        <w:jc w:val="center"/>
        <w:rPr>
          <w:rFonts w:eastAsia="CG Times"/>
        </w:rPr>
      </w:pPr>
      <w:r w:rsidRPr="0011336D">
        <w:rPr>
          <w:rFonts w:eastAsia="CG Times"/>
          <w:b/>
          <w:bCs/>
          <w:sz w:val="20"/>
          <w:szCs w:val="20"/>
        </w:rPr>
        <w:t>BETWEEN OWNER AND CON</w:t>
      </w:r>
      <w:r w:rsidR="00975C6D" w:rsidRPr="0011336D">
        <w:rPr>
          <w:rFonts w:eastAsia="CG Times"/>
          <w:b/>
          <w:bCs/>
          <w:sz w:val="20"/>
          <w:szCs w:val="20"/>
        </w:rPr>
        <w:t xml:space="preserve">STRUCTION MANAGER AS </w:t>
      </w:r>
      <w:r w:rsidR="001C2A5E" w:rsidRPr="0011336D">
        <w:rPr>
          <w:rFonts w:eastAsia="CG Times"/>
          <w:b/>
          <w:bCs/>
          <w:sz w:val="20"/>
          <w:szCs w:val="20"/>
        </w:rPr>
        <w:t>GENERAL CONTRACTOR</w:t>
      </w:r>
    </w:p>
    <w:p w14:paraId="6B6305B1" w14:textId="77777777" w:rsidR="007768EB" w:rsidRPr="0011336D" w:rsidRDefault="007768EB" w:rsidP="007768EB">
      <w:pPr>
        <w:tabs>
          <w:tab w:val="left" w:pos="0"/>
        </w:tabs>
        <w:suppressAutoHyphens/>
        <w:rPr>
          <w:rFonts w:eastAsia="CG Times"/>
        </w:rPr>
      </w:pPr>
    </w:p>
    <w:p w14:paraId="50DE4A17" w14:textId="458FC378" w:rsidR="007768EB" w:rsidRPr="0011336D" w:rsidRDefault="007768EB" w:rsidP="00896711">
      <w:pPr>
        <w:keepNext/>
        <w:keepLines/>
        <w:tabs>
          <w:tab w:val="left" w:pos="720"/>
        </w:tabs>
        <w:jc w:val="both"/>
        <w:rPr>
          <w:rFonts w:eastAsia="CG Times"/>
        </w:rPr>
      </w:pPr>
      <w:r w:rsidRPr="0011336D">
        <w:rPr>
          <w:rFonts w:eastAsia="CG Times"/>
          <w:bCs/>
          <w:sz w:val="20"/>
          <w:szCs w:val="20"/>
        </w:rPr>
        <w:tab/>
        <w:t xml:space="preserve">THIS </w:t>
      </w:r>
      <w:r w:rsidRPr="0011336D">
        <w:rPr>
          <w:bCs/>
          <w:sz w:val="20"/>
          <w:szCs w:val="20"/>
        </w:rPr>
        <w:t>CONSTRUCTION MANAGER</w:t>
      </w:r>
      <w:r w:rsidR="000269F5" w:rsidRPr="0011336D">
        <w:rPr>
          <w:bCs/>
          <w:sz w:val="20"/>
          <w:szCs w:val="20"/>
        </w:rPr>
        <w:t xml:space="preserve"> /</w:t>
      </w:r>
      <w:r w:rsidRPr="0011336D">
        <w:rPr>
          <w:bCs/>
          <w:sz w:val="20"/>
          <w:szCs w:val="20"/>
        </w:rPr>
        <w:t xml:space="preserve"> GENERAL </w:t>
      </w:r>
      <w:r w:rsidR="000269F5" w:rsidRPr="0011336D">
        <w:rPr>
          <w:bCs/>
          <w:sz w:val="20"/>
          <w:szCs w:val="20"/>
        </w:rPr>
        <w:t>CONTRACTOR</w:t>
      </w:r>
      <w:r w:rsidRPr="0011336D">
        <w:rPr>
          <w:bCs/>
          <w:sz w:val="20"/>
          <w:szCs w:val="20"/>
        </w:rPr>
        <w:t xml:space="preserve"> (CM/GC) CONTRACT</w:t>
      </w:r>
      <w:r w:rsidR="0047207E" w:rsidRPr="0011336D">
        <w:rPr>
          <w:bCs/>
          <w:sz w:val="20"/>
          <w:szCs w:val="20"/>
        </w:rPr>
        <w:t xml:space="preserve"> </w:t>
      </w:r>
      <w:r w:rsidRPr="0011336D">
        <w:rPr>
          <w:rFonts w:eastAsia="CG Times"/>
          <w:bCs/>
          <w:sz w:val="20"/>
          <w:szCs w:val="20"/>
        </w:rPr>
        <w:t xml:space="preserve">BETWEEN OWNER AND </w:t>
      </w:r>
      <w:r w:rsidR="0047207E" w:rsidRPr="0011336D">
        <w:rPr>
          <w:rFonts w:eastAsia="CG Times"/>
          <w:bCs/>
          <w:sz w:val="20"/>
          <w:szCs w:val="20"/>
        </w:rPr>
        <w:t xml:space="preserve">CONSTRUCTION MANAGER </w:t>
      </w:r>
      <w:r w:rsidR="000269F5" w:rsidRPr="0011336D">
        <w:rPr>
          <w:rFonts w:eastAsia="CG Times"/>
          <w:bCs/>
          <w:sz w:val="20"/>
          <w:szCs w:val="20"/>
        </w:rPr>
        <w:t>/ GENERAL CONTRACTOR</w:t>
      </w:r>
      <w:r w:rsidR="0047207E" w:rsidRPr="0011336D">
        <w:rPr>
          <w:rFonts w:eastAsia="CG Times"/>
          <w:bCs/>
          <w:sz w:val="20"/>
          <w:szCs w:val="20"/>
        </w:rPr>
        <w:t xml:space="preserve"> w</w:t>
      </w:r>
      <w:r w:rsidRPr="0011336D">
        <w:rPr>
          <w:bCs/>
          <w:sz w:val="20"/>
          <w:szCs w:val="20"/>
        </w:rPr>
        <w:t xml:space="preserve">here the </w:t>
      </w:r>
      <w:r w:rsidR="0047207E" w:rsidRPr="0011336D">
        <w:rPr>
          <w:bCs/>
          <w:sz w:val="20"/>
          <w:szCs w:val="20"/>
        </w:rPr>
        <w:t xml:space="preserve">Construction Manager is also the </w:t>
      </w:r>
      <w:r w:rsidR="000269F5" w:rsidRPr="0011336D">
        <w:rPr>
          <w:bCs/>
          <w:sz w:val="20"/>
          <w:szCs w:val="20"/>
        </w:rPr>
        <w:t xml:space="preserve">General </w:t>
      </w:r>
      <w:r w:rsidR="001C2A5E" w:rsidRPr="0011336D">
        <w:rPr>
          <w:bCs/>
          <w:sz w:val="20"/>
          <w:szCs w:val="20"/>
        </w:rPr>
        <w:t>Contractor</w:t>
      </w:r>
      <w:r w:rsidR="0047207E" w:rsidRPr="0011336D">
        <w:rPr>
          <w:bCs/>
          <w:sz w:val="20"/>
          <w:szCs w:val="20"/>
        </w:rPr>
        <w:t xml:space="preserve"> </w:t>
      </w:r>
      <w:r w:rsidRPr="0011336D">
        <w:rPr>
          <w:bCs/>
          <w:sz w:val="20"/>
          <w:szCs w:val="20"/>
        </w:rPr>
        <w:t>WITH GUARANTEED MAXIMUM PRICE</w:t>
      </w:r>
      <w:r w:rsidRPr="0011336D">
        <w:rPr>
          <w:rFonts w:eastAsia="CG Times"/>
          <w:bCs/>
          <w:sz w:val="20"/>
          <w:szCs w:val="20"/>
        </w:rPr>
        <w:t xml:space="preserve"> (the “Contract”) is by and between</w:t>
      </w:r>
      <w:r w:rsidRPr="0011336D">
        <w:rPr>
          <w:rFonts w:eastAsia="CG Times"/>
          <w:sz w:val="20"/>
          <w:szCs w:val="20"/>
        </w:rPr>
        <w:t xml:space="preserve"> the State of Idaho, Department of Administration, Division of Public Works (“DPW” or the "Owner") and </w:t>
      </w:r>
      <w:r w:rsidR="00980419" w:rsidRPr="0011336D">
        <w:rPr>
          <w:rFonts w:eastAsia="CG Times"/>
          <w:i/>
          <w:sz w:val="20"/>
          <w:szCs w:val="20"/>
          <w:highlight w:val="yellow"/>
        </w:rPr>
        <w:t>Name</w:t>
      </w:r>
      <w:r w:rsidR="00955E27" w:rsidRPr="0011336D">
        <w:rPr>
          <w:rFonts w:eastAsia="CG Times"/>
          <w:sz w:val="20"/>
          <w:szCs w:val="20"/>
        </w:rPr>
        <w:t xml:space="preserve"> </w:t>
      </w:r>
      <w:r w:rsidRPr="0011336D">
        <w:rPr>
          <w:rFonts w:eastAsia="CG Times"/>
          <w:sz w:val="20"/>
          <w:szCs w:val="20"/>
        </w:rPr>
        <w:t>(the “Con</w:t>
      </w:r>
      <w:r w:rsidR="00975C6D" w:rsidRPr="0011336D">
        <w:rPr>
          <w:rFonts w:eastAsia="CG Times"/>
          <w:sz w:val="20"/>
          <w:szCs w:val="20"/>
        </w:rPr>
        <w:t xml:space="preserve">struction Manager </w:t>
      </w:r>
      <w:r w:rsidR="000269F5" w:rsidRPr="0011336D">
        <w:rPr>
          <w:rFonts w:eastAsia="CG Times"/>
          <w:sz w:val="20"/>
          <w:szCs w:val="20"/>
        </w:rPr>
        <w:t>/ General Contractor</w:t>
      </w:r>
      <w:r w:rsidRPr="0011336D">
        <w:rPr>
          <w:rFonts w:eastAsia="CG Times"/>
          <w:sz w:val="20"/>
          <w:szCs w:val="20"/>
        </w:rPr>
        <w:t>"</w:t>
      </w:r>
      <w:r w:rsidR="002078DA" w:rsidRPr="0011336D">
        <w:rPr>
          <w:rFonts w:eastAsia="CG Times"/>
          <w:sz w:val="20"/>
          <w:szCs w:val="20"/>
        </w:rPr>
        <w:t xml:space="preserve"> </w:t>
      </w:r>
      <w:r w:rsidR="000269F5" w:rsidRPr="0011336D">
        <w:rPr>
          <w:rFonts w:eastAsia="CG Times"/>
          <w:sz w:val="20"/>
          <w:szCs w:val="20"/>
        </w:rPr>
        <w:t>or the “CM/GC”</w:t>
      </w:r>
      <w:r w:rsidRPr="0011336D">
        <w:rPr>
          <w:rFonts w:eastAsia="CG Times"/>
          <w:sz w:val="20"/>
          <w:szCs w:val="20"/>
        </w:rPr>
        <w:t xml:space="preserve">) (hereinafter the “Parties”) </w:t>
      </w:r>
      <w:r w:rsidRPr="0011336D">
        <w:rPr>
          <w:rFonts w:eastAsia="CG Times"/>
          <w:color w:val="000000" w:themeColor="text1"/>
          <w:sz w:val="20"/>
          <w:szCs w:val="20"/>
        </w:rPr>
        <w:t>and is for the Project (the “Project”) identified as DPW Project No.</w:t>
      </w:r>
      <w:r w:rsidR="00081822" w:rsidRPr="0011336D">
        <w:rPr>
          <w:rFonts w:eastAsia="CG Times"/>
          <w:color w:val="000000" w:themeColor="text1"/>
          <w:sz w:val="20"/>
          <w:szCs w:val="20"/>
        </w:rPr>
        <w:t xml:space="preserve"> </w:t>
      </w:r>
      <w:r w:rsidR="00980419" w:rsidRPr="0011336D">
        <w:rPr>
          <w:rFonts w:eastAsia="CG Times"/>
          <w:color w:val="000000" w:themeColor="text1"/>
          <w:sz w:val="20"/>
          <w:szCs w:val="20"/>
          <w:highlight w:val="yellow"/>
        </w:rPr>
        <w:t>xxxxx</w:t>
      </w:r>
      <w:r w:rsidRPr="0011336D">
        <w:rPr>
          <w:rFonts w:eastAsia="CG Times"/>
          <w:color w:val="000000" w:themeColor="text1"/>
          <w:sz w:val="20"/>
          <w:szCs w:val="20"/>
        </w:rPr>
        <w:t xml:space="preserve">, as more fully described in Exhibit A, </w:t>
      </w:r>
      <w:r w:rsidRPr="0011336D">
        <w:rPr>
          <w:rFonts w:eastAsia="CG Times"/>
          <w:sz w:val="20"/>
          <w:szCs w:val="20"/>
        </w:rPr>
        <w:t>and incorporated herein by reference.  This Contract shall be effective on</w:t>
      </w:r>
      <w:r w:rsidR="0061003E" w:rsidRPr="0011336D">
        <w:rPr>
          <w:rFonts w:eastAsia="CG Times"/>
          <w:sz w:val="20"/>
          <w:szCs w:val="20"/>
        </w:rPr>
        <w:t xml:space="preserve"> the </w:t>
      </w:r>
      <w:r w:rsidR="00980419" w:rsidRPr="0011336D">
        <w:rPr>
          <w:rFonts w:eastAsia="CG Times"/>
          <w:i/>
          <w:sz w:val="20"/>
          <w:szCs w:val="20"/>
          <w:highlight w:val="yellow"/>
        </w:rPr>
        <w:t>date</w:t>
      </w:r>
      <w:r w:rsidR="0061003E" w:rsidRPr="0011336D">
        <w:rPr>
          <w:rFonts w:eastAsia="CG Times"/>
          <w:i/>
          <w:sz w:val="20"/>
          <w:szCs w:val="20"/>
          <w:highlight w:val="yellow"/>
        </w:rPr>
        <w:t xml:space="preserve"> </w:t>
      </w:r>
      <w:r w:rsidRPr="0011336D">
        <w:rPr>
          <w:rFonts w:eastAsia="CG Times"/>
          <w:i/>
          <w:sz w:val="20"/>
          <w:szCs w:val="20"/>
          <w:highlight w:val="yellow"/>
        </w:rPr>
        <w:t>(</w:t>
      </w:r>
      <w:r w:rsidR="00980419" w:rsidRPr="0011336D">
        <w:rPr>
          <w:rFonts w:eastAsia="CG Times"/>
          <w:i/>
          <w:sz w:val="20"/>
          <w:szCs w:val="20"/>
          <w:highlight w:val="yellow"/>
        </w:rPr>
        <w:t>xx</w:t>
      </w:r>
      <w:r w:rsidRPr="0011336D">
        <w:rPr>
          <w:rFonts w:eastAsia="CG Times"/>
          <w:i/>
          <w:sz w:val="20"/>
          <w:szCs w:val="20"/>
          <w:highlight w:val="yellow"/>
        </w:rPr>
        <w:t>) of</w:t>
      </w:r>
      <w:r w:rsidR="0061003E" w:rsidRPr="0011336D">
        <w:rPr>
          <w:rFonts w:eastAsia="CG Times"/>
          <w:i/>
          <w:sz w:val="20"/>
          <w:szCs w:val="20"/>
          <w:highlight w:val="yellow"/>
        </w:rPr>
        <w:t xml:space="preserve"> </w:t>
      </w:r>
      <w:r w:rsidR="00980419" w:rsidRPr="0011336D">
        <w:rPr>
          <w:rFonts w:eastAsia="CG Times"/>
          <w:i/>
          <w:sz w:val="20"/>
          <w:szCs w:val="20"/>
          <w:highlight w:val="yellow"/>
        </w:rPr>
        <w:t>month</w:t>
      </w:r>
      <w:r w:rsidRPr="0011336D">
        <w:rPr>
          <w:rFonts w:eastAsia="CG Times"/>
          <w:i/>
          <w:sz w:val="20"/>
          <w:szCs w:val="20"/>
          <w:highlight w:val="yellow"/>
        </w:rPr>
        <w:t xml:space="preserve"> 20</w:t>
      </w:r>
      <w:r w:rsidR="0023117F" w:rsidRPr="0011336D">
        <w:rPr>
          <w:rFonts w:eastAsia="CG Times"/>
          <w:i/>
          <w:sz w:val="20"/>
          <w:szCs w:val="20"/>
          <w:highlight w:val="yellow"/>
        </w:rPr>
        <w:t>2</w:t>
      </w:r>
      <w:r w:rsidR="00980419" w:rsidRPr="0011336D">
        <w:rPr>
          <w:rFonts w:eastAsia="CG Times"/>
          <w:i/>
          <w:sz w:val="20"/>
          <w:szCs w:val="20"/>
          <w:highlight w:val="yellow"/>
        </w:rPr>
        <w:t>x</w:t>
      </w:r>
      <w:r w:rsidRPr="0011336D">
        <w:rPr>
          <w:rFonts w:eastAsia="CG Times"/>
          <w:sz w:val="20"/>
          <w:szCs w:val="20"/>
        </w:rPr>
        <w:t>, when executed by both parties (the “Effective Date”).</w:t>
      </w:r>
    </w:p>
    <w:p w14:paraId="7ACD38AE" w14:textId="77777777" w:rsidR="007768EB" w:rsidRPr="0011336D" w:rsidRDefault="007768EB" w:rsidP="007768EB">
      <w:pPr>
        <w:suppressAutoHyphens/>
        <w:rPr>
          <w:rFonts w:eastAsia="CG Times"/>
          <w:bCs/>
        </w:rPr>
      </w:pPr>
    </w:p>
    <w:p w14:paraId="2E0473BB" w14:textId="77777777" w:rsidR="007768EB" w:rsidRPr="0011336D" w:rsidRDefault="007768EB" w:rsidP="00896711">
      <w:pPr>
        <w:tabs>
          <w:tab w:val="left" w:pos="720"/>
        </w:tabs>
        <w:suppressAutoHyphens/>
        <w:jc w:val="both"/>
        <w:rPr>
          <w:rFonts w:eastAsia="CG Times"/>
        </w:rPr>
      </w:pPr>
      <w:r w:rsidRPr="0011336D">
        <w:rPr>
          <w:rFonts w:eastAsia="CG Times"/>
          <w:sz w:val="20"/>
          <w:szCs w:val="20"/>
        </w:rPr>
        <w:tab/>
        <w:t xml:space="preserve">In consideration of the mutual promises, covenants, and agreements stated herein, and for other good and valuable consideration, the sufficiency of which is hereby acknowledged, the Owner and the </w:t>
      </w:r>
      <w:r w:rsidR="00CA7C26" w:rsidRPr="0011336D">
        <w:rPr>
          <w:rFonts w:eastAsia="CG Times"/>
          <w:sz w:val="20"/>
          <w:szCs w:val="20"/>
        </w:rPr>
        <w:t>CM/GC</w:t>
      </w:r>
      <w:r w:rsidRPr="0011336D">
        <w:rPr>
          <w:rFonts w:eastAsia="CG Times"/>
          <w:sz w:val="20"/>
          <w:szCs w:val="20"/>
        </w:rPr>
        <w:t xml:space="preserve"> agree as set forth below:</w:t>
      </w:r>
    </w:p>
    <w:p w14:paraId="7BD8A4F9" w14:textId="77777777" w:rsidR="007768EB" w:rsidRPr="0011336D" w:rsidRDefault="007768EB" w:rsidP="00CF1D3C">
      <w:pPr>
        <w:keepNext/>
        <w:keepLines/>
        <w:outlineLvl w:val="0"/>
        <w:rPr>
          <w:b/>
          <w:bCs/>
          <w:noProof/>
          <w:sz w:val="20"/>
          <w:szCs w:val="20"/>
        </w:rPr>
      </w:pPr>
    </w:p>
    <w:p w14:paraId="413DCEB5" w14:textId="77777777" w:rsidR="007768EB" w:rsidRPr="0011336D" w:rsidRDefault="007768EB" w:rsidP="00CF1D3C">
      <w:pPr>
        <w:keepNext/>
        <w:keepLines/>
        <w:outlineLvl w:val="0"/>
        <w:rPr>
          <w:b/>
          <w:bCs/>
          <w:noProof/>
          <w:sz w:val="20"/>
          <w:szCs w:val="20"/>
        </w:rPr>
      </w:pPr>
    </w:p>
    <w:p w14:paraId="7B2FBF1B" w14:textId="77777777" w:rsidR="00E73200" w:rsidRPr="0011336D" w:rsidRDefault="00CF1D3C" w:rsidP="000C2763">
      <w:pPr>
        <w:keepNext/>
        <w:keepLines/>
        <w:jc w:val="center"/>
        <w:outlineLvl w:val="0"/>
        <w:rPr>
          <w:b/>
          <w:bCs/>
          <w:noProof/>
          <w:sz w:val="20"/>
          <w:szCs w:val="20"/>
        </w:rPr>
      </w:pPr>
      <w:r w:rsidRPr="0011336D">
        <w:rPr>
          <w:b/>
          <w:bCs/>
          <w:noProof/>
          <w:sz w:val="20"/>
          <w:szCs w:val="20"/>
        </w:rPr>
        <w:t>ARTICLE 1   </w:t>
      </w:r>
    </w:p>
    <w:p w14:paraId="71C36857" w14:textId="77777777" w:rsidR="00CF1D3C" w:rsidRPr="0011336D" w:rsidRDefault="00CF1D3C" w:rsidP="000C2763">
      <w:pPr>
        <w:keepNext/>
        <w:keepLines/>
        <w:jc w:val="center"/>
        <w:outlineLvl w:val="0"/>
        <w:rPr>
          <w:b/>
          <w:bCs/>
          <w:noProof/>
          <w:sz w:val="20"/>
          <w:szCs w:val="20"/>
        </w:rPr>
      </w:pPr>
      <w:r w:rsidRPr="0011336D">
        <w:rPr>
          <w:b/>
          <w:bCs/>
          <w:noProof/>
          <w:sz w:val="20"/>
          <w:szCs w:val="20"/>
        </w:rPr>
        <w:t>GENERAL PROVISIONS</w:t>
      </w:r>
    </w:p>
    <w:p w14:paraId="7086C36B" w14:textId="77777777" w:rsidR="00A46714" w:rsidRPr="0011336D" w:rsidRDefault="00A46714" w:rsidP="00CF1D3C">
      <w:pPr>
        <w:keepNext/>
        <w:keepLines/>
        <w:tabs>
          <w:tab w:val="left" w:pos="720"/>
        </w:tabs>
        <w:rPr>
          <w:b/>
          <w:bCs/>
          <w:sz w:val="20"/>
          <w:szCs w:val="20"/>
        </w:rPr>
      </w:pPr>
    </w:p>
    <w:p w14:paraId="7D03DCC6" w14:textId="77777777" w:rsidR="00CF1D3C" w:rsidRPr="0011336D" w:rsidRDefault="0066207E" w:rsidP="00CF1D3C">
      <w:pPr>
        <w:keepNext/>
        <w:keepLines/>
        <w:tabs>
          <w:tab w:val="left" w:pos="720"/>
        </w:tabs>
        <w:rPr>
          <w:b/>
          <w:bCs/>
          <w:sz w:val="20"/>
          <w:szCs w:val="20"/>
        </w:rPr>
      </w:pPr>
      <w:r w:rsidRPr="0011336D">
        <w:rPr>
          <w:b/>
          <w:bCs/>
          <w:sz w:val="20"/>
          <w:szCs w:val="20"/>
        </w:rPr>
        <w:t>§ 1.1 THE CONTRACT DOCUMENTS</w:t>
      </w:r>
    </w:p>
    <w:p w14:paraId="18399058" w14:textId="77777777" w:rsidR="00F5773C" w:rsidRPr="0011336D" w:rsidRDefault="00F5773C" w:rsidP="00CF1D3C">
      <w:pPr>
        <w:keepNext/>
        <w:keepLines/>
        <w:tabs>
          <w:tab w:val="left" w:pos="720"/>
        </w:tabs>
        <w:rPr>
          <w:b/>
          <w:bCs/>
          <w:sz w:val="20"/>
          <w:szCs w:val="20"/>
        </w:rPr>
      </w:pPr>
    </w:p>
    <w:p w14:paraId="73632F8C" w14:textId="77777777" w:rsidR="00975C6D" w:rsidRPr="0011336D" w:rsidRDefault="00CF1D3C" w:rsidP="00CF1D3C">
      <w:pPr>
        <w:tabs>
          <w:tab w:val="left" w:pos="720"/>
        </w:tabs>
        <w:rPr>
          <w:sz w:val="20"/>
          <w:szCs w:val="20"/>
        </w:rPr>
      </w:pPr>
      <w:r w:rsidRPr="0011336D">
        <w:rPr>
          <w:sz w:val="20"/>
          <w:szCs w:val="20"/>
        </w:rPr>
        <w:t>The Contract Documents consist of</w:t>
      </w:r>
      <w:r w:rsidR="00975C6D" w:rsidRPr="0011336D">
        <w:rPr>
          <w:sz w:val="20"/>
          <w:szCs w:val="20"/>
        </w:rPr>
        <w:t xml:space="preserve"> the following:</w:t>
      </w:r>
    </w:p>
    <w:p w14:paraId="3F23F4D0" w14:textId="77777777" w:rsidR="003E7F53" w:rsidRPr="0011336D" w:rsidRDefault="003E7F53" w:rsidP="00CF1D3C">
      <w:pPr>
        <w:tabs>
          <w:tab w:val="left" w:pos="720"/>
        </w:tabs>
        <w:rPr>
          <w:sz w:val="20"/>
          <w:szCs w:val="20"/>
        </w:rPr>
      </w:pPr>
    </w:p>
    <w:p w14:paraId="61739937" w14:textId="77777777" w:rsidR="001A3BD3" w:rsidRPr="0011336D" w:rsidRDefault="001A3BD3" w:rsidP="001A3BD3">
      <w:pPr>
        <w:pStyle w:val="ListParagraph"/>
        <w:numPr>
          <w:ilvl w:val="2"/>
          <w:numId w:val="1"/>
        </w:numPr>
        <w:tabs>
          <w:tab w:val="left" w:pos="720"/>
        </w:tabs>
        <w:rPr>
          <w:sz w:val="20"/>
          <w:szCs w:val="20"/>
        </w:rPr>
      </w:pPr>
      <w:r w:rsidRPr="0011336D">
        <w:rPr>
          <w:sz w:val="20"/>
          <w:szCs w:val="20"/>
        </w:rPr>
        <w:t>THE DRAWINGS</w:t>
      </w:r>
    </w:p>
    <w:p w14:paraId="2AC9C207" w14:textId="77777777" w:rsidR="00975C6D" w:rsidRPr="0011336D" w:rsidRDefault="001A3BD3" w:rsidP="00896711">
      <w:pPr>
        <w:pStyle w:val="ListParagraph"/>
        <w:tabs>
          <w:tab w:val="left" w:pos="720"/>
        </w:tabs>
        <w:ind w:left="1440"/>
        <w:jc w:val="both"/>
        <w:rPr>
          <w:sz w:val="20"/>
          <w:szCs w:val="20"/>
        </w:rPr>
      </w:pPr>
      <w:r w:rsidRPr="0011336D">
        <w:rPr>
          <w:sz w:val="20"/>
          <w:szCs w:val="20"/>
        </w:rPr>
        <w:t xml:space="preserve">The Drawings are the graphic and pictorial portions of the Contract Documents showing the design, location and dimensions of the Work, generally including plans, elevations, sections, details, schedules and </w:t>
      </w:r>
      <w:proofErr w:type="gramStart"/>
      <w:r w:rsidRPr="0011336D">
        <w:rPr>
          <w:sz w:val="20"/>
          <w:szCs w:val="20"/>
        </w:rPr>
        <w:t>diagrams;</w:t>
      </w:r>
      <w:proofErr w:type="gramEnd"/>
      <w:r w:rsidR="00CF1D3C" w:rsidRPr="0011336D">
        <w:rPr>
          <w:sz w:val="20"/>
          <w:szCs w:val="20"/>
        </w:rPr>
        <w:t xml:space="preserve"> </w:t>
      </w:r>
    </w:p>
    <w:p w14:paraId="1925415D" w14:textId="77777777" w:rsidR="001A3BD3" w:rsidRPr="0011336D" w:rsidRDefault="001A3BD3" w:rsidP="00896711">
      <w:pPr>
        <w:pStyle w:val="ListParagraph"/>
        <w:numPr>
          <w:ilvl w:val="2"/>
          <w:numId w:val="1"/>
        </w:numPr>
        <w:tabs>
          <w:tab w:val="left" w:pos="720"/>
        </w:tabs>
        <w:jc w:val="both"/>
        <w:rPr>
          <w:sz w:val="20"/>
          <w:szCs w:val="20"/>
        </w:rPr>
      </w:pPr>
      <w:r w:rsidRPr="0011336D">
        <w:rPr>
          <w:sz w:val="20"/>
          <w:szCs w:val="20"/>
        </w:rPr>
        <w:t>THE SPECIFICATIONS</w:t>
      </w:r>
    </w:p>
    <w:p w14:paraId="454956D0" w14:textId="77777777" w:rsidR="00975C6D" w:rsidRPr="0011336D" w:rsidRDefault="001A3BD3" w:rsidP="00896711">
      <w:pPr>
        <w:pStyle w:val="ListParagraph"/>
        <w:tabs>
          <w:tab w:val="left" w:pos="720"/>
        </w:tabs>
        <w:ind w:left="1440"/>
        <w:jc w:val="both"/>
        <w:rPr>
          <w:sz w:val="20"/>
          <w:szCs w:val="20"/>
        </w:rPr>
      </w:pPr>
      <w:r w:rsidRPr="0011336D">
        <w:rPr>
          <w:sz w:val="20"/>
          <w:szCs w:val="20"/>
        </w:rPr>
        <w:t xml:space="preserve">The Specifications are that portion of the Contract Documents consisting of the written requirements for materials, equipment, systems, standards and workmanship for the Work, and performance of related </w:t>
      </w:r>
      <w:proofErr w:type="gramStart"/>
      <w:r w:rsidRPr="0011336D">
        <w:rPr>
          <w:sz w:val="20"/>
          <w:szCs w:val="20"/>
        </w:rPr>
        <w:t>services</w:t>
      </w:r>
      <w:r w:rsidR="00975C6D" w:rsidRPr="0011336D">
        <w:rPr>
          <w:sz w:val="20"/>
          <w:szCs w:val="20"/>
        </w:rPr>
        <w:t>;</w:t>
      </w:r>
      <w:proofErr w:type="gramEnd"/>
      <w:r w:rsidR="00975C6D" w:rsidRPr="0011336D">
        <w:rPr>
          <w:sz w:val="20"/>
          <w:szCs w:val="20"/>
        </w:rPr>
        <w:t xml:space="preserve"> </w:t>
      </w:r>
    </w:p>
    <w:p w14:paraId="29945516" w14:textId="77777777" w:rsidR="001A3BD3" w:rsidRPr="0011336D" w:rsidRDefault="001A3BD3" w:rsidP="00896711">
      <w:pPr>
        <w:pStyle w:val="ListParagraph"/>
        <w:numPr>
          <w:ilvl w:val="2"/>
          <w:numId w:val="1"/>
        </w:numPr>
        <w:tabs>
          <w:tab w:val="left" w:pos="720"/>
        </w:tabs>
        <w:jc w:val="both"/>
        <w:rPr>
          <w:sz w:val="20"/>
          <w:szCs w:val="20"/>
        </w:rPr>
      </w:pPr>
      <w:r w:rsidRPr="0011336D">
        <w:rPr>
          <w:sz w:val="20"/>
          <w:szCs w:val="20"/>
        </w:rPr>
        <w:t>ADDENDA</w:t>
      </w:r>
    </w:p>
    <w:p w14:paraId="3A90F992" w14:textId="77777777" w:rsidR="001A3BD3" w:rsidRPr="0011336D" w:rsidRDefault="001A3BD3" w:rsidP="00896711">
      <w:pPr>
        <w:pStyle w:val="ListParagraph"/>
        <w:numPr>
          <w:ilvl w:val="2"/>
          <w:numId w:val="1"/>
        </w:numPr>
        <w:tabs>
          <w:tab w:val="left" w:pos="720"/>
        </w:tabs>
        <w:jc w:val="both"/>
        <w:rPr>
          <w:sz w:val="20"/>
          <w:szCs w:val="20"/>
        </w:rPr>
      </w:pPr>
      <w:r w:rsidRPr="0011336D">
        <w:rPr>
          <w:sz w:val="20"/>
          <w:szCs w:val="20"/>
        </w:rPr>
        <w:t>MODIFICATIONS issued after execution of the Contract.</w:t>
      </w:r>
    </w:p>
    <w:p w14:paraId="66C321F0" w14:textId="6C950F04" w:rsidR="001A3BD3" w:rsidRPr="0011336D" w:rsidRDefault="001A3BD3" w:rsidP="00896711">
      <w:pPr>
        <w:pStyle w:val="ListParagraph"/>
        <w:tabs>
          <w:tab w:val="left" w:pos="720"/>
        </w:tabs>
        <w:ind w:left="1440"/>
        <w:jc w:val="both"/>
        <w:rPr>
          <w:sz w:val="20"/>
          <w:szCs w:val="20"/>
        </w:rPr>
      </w:pPr>
      <w:r w:rsidRPr="0011336D">
        <w:rPr>
          <w:sz w:val="20"/>
          <w:szCs w:val="20"/>
        </w:rPr>
        <w:t xml:space="preserve">A Modification is (1) a written amendment to the Contract signed by both parties, (2) a Change Order, (3) a Construction Change Directive or (4) a written order for a minor change in the Work issued by the Design </w:t>
      </w:r>
      <w:proofErr w:type="gramStart"/>
      <w:r w:rsidRPr="0011336D">
        <w:rPr>
          <w:sz w:val="20"/>
          <w:szCs w:val="20"/>
        </w:rPr>
        <w:t>Professional</w:t>
      </w:r>
      <w:r w:rsidR="00396937" w:rsidRPr="0011336D">
        <w:rPr>
          <w:sz w:val="20"/>
          <w:szCs w:val="20"/>
        </w:rPr>
        <w:t>;</w:t>
      </w:r>
      <w:proofErr w:type="gramEnd"/>
    </w:p>
    <w:p w14:paraId="66F9F476" w14:textId="6973BEBF" w:rsidR="009C02A3" w:rsidRPr="0011336D" w:rsidRDefault="009C02A3" w:rsidP="00896711">
      <w:pPr>
        <w:pStyle w:val="ListParagraph"/>
        <w:numPr>
          <w:ilvl w:val="2"/>
          <w:numId w:val="1"/>
        </w:numPr>
        <w:tabs>
          <w:tab w:val="left" w:pos="720"/>
        </w:tabs>
        <w:jc w:val="both"/>
        <w:rPr>
          <w:sz w:val="20"/>
          <w:szCs w:val="20"/>
        </w:rPr>
      </w:pPr>
      <w:r w:rsidRPr="0011336D">
        <w:rPr>
          <w:sz w:val="20"/>
          <w:szCs w:val="20"/>
        </w:rPr>
        <w:t>Other documents listed in this Agreement</w:t>
      </w:r>
      <w:r w:rsidR="00396937" w:rsidRPr="0011336D">
        <w:rPr>
          <w:sz w:val="20"/>
          <w:szCs w:val="20"/>
        </w:rPr>
        <w:t>.</w:t>
      </w:r>
    </w:p>
    <w:p w14:paraId="5AD14363" w14:textId="77777777" w:rsidR="00E022A5" w:rsidRPr="0011336D" w:rsidRDefault="00E022A5" w:rsidP="00E022A5">
      <w:pPr>
        <w:tabs>
          <w:tab w:val="left" w:pos="720"/>
        </w:tabs>
        <w:ind w:left="720"/>
        <w:jc w:val="both"/>
        <w:rPr>
          <w:sz w:val="20"/>
          <w:szCs w:val="20"/>
        </w:rPr>
      </w:pPr>
    </w:p>
    <w:p w14:paraId="1E2451DF" w14:textId="77777777" w:rsidR="00975C6D" w:rsidRPr="0011336D" w:rsidRDefault="00975C6D" w:rsidP="00896711">
      <w:pPr>
        <w:tabs>
          <w:tab w:val="left" w:pos="720"/>
        </w:tabs>
        <w:jc w:val="both"/>
        <w:rPr>
          <w:sz w:val="20"/>
          <w:szCs w:val="20"/>
        </w:rPr>
      </w:pPr>
    </w:p>
    <w:p w14:paraId="7265AD47" w14:textId="77777777" w:rsidR="00975C6D" w:rsidRPr="0011336D" w:rsidRDefault="00975C6D" w:rsidP="00896711">
      <w:pPr>
        <w:tabs>
          <w:tab w:val="left" w:pos="720"/>
        </w:tabs>
        <w:jc w:val="both"/>
        <w:rPr>
          <w:sz w:val="20"/>
          <w:szCs w:val="20"/>
        </w:rPr>
      </w:pPr>
      <w:r w:rsidRPr="0011336D">
        <w:rPr>
          <w:sz w:val="20"/>
          <w:szCs w:val="20"/>
        </w:rPr>
        <w:t>A</w:t>
      </w:r>
      <w:r w:rsidR="00CF1D3C" w:rsidRPr="0011336D">
        <w:rPr>
          <w:sz w:val="20"/>
          <w:szCs w:val="20"/>
        </w:rPr>
        <w:t xml:space="preserve">ll of which form the Contract and are as fully a part of the Contract as if attached to this Agreement or repeated herein. Upon the Owner’s acceptance of the </w:t>
      </w:r>
      <w:r w:rsidR="0025490C" w:rsidRPr="0011336D">
        <w:rPr>
          <w:sz w:val="20"/>
          <w:szCs w:val="20"/>
        </w:rPr>
        <w:t>CM/GC</w:t>
      </w:r>
      <w:r w:rsidR="00CF1D3C" w:rsidRPr="0011336D">
        <w:rPr>
          <w:sz w:val="20"/>
          <w:szCs w:val="20"/>
        </w:rPr>
        <w:t xml:space="preserve">’s Guaranteed Maximum Price proposal, the Contract Documents will also include documents described in Section 2.2 and identified in the Guaranteed Maximum Price Amendment and revisions prepared by the Architect and furnished by the Owner as described in Section 2.2.8. </w:t>
      </w:r>
    </w:p>
    <w:p w14:paraId="41B571C2" w14:textId="77777777" w:rsidR="00975C6D" w:rsidRPr="0011336D" w:rsidRDefault="00975C6D" w:rsidP="00896711">
      <w:pPr>
        <w:tabs>
          <w:tab w:val="left" w:pos="720"/>
        </w:tabs>
        <w:jc w:val="both"/>
        <w:rPr>
          <w:sz w:val="20"/>
          <w:szCs w:val="20"/>
        </w:rPr>
      </w:pPr>
    </w:p>
    <w:p w14:paraId="68D9E7C8" w14:textId="374AB414" w:rsidR="00CF1D3C" w:rsidRPr="0011336D" w:rsidRDefault="00CF1D3C" w:rsidP="00896711">
      <w:pPr>
        <w:tabs>
          <w:tab w:val="left" w:pos="720"/>
        </w:tabs>
        <w:jc w:val="both"/>
        <w:rPr>
          <w:sz w:val="20"/>
          <w:szCs w:val="20"/>
        </w:rPr>
      </w:pPr>
      <w:r w:rsidRPr="0011336D">
        <w:rPr>
          <w:sz w:val="20"/>
          <w:szCs w:val="20"/>
        </w:rPr>
        <w:t>The Contract represents the entire and integrated agreement between the parties hereto and supersedes prior negotiations, representations</w:t>
      </w:r>
      <w:r w:rsidR="0023117F" w:rsidRPr="0011336D">
        <w:rPr>
          <w:sz w:val="20"/>
          <w:szCs w:val="20"/>
        </w:rPr>
        <w:t>,</w:t>
      </w:r>
      <w:r w:rsidRPr="0011336D">
        <w:rPr>
          <w:sz w:val="20"/>
          <w:szCs w:val="20"/>
        </w:rPr>
        <w:t xml:space="preserve"> or agreements, either written or oral. If anything in the other Contract Documents, other than a Modification, is inconsistent with this Agreement, this Agreement shall govern.</w:t>
      </w:r>
    </w:p>
    <w:p w14:paraId="0A9DC85D" w14:textId="77777777" w:rsidR="00CF1D3C" w:rsidRPr="0011336D" w:rsidRDefault="00CF1D3C" w:rsidP="00CF1D3C">
      <w:pPr>
        <w:tabs>
          <w:tab w:val="left" w:pos="720"/>
        </w:tabs>
        <w:rPr>
          <w:sz w:val="20"/>
          <w:szCs w:val="20"/>
        </w:rPr>
      </w:pPr>
    </w:p>
    <w:p w14:paraId="621C500E" w14:textId="77777777" w:rsidR="00CF1D3C" w:rsidRPr="0011336D" w:rsidRDefault="000D0700" w:rsidP="00CF1D3C">
      <w:pPr>
        <w:keepNext/>
        <w:keepLines/>
        <w:tabs>
          <w:tab w:val="left" w:pos="720"/>
        </w:tabs>
        <w:rPr>
          <w:b/>
          <w:bCs/>
          <w:sz w:val="20"/>
          <w:szCs w:val="20"/>
        </w:rPr>
      </w:pPr>
      <w:r w:rsidRPr="0011336D">
        <w:rPr>
          <w:b/>
          <w:bCs/>
          <w:sz w:val="20"/>
          <w:szCs w:val="20"/>
        </w:rPr>
        <w:t>§ 1.2 RELATIONSHIP OF THE PARTIES</w:t>
      </w:r>
    </w:p>
    <w:p w14:paraId="733812BB" w14:textId="77777777" w:rsidR="00F5773C" w:rsidRPr="0011336D" w:rsidRDefault="00F5773C" w:rsidP="00CF1D3C">
      <w:pPr>
        <w:keepNext/>
        <w:keepLines/>
        <w:tabs>
          <w:tab w:val="left" w:pos="720"/>
        </w:tabs>
        <w:rPr>
          <w:b/>
          <w:bCs/>
          <w:sz w:val="20"/>
          <w:szCs w:val="20"/>
        </w:rPr>
      </w:pPr>
    </w:p>
    <w:p w14:paraId="4933947B" w14:textId="1BB32E10" w:rsidR="00CF1D3C" w:rsidRPr="0011336D" w:rsidRDefault="00CF1D3C" w:rsidP="00896711">
      <w:pPr>
        <w:tabs>
          <w:tab w:val="left" w:pos="720"/>
        </w:tabs>
        <w:jc w:val="both"/>
        <w:rPr>
          <w:sz w:val="20"/>
          <w:szCs w:val="20"/>
        </w:rPr>
      </w:pPr>
      <w:r w:rsidRPr="0011336D">
        <w:rPr>
          <w:sz w:val="20"/>
          <w:szCs w:val="20"/>
        </w:rPr>
        <w:t>Th</w:t>
      </w:r>
      <w:r w:rsidR="00975C6D" w:rsidRPr="0011336D">
        <w:rPr>
          <w:sz w:val="20"/>
          <w:szCs w:val="20"/>
        </w:rPr>
        <w:t xml:space="preserve">e </w:t>
      </w:r>
      <w:r w:rsidR="002618FE" w:rsidRPr="0011336D">
        <w:rPr>
          <w:sz w:val="20"/>
          <w:szCs w:val="20"/>
        </w:rPr>
        <w:t>Construction Manager / General Contractor</w:t>
      </w:r>
      <w:r w:rsidR="00975C6D" w:rsidRPr="0011336D">
        <w:rPr>
          <w:sz w:val="20"/>
          <w:szCs w:val="20"/>
        </w:rPr>
        <w:t xml:space="preserve"> (</w:t>
      </w:r>
      <w:r w:rsidR="002618FE" w:rsidRPr="0011336D">
        <w:rPr>
          <w:sz w:val="20"/>
          <w:szCs w:val="20"/>
        </w:rPr>
        <w:t>CM/GC</w:t>
      </w:r>
      <w:r w:rsidR="00975C6D" w:rsidRPr="0011336D">
        <w:rPr>
          <w:sz w:val="20"/>
          <w:szCs w:val="20"/>
        </w:rPr>
        <w:t xml:space="preserve">) </w:t>
      </w:r>
      <w:r w:rsidRPr="0011336D">
        <w:rPr>
          <w:sz w:val="20"/>
          <w:szCs w:val="20"/>
        </w:rPr>
        <w:t xml:space="preserve">accepts the relationship of trust and confidence established </w:t>
      </w:r>
      <w:r w:rsidR="004D28B3" w:rsidRPr="0011336D">
        <w:rPr>
          <w:sz w:val="20"/>
          <w:szCs w:val="20"/>
        </w:rPr>
        <w:t>with the Owner</w:t>
      </w:r>
      <w:r w:rsidR="0047207E" w:rsidRPr="0011336D">
        <w:rPr>
          <w:sz w:val="20"/>
          <w:szCs w:val="20"/>
        </w:rPr>
        <w:t xml:space="preserve"> </w:t>
      </w:r>
      <w:r w:rsidRPr="0011336D">
        <w:rPr>
          <w:sz w:val="20"/>
          <w:szCs w:val="20"/>
        </w:rPr>
        <w:t>by this Agreement</w:t>
      </w:r>
      <w:r w:rsidR="0047207E" w:rsidRPr="0011336D">
        <w:rPr>
          <w:sz w:val="20"/>
          <w:szCs w:val="20"/>
        </w:rPr>
        <w:t xml:space="preserve">. </w:t>
      </w:r>
      <w:r w:rsidRPr="0011336D">
        <w:rPr>
          <w:sz w:val="20"/>
          <w:szCs w:val="20"/>
        </w:rPr>
        <w:t xml:space="preserve"> </w:t>
      </w:r>
      <w:r w:rsidR="0047207E" w:rsidRPr="0011336D">
        <w:rPr>
          <w:sz w:val="20"/>
          <w:szCs w:val="20"/>
        </w:rPr>
        <w:t xml:space="preserve">The </w:t>
      </w:r>
      <w:r w:rsidR="008D54F7" w:rsidRPr="0011336D">
        <w:rPr>
          <w:sz w:val="20"/>
          <w:szCs w:val="20"/>
        </w:rPr>
        <w:t>CM/GC</w:t>
      </w:r>
      <w:r w:rsidR="0047207E" w:rsidRPr="0011336D">
        <w:rPr>
          <w:sz w:val="20"/>
          <w:szCs w:val="20"/>
        </w:rPr>
        <w:t xml:space="preserve"> shall provide all services and fully execute the Work described in the Contract Documents except as specifically indicated to be the responsibility of another. The </w:t>
      </w:r>
      <w:r w:rsidR="008D54F7" w:rsidRPr="0011336D">
        <w:rPr>
          <w:sz w:val="20"/>
          <w:szCs w:val="20"/>
        </w:rPr>
        <w:t>CM/GC</w:t>
      </w:r>
      <w:r w:rsidR="0047207E" w:rsidRPr="0011336D">
        <w:rPr>
          <w:sz w:val="20"/>
          <w:szCs w:val="20"/>
        </w:rPr>
        <w:t xml:space="preserve"> covenants with the Owner </w:t>
      </w:r>
      <w:r w:rsidR="002618FE" w:rsidRPr="0011336D">
        <w:rPr>
          <w:sz w:val="20"/>
          <w:szCs w:val="20"/>
        </w:rPr>
        <w:t xml:space="preserve">to </w:t>
      </w:r>
      <w:r w:rsidR="0047207E" w:rsidRPr="0011336D">
        <w:rPr>
          <w:sz w:val="20"/>
          <w:szCs w:val="20"/>
        </w:rPr>
        <w:t xml:space="preserve">furnish the </w:t>
      </w:r>
      <w:r w:rsidR="008D54F7" w:rsidRPr="0011336D">
        <w:rPr>
          <w:sz w:val="20"/>
          <w:szCs w:val="20"/>
        </w:rPr>
        <w:t>CM/GC</w:t>
      </w:r>
      <w:r w:rsidR="00F00BF2" w:rsidRPr="0011336D">
        <w:rPr>
          <w:sz w:val="20"/>
          <w:szCs w:val="20"/>
        </w:rPr>
        <w:t>’s skill and judg</w:t>
      </w:r>
      <w:r w:rsidR="0047207E" w:rsidRPr="0011336D">
        <w:rPr>
          <w:sz w:val="20"/>
          <w:szCs w:val="20"/>
        </w:rPr>
        <w:t xml:space="preserve">ment and to cooperate with the Design Professional </w:t>
      </w:r>
      <w:r w:rsidR="00FB7832" w:rsidRPr="0011336D">
        <w:rPr>
          <w:sz w:val="20"/>
          <w:szCs w:val="20"/>
        </w:rPr>
        <w:t>and the Agency</w:t>
      </w:r>
      <w:r w:rsidR="0047207E" w:rsidRPr="0011336D">
        <w:rPr>
          <w:sz w:val="20"/>
          <w:szCs w:val="20"/>
        </w:rPr>
        <w:t xml:space="preserve"> in furthering the interests of the Owner. The </w:t>
      </w:r>
      <w:r w:rsidR="008D54F7" w:rsidRPr="0011336D">
        <w:rPr>
          <w:sz w:val="20"/>
          <w:szCs w:val="20"/>
        </w:rPr>
        <w:t>CM/GC</w:t>
      </w:r>
      <w:r w:rsidR="0047207E" w:rsidRPr="0011336D">
        <w:rPr>
          <w:sz w:val="20"/>
          <w:szCs w:val="20"/>
        </w:rPr>
        <w:t xml:space="preserve"> shall furnish efficient construction administration, management services</w:t>
      </w:r>
      <w:r w:rsidR="00975C6D" w:rsidRPr="0011336D">
        <w:rPr>
          <w:sz w:val="20"/>
          <w:szCs w:val="20"/>
        </w:rPr>
        <w:t>;</w:t>
      </w:r>
      <w:r w:rsidR="0047207E" w:rsidRPr="0011336D">
        <w:rPr>
          <w:sz w:val="20"/>
          <w:szCs w:val="20"/>
        </w:rPr>
        <w:t xml:space="preserve"> </w:t>
      </w:r>
      <w:r w:rsidRPr="0011336D">
        <w:rPr>
          <w:sz w:val="20"/>
          <w:szCs w:val="20"/>
        </w:rPr>
        <w:t xml:space="preserve">and to perform the Work in an expeditious and economical manner consistent with the Owner’s interests. The Owner </w:t>
      </w:r>
      <w:r w:rsidR="00975C6D" w:rsidRPr="0011336D">
        <w:rPr>
          <w:sz w:val="20"/>
          <w:szCs w:val="20"/>
        </w:rPr>
        <w:t xml:space="preserve">and </w:t>
      </w:r>
      <w:r w:rsidR="002618FE" w:rsidRPr="0011336D">
        <w:rPr>
          <w:sz w:val="20"/>
          <w:szCs w:val="20"/>
        </w:rPr>
        <w:t>CM/GC</w:t>
      </w:r>
      <w:r w:rsidR="00975C6D" w:rsidRPr="0011336D">
        <w:rPr>
          <w:sz w:val="20"/>
          <w:szCs w:val="20"/>
        </w:rPr>
        <w:t xml:space="preserve"> shall endeavor to promote harmony and cooperation among the Owner, Design Professional, </w:t>
      </w:r>
      <w:r w:rsidR="002618FE" w:rsidRPr="0011336D">
        <w:rPr>
          <w:sz w:val="20"/>
          <w:szCs w:val="20"/>
        </w:rPr>
        <w:t>CM/GC</w:t>
      </w:r>
      <w:r w:rsidR="00975C6D" w:rsidRPr="0011336D">
        <w:rPr>
          <w:sz w:val="20"/>
          <w:szCs w:val="20"/>
        </w:rPr>
        <w:t xml:space="preserve"> and other persons or entities employed by the Owner for the Project.</w:t>
      </w:r>
    </w:p>
    <w:p w14:paraId="5AD418F6" w14:textId="77777777" w:rsidR="00CB7576" w:rsidRPr="0011336D" w:rsidRDefault="004D28B3" w:rsidP="004D28B3">
      <w:pPr>
        <w:tabs>
          <w:tab w:val="left" w:pos="3450"/>
        </w:tabs>
        <w:rPr>
          <w:sz w:val="20"/>
          <w:szCs w:val="20"/>
        </w:rPr>
      </w:pPr>
      <w:r w:rsidRPr="0011336D">
        <w:rPr>
          <w:sz w:val="20"/>
          <w:szCs w:val="20"/>
        </w:rPr>
        <w:tab/>
      </w:r>
    </w:p>
    <w:p w14:paraId="15CE6CE3" w14:textId="77777777" w:rsidR="00CF1D3C" w:rsidRPr="0011336D" w:rsidRDefault="000D0700" w:rsidP="00CF1D3C">
      <w:pPr>
        <w:keepNext/>
        <w:keepLines/>
        <w:tabs>
          <w:tab w:val="left" w:pos="720"/>
        </w:tabs>
        <w:rPr>
          <w:b/>
          <w:bCs/>
          <w:sz w:val="20"/>
          <w:szCs w:val="20"/>
        </w:rPr>
      </w:pPr>
      <w:r w:rsidRPr="0011336D">
        <w:rPr>
          <w:b/>
          <w:bCs/>
          <w:sz w:val="20"/>
          <w:szCs w:val="20"/>
        </w:rPr>
        <w:lastRenderedPageBreak/>
        <w:t xml:space="preserve">§ 1.3 </w:t>
      </w:r>
      <w:r w:rsidR="009C02A3" w:rsidRPr="0011336D">
        <w:rPr>
          <w:b/>
          <w:bCs/>
          <w:sz w:val="20"/>
          <w:szCs w:val="20"/>
        </w:rPr>
        <w:t>THE CONTRACT</w:t>
      </w:r>
    </w:p>
    <w:p w14:paraId="2B33F9F0" w14:textId="77777777" w:rsidR="00F5773C" w:rsidRPr="0011336D" w:rsidRDefault="00F5773C" w:rsidP="00CF1D3C">
      <w:pPr>
        <w:keepNext/>
        <w:keepLines/>
        <w:tabs>
          <w:tab w:val="left" w:pos="720"/>
        </w:tabs>
        <w:rPr>
          <w:b/>
          <w:bCs/>
          <w:sz w:val="20"/>
          <w:szCs w:val="20"/>
        </w:rPr>
      </w:pPr>
    </w:p>
    <w:p w14:paraId="04082BE1" w14:textId="1A0E0E46" w:rsidR="009C02A3" w:rsidRPr="0011336D" w:rsidRDefault="009C02A3" w:rsidP="00896711">
      <w:pPr>
        <w:tabs>
          <w:tab w:val="left" w:pos="720"/>
        </w:tabs>
        <w:jc w:val="both"/>
        <w:rPr>
          <w:sz w:val="20"/>
          <w:szCs w:val="20"/>
        </w:rPr>
      </w:pPr>
      <w:r w:rsidRPr="0011336D">
        <w:rPr>
          <w:sz w:val="20"/>
          <w:szCs w:val="20"/>
        </w:rPr>
        <w:t>The Contract Documents form the Contract for Construction. The Contract represents the entire and integrated agreement between the parties hereto and supersedes prior negotiations, representations</w:t>
      </w:r>
      <w:r w:rsidR="00DC1713" w:rsidRPr="0011336D">
        <w:rPr>
          <w:sz w:val="20"/>
          <w:szCs w:val="20"/>
        </w:rPr>
        <w:t>,</w:t>
      </w:r>
      <w:r w:rsidRPr="0011336D">
        <w:rPr>
          <w:sz w:val="20"/>
          <w:szCs w:val="20"/>
        </w:rPr>
        <w:t xml:space="preserve"> or agreements, either written or oral. The Contract may be amended or modified only by a Modification. The Contract Documents shall not be construed to create a contractual relationship of any kind (1) between the </w:t>
      </w:r>
      <w:r w:rsidR="00CA7C26" w:rsidRPr="0011336D">
        <w:rPr>
          <w:sz w:val="20"/>
          <w:szCs w:val="20"/>
        </w:rPr>
        <w:t xml:space="preserve">CM/GC </w:t>
      </w:r>
      <w:r w:rsidRPr="0011336D">
        <w:rPr>
          <w:sz w:val="20"/>
          <w:szCs w:val="20"/>
        </w:rPr>
        <w:t xml:space="preserve">and the Design Professional or the Design Professional’s consultants, (2) between the Owner and a Subcontractor or a Sub-subcontractor, (3) between the Owner and the Design Professional or the Design Professional’s consultants or (4) between any persons or entities other than the Owner and the </w:t>
      </w:r>
      <w:r w:rsidR="00CA7C26" w:rsidRPr="0011336D">
        <w:rPr>
          <w:sz w:val="20"/>
          <w:szCs w:val="20"/>
        </w:rPr>
        <w:t>CM/GC</w:t>
      </w:r>
      <w:r w:rsidRPr="0011336D">
        <w:rPr>
          <w:sz w:val="20"/>
          <w:szCs w:val="20"/>
        </w:rPr>
        <w:t>. The Design Professional shall, however, be entitled to performance and enforcement of obligations under the Contract intended to facilitate performance of the Design Professional’s duties.</w:t>
      </w:r>
    </w:p>
    <w:p w14:paraId="48881959" w14:textId="77777777" w:rsidR="0085078A" w:rsidRPr="0011336D" w:rsidRDefault="0085078A" w:rsidP="009C02A3">
      <w:pPr>
        <w:tabs>
          <w:tab w:val="left" w:pos="720"/>
        </w:tabs>
        <w:rPr>
          <w:sz w:val="20"/>
          <w:szCs w:val="20"/>
        </w:rPr>
      </w:pPr>
    </w:p>
    <w:p w14:paraId="28415788" w14:textId="77777777" w:rsidR="0085078A" w:rsidRPr="0011336D" w:rsidRDefault="0085078A" w:rsidP="0085078A">
      <w:pPr>
        <w:tabs>
          <w:tab w:val="left" w:pos="720"/>
        </w:tabs>
        <w:rPr>
          <w:b/>
          <w:bCs/>
          <w:sz w:val="20"/>
          <w:szCs w:val="20"/>
        </w:rPr>
      </w:pPr>
      <w:r w:rsidRPr="0011336D">
        <w:rPr>
          <w:b/>
          <w:bCs/>
          <w:sz w:val="20"/>
          <w:szCs w:val="20"/>
        </w:rPr>
        <w:t>§ 1.4 THE WORK</w:t>
      </w:r>
    </w:p>
    <w:p w14:paraId="6DC7BAF8" w14:textId="77777777" w:rsidR="0085078A" w:rsidRPr="0011336D" w:rsidRDefault="0085078A" w:rsidP="0085078A">
      <w:pPr>
        <w:tabs>
          <w:tab w:val="left" w:pos="720"/>
        </w:tabs>
        <w:rPr>
          <w:b/>
          <w:bCs/>
          <w:sz w:val="20"/>
          <w:szCs w:val="20"/>
        </w:rPr>
      </w:pPr>
    </w:p>
    <w:p w14:paraId="225CAFA3" w14:textId="799D13D0" w:rsidR="0085078A" w:rsidRPr="0011336D" w:rsidRDefault="0085078A" w:rsidP="00896711">
      <w:pPr>
        <w:tabs>
          <w:tab w:val="left" w:pos="720"/>
        </w:tabs>
        <w:jc w:val="both"/>
        <w:rPr>
          <w:sz w:val="20"/>
          <w:szCs w:val="20"/>
        </w:rPr>
      </w:pPr>
      <w:r w:rsidRPr="0011336D">
        <w:rPr>
          <w:sz w:val="20"/>
          <w:szCs w:val="20"/>
        </w:rPr>
        <w:t>The term "Work" means the construction and services required by the Contract Documents, whether completed or partially completed, and includes all other labor, materials, equipment</w:t>
      </w:r>
      <w:r w:rsidR="00DC1713" w:rsidRPr="0011336D">
        <w:rPr>
          <w:sz w:val="20"/>
          <w:szCs w:val="20"/>
        </w:rPr>
        <w:t>,</w:t>
      </w:r>
      <w:r w:rsidRPr="0011336D">
        <w:rPr>
          <w:sz w:val="20"/>
          <w:szCs w:val="20"/>
        </w:rPr>
        <w:t xml:space="preserve"> and services provided or to be provided by the </w:t>
      </w:r>
      <w:r w:rsidR="00CA7C26" w:rsidRPr="0011336D">
        <w:rPr>
          <w:sz w:val="20"/>
          <w:szCs w:val="20"/>
        </w:rPr>
        <w:t>CM/GC</w:t>
      </w:r>
      <w:r w:rsidRPr="0011336D">
        <w:rPr>
          <w:sz w:val="20"/>
          <w:szCs w:val="20"/>
        </w:rPr>
        <w:t xml:space="preserve"> to fulfill the </w:t>
      </w:r>
      <w:r w:rsidR="00CA7C26" w:rsidRPr="0011336D">
        <w:rPr>
          <w:sz w:val="20"/>
          <w:szCs w:val="20"/>
        </w:rPr>
        <w:t>CM/GC</w:t>
      </w:r>
      <w:r w:rsidRPr="0011336D">
        <w:rPr>
          <w:sz w:val="20"/>
          <w:szCs w:val="20"/>
        </w:rPr>
        <w:t>’s obligations. The Work may constitute the whole or a part of the Project.</w:t>
      </w:r>
    </w:p>
    <w:p w14:paraId="58CAB749" w14:textId="77777777" w:rsidR="0085078A" w:rsidRPr="0011336D" w:rsidRDefault="0085078A" w:rsidP="0085078A">
      <w:pPr>
        <w:tabs>
          <w:tab w:val="left" w:pos="720"/>
        </w:tabs>
        <w:rPr>
          <w:sz w:val="20"/>
          <w:szCs w:val="20"/>
        </w:rPr>
      </w:pPr>
    </w:p>
    <w:p w14:paraId="73E658C3" w14:textId="77777777" w:rsidR="0085078A" w:rsidRPr="0011336D" w:rsidRDefault="0085078A" w:rsidP="0085078A">
      <w:pPr>
        <w:tabs>
          <w:tab w:val="left" w:pos="720"/>
        </w:tabs>
        <w:rPr>
          <w:b/>
          <w:bCs/>
          <w:sz w:val="20"/>
          <w:szCs w:val="20"/>
        </w:rPr>
      </w:pPr>
      <w:r w:rsidRPr="0011336D">
        <w:rPr>
          <w:b/>
          <w:bCs/>
          <w:sz w:val="20"/>
          <w:szCs w:val="20"/>
        </w:rPr>
        <w:t>§ 1.5 THE PROJECT</w:t>
      </w:r>
    </w:p>
    <w:p w14:paraId="66E82A99" w14:textId="77777777" w:rsidR="00896711" w:rsidRPr="0011336D" w:rsidRDefault="00896711" w:rsidP="0085078A">
      <w:pPr>
        <w:tabs>
          <w:tab w:val="left" w:pos="720"/>
        </w:tabs>
        <w:rPr>
          <w:b/>
          <w:bCs/>
          <w:sz w:val="20"/>
          <w:szCs w:val="20"/>
        </w:rPr>
      </w:pPr>
    </w:p>
    <w:p w14:paraId="73B70FDD" w14:textId="77777777" w:rsidR="0085078A" w:rsidRPr="0011336D" w:rsidRDefault="0085078A" w:rsidP="00896711">
      <w:pPr>
        <w:tabs>
          <w:tab w:val="left" w:pos="720"/>
        </w:tabs>
        <w:jc w:val="both"/>
        <w:rPr>
          <w:sz w:val="20"/>
          <w:szCs w:val="20"/>
        </w:rPr>
      </w:pPr>
      <w:r w:rsidRPr="0011336D">
        <w:rPr>
          <w:sz w:val="20"/>
          <w:szCs w:val="20"/>
        </w:rPr>
        <w:t>The Project is the total construction of which the Work performed under the Contract Documents may be the whole or a part and which may include construction by the Owner and by separate contractors.</w:t>
      </w:r>
    </w:p>
    <w:p w14:paraId="50E87AC9" w14:textId="77777777" w:rsidR="0085078A" w:rsidRPr="0011336D" w:rsidRDefault="0085078A" w:rsidP="009C02A3">
      <w:pPr>
        <w:tabs>
          <w:tab w:val="left" w:pos="720"/>
        </w:tabs>
        <w:rPr>
          <w:sz w:val="20"/>
          <w:szCs w:val="20"/>
        </w:rPr>
      </w:pPr>
    </w:p>
    <w:p w14:paraId="01BB4146" w14:textId="77777777" w:rsidR="007B00FB" w:rsidRPr="0011336D" w:rsidRDefault="0085078A" w:rsidP="00CF1D3C">
      <w:pPr>
        <w:tabs>
          <w:tab w:val="left" w:pos="720"/>
        </w:tabs>
        <w:rPr>
          <w:b/>
          <w:sz w:val="20"/>
          <w:szCs w:val="20"/>
        </w:rPr>
      </w:pPr>
      <w:r w:rsidRPr="0011336D">
        <w:rPr>
          <w:b/>
          <w:sz w:val="20"/>
          <w:szCs w:val="20"/>
        </w:rPr>
        <w:t>§ 1.6</w:t>
      </w:r>
      <w:r w:rsidR="000D0700" w:rsidRPr="0011336D">
        <w:rPr>
          <w:b/>
          <w:sz w:val="20"/>
          <w:szCs w:val="20"/>
        </w:rPr>
        <w:t xml:space="preserve"> DETAILED DESIGN</w:t>
      </w:r>
    </w:p>
    <w:p w14:paraId="07C3BC27" w14:textId="77777777" w:rsidR="00E02FF2" w:rsidRPr="0011336D" w:rsidRDefault="00E02FF2" w:rsidP="00CF1D3C">
      <w:pPr>
        <w:tabs>
          <w:tab w:val="left" w:pos="720"/>
        </w:tabs>
        <w:rPr>
          <w:b/>
          <w:sz w:val="20"/>
          <w:szCs w:val="20"/>
        </w:rPr>
      </w:pPr>
    </w:p>
    <w:p w14:paraId="7B15CD9A" w14:textId="77777777" w:rsidR="007B00FB" w:rsidRPr="0011336D" w:rsidRDefault="007B00FB" w:rsidP="00896711">
      <w:pPr>
        <w:tabs>
          <w:tab w:val="left" w:pos="720"/>
        </w:tabs>
        <w:jc w:val="both"/>
        <w:rPr>
          <w:sz w:val="20"/>
          <w:szCs w:val="20"/>
        </w:rPr>
      </w:pPr>
      <w:r w:rsidRPr="0011336D">
        <w:rPr>
          <w:sz w:val="20"/>
          <w:szCs w:val="20"/>
        </w:rPr>
        <w:t>“</w:t>
      </w:r>
      <w:r w:rsidR="00E02FF2" w:rsidRPr="0011336D">
        <w:rPr>
          <w:sz w:val="20"/>
          <w:szCs w:val="20"/>
        </w:rPr>
        <w:t>D</w:t>
      </w:r>
      <w:r w:rsidRPr="0011336D">
        <w:rPr>
          <w:sz w:val="20"/>
          <w:szCs w:val="20"/>
        </w:rPr>
        <w:t>etailed Design</w:t>
      </w:r>
      <w:r w:rsidR="00E02FF2" w:rsidRPr="0011336D">
        <w:rPr>
          <w:sz w:val="20"/>
          <w:szCs w:val="20"/>
        </w:rPr>
        <w:t xml:space="preserve">” means and includes all Design Documents which shall describe with specificity all elements, details, components, materials and other information necessary for the complete construction of the Work and the rendering of the Project fully operational for its intended purpose, including compliance with all testing, permitting, qualification, certifications, validations and obtaining regulatory approvals by all applicable regulatory authorities required to render the Work and its components operational and functionally and legally usable for their intended purpose. </w:t>
      </w:r>
      <w:r w:rsidRPr="0011336D">
        <w:rPr>
          <w:sz w:val="20"/>
          <w:szCs w:val="20"/>
        </w:rPr>
        <w:t xml:space="preserve"> </w:t>
      </w:r>
    </w:p>
    <w:p w14:paraId="0E7D8EF1" w14:textId="77777777" w:rsidR="007B00FB" w:rsidRPr="0011336D" w:rsidRDefault="007B00FB" w:rsidP="00CF1D3C">
      <w:pPr>
        <w:tabs>
          <w:tab w:val="left" w:pos="720"/>
        </w:tabs>
        <w:rPr>
          <w:sz w:val="20"/>
          <w:szCs w:val="20"/>
        </w:rPr>
      </w:pPr>
    </w:p>
    <w:p w14:paraId="01E15D71" w14:textId="77777777" w:rsidR="007B00FB" w:rsidRPr="0011336D" w:rsidRDefault="0085078A" w:rsidP="00CF1D3C">
      <w:pPr>
        <w:tabs>
          <w:tab w:val="left" w:pos="720"/>
        </w:tabs>
        <w:rPr>
          <w:b/>
          <w:sz w:val="20"/>
          <w:szCs w:val="20"/>
        </w:rPr>
      </w:pPr>
      <w:r w:rsidRPr="0011336D">
        <w:rPr>
          <w:b/>
          <w:sz w:val="20"/>
          <w:szCs w:val="20"/>
        </w:rPr>
        <w:t>§ 1.7</w:t>
      </w:r>
      <w:r w:rsidR="000D0700" w:rsidRPr="0011336D">
        <w:rPr>
          <w:b/>
          <w:sz w:val="20"/>
          <w:szCs w:val="20"/>
        </w:rPr>
        <w:t xml:space="preserve"> DESIGN DOCUMENTS</w:t>
      </w:r>
    </w:p>
    <w:p w14:paraId="3DCA59C5" w14:textId="77777777" w:rsidR="0066207E" w:rsidRPr="0011336D" w:rsidRDefault="0066207E" w:rsidP="00CF1D3C">
      <w:pPr>
        <w:tabs>
          <w:tab w:val="left" w:pos="720"/>
        </w:tabs>
        <w:rPr>
          <w:b/>
          <w:sz w:val="20"/>
          <w:szCs w:val="20"/>
        </w:rPr>
      </w:pPr>
    </w:p>
    <w:p w14:paraId="16E2AA5F" w14:textId="22A313E0" w:rsidR="00E02FF2" w:rsidRPr="0011336D" w:rsidRDefault="00E02FF2" w:rsidP="00896711">
      <w:pPr>
        <w:tabs>
          <w:tab w:val="left" w:pos="720"/>
        </w:tabs>
        <w:jc w:val="both"/>
        <w:rPr>
          <w:sz w:val="20"/>
          <w:szCs w:val="20"/>
        </w:rPr>
      </w:pPr>
      <w:r w:rsidRPr="0011336D">
        <w:rPr>
          <w:sz w:val="20"/>
          <w:szCs w:val="20"/>
        </w:rPr>
        <w:t>“Design Documents” means all the design documents provided by the design professional and approved by the Owner, including those for use in constructing the Work, performing the Work</w:t>
      </w:r>
      <w:r w:rsidR="0023117F" w:rsidRPr="0011336D">
        <w:rPr>
          <w:sz w:val="20"/>
          <w:szCs w:val="20"/>
        </w:rPr>
        <w:t>,</w:t>
      </w:r>
      <w:r w:rsidRPr="0011336D">
        <w:rPr>
          <w:sz w:val="20"/>
          <w:szCs w:val="20"/>
        </w:rPr>
        <w:t xml:space="preserve"> and rendering of the Work fully operational for its intended purposes and shall include detailed plans, Drawings, Specifications, Project Manuals</w:t>
      </w:r>
      <w:r w:rsidR="0023117F" w:rsidRPr="0011336D">
        <w:rPr>
          <w:sz w:val="20"/>
          <w:szCs w:val="20"/>
        </w:rPr>
        <w:t>,</w:t>
      </w:r>
      <w:r w:rsidRPr="0011336D">
        <w:rPr>
          <w:sz w:val="20"/>
          <w:szCs w:val="20"/>
        </w:rPr>
        <w:t xml:space="preserve"> and related materials prepared by or on behalf of the Design Professional.</w:t>
      </w:r>
    </w:p>
    <w:p w14:paraId="10AEB3CA" w14:textId="77777777" w:rsidR="005F3A45" w:rsidRPr="0011336D" w:rsidRDefault="005F3A45" w:rsidP="00CF1D3C">
      <w:pPr>
        <w:tabs>
          <w:tab w:val="left" w:pos="720"/>
        </w:tabs>
        <w:rPr>
          <w:sz w:val="20"/>
          <w:szCs w:val="20"/>
        </w:rPr>
      </w:pPr>
    </w:p>
    <w:p w14:paraId="1934057B" w14:textId="77777777" w:rsidR="0085078A" w:rsidRPr="0011336D" w:rsidRDefault="0085078A" w:rsidP="0085078A">
      <w:pPr>
        <w:tabs>
          <w:tab w:val="left" w:pos="720"/>
        </w:tabs>
        <w:rPr>
          <w:b/>
          <w:bCs/>
          <w:sz w:val="20"/>
          <w:szCs w:val="20"/>
        </w:rPr>
      </w:pPr>
      <w:r w:rsidRPr="0011336D">
        <w:rPr>
          <w:b/>
          <w:bCs/>
          <w:sz w:val="20"/>
          <w:szCs w:val="20"/>
        </w:rPr>
        <w:t>§ 1.</w:t>
      </w:r>
      <w:r w:rsidR="00E73200" w:rsidRPr="0011336D">
        <w:rPr>
          <w:b/>
          <w:bCs/>
          <w:sz w:val="20"/>
          <w:szCs w:val="20"/>
        </w:rPr>
        <w:t>8</w:t>
      </w:r>
      <w:r w:rsidRPr="0011336D">
        <w:rPr>
          <w:b/>
          <w:bCs/>
          <w:sz w:val="20"/>
          <w:szCs w:val="20"/>
        </w:rPr>
        <w:t xml:space="preserve"> </w:t>
      </w:r>
      <w:r w:rsidRPr="0011336D">
        <w:rPr>
          <w:b/>
          <w:bCs/>
          <w:sz w:val="20"/>
          <w:szCs w:val="20"/>
        </w:rPr>
        <w:tab/>
        <w:t>CORRELATION AND INTENT OF THE CONTRACT DOCUMENTS</w:t>
      </w:r>
    </w:p>
    <w:p w14:paraId="7BC302E4" w14:textId="77777777" w:rsidR="0085078A" w:rsidRPr="0011336D" w:rsidRDefault="0085078A" w:rsidP="0085078A">
      <w:pPr>
        <w:tabs>
          <w:tab w:val="left" w:pos="720"/>
        </w:tabs>
        <w:rPr>
          <w:b/>
          <w:bCs/>
          <w:sz w:val="20"/>
          <w:szCs w:val="20"/>
        </w:rPr>
      </w:pPr>
    </w:p>
    <w:p w14:paraId="0352E269" w14:textId="77777777" w:rsidR="0085078A" w:rsidRPr="0011336D" w:rsidRDefault="0085078A" w:rsidP="00896711">
      <w:pPr>
        <w:tabs>
          <w:tab w:val="left" w:pos="720"/>
        </w:tabs>
        <w:jc w:val="both"/>
        <w:rPr>
          <w:sz w:val="20"/>
          <w:szCs w:val="20"/>
        </w:rPr>
      </w:pPr>
      <w:r w:rsidRPr="0011336D">
        <w:rPr>
          <w:b/>
          <w:bCs/>
          <w:sz w:val="20"/>
          <w:szCs w:val="20"/>
        </w:rPr>
        <w:t>§ 1.8.1</w:t>
      </w:r>
      <w:r w:rsidRPr="0011336D">
        <w:rPr>
          <w:sz w:val="20"/>
          <w:szCs w:val="20"/>
        </w:rPr>
        <w:t xml:space="preserve"> The Contract Documents shall include all items necessary for the proper execution and completion of the Work by the </w:t>
      </w:r>
      <w:r w:rsidR="00CA7C26" w:rsidRPr="0011336D">
        <w:rPr>
          <w:sz w:val="20"/>
          <w:szCs w:val="20"/>
        </w:rPr>
        <w:t>CM/GC</w:t>
      </w:r>
      <w:r w:rsidRPr="0011336D">
        <w:rPr>
          <w:sz w:val="20"/>
          <w:szCs w:val="20"/>
        </w:rPr>
        <w:t xml:space="preserve">. The Contract Documents are complementary, and what is required by one shall be as binding as if required by all; performance by the </w:t>
      </w:r>
      <w:r w:rsidR="00CA7C26" w:rsidRPr="0011336D">
        <w:rPr>
          <w:sz w:val="20"/>
          <w:szCs w:val="20"/>
        </w:rPr>
        <w:t>CM/GC</w:t>
      </w:r>
      <w:r w:rsidRPr="0011336D">
        <w:rPr>
          <w:sz w:val="20"/>
          <w:szCs w:val="20"/>
        </w:rPr>
        <w:t xml:space="preserve"> shall be required only to the extent consistent with the Contract Documents and reasonably inferable from them as being necessary to produce the indicated results. </w:t>
      </w:r>
    </w:p>
    <w:p w14:paraId="1DC49A1B" w14:textId="77777777" w:rsidR="0085078A" w:rsidRPr="0011336D" w:rsidRDefault="0085078A" w:rsidP="00896711">
      <w:pPr>
        <w:tabs>
          <w:tab w:val="left" w:pos="720"/>
        </w:tabs>
        <w:ind w:left="720"/>
        <w:jc w:val="both"/>
        <w:rPr>
          <w:sz w:val="20"/>
          <w:szCs w:val="20"/>
        </w:rPr>
      </w:pPr>
    </w:p>
    <w:p w14:paraId="1A58CDFD" w14:textId="79818A21" w:rsidR="0085078A" w:rsidRPr="0011336D" w:rsidRDefault="0085078A" w:rsidP="00F00BF2">
      <w:pPr>
        <w:tabs>
          <w:tab w:val="left" w:pos="720"/>
        </w:tabs>
        <w:jc w:val="both"/>
        <w:rPr>
          <w:sz w:val="20"/>
          <w:szCs w:val="20"/>
        </w:rPr>
      </w:pPr>
      <w:r w:rsidRPr="0011336D">
        <w:rPr>
          <w:b/>
          <w:bCs/>
          <w:sz w:val="20"/>
          <w:szCs w:val="20"/>
        </w:rPr>
        <w:t>§ 1.8.2</w:t>
      </w:r>
      <w:r w:rsidRPr="0011336D">
        <w:rPr>
          <w:sz w:val="20"/>
          <w:szCs w:val="20"/>
        </w:rPr>
        <w:t xml:space="preserve"> </w:t>
      </w:r>
      <w:r w:rsidRPr="0011336D">
        <w:rPr>
          <w:sz w:val="20"/>
          <w:szCs w:val="20"/>
        </w:rPr>
        <w:tab/>
        <w:t xml:space="preserve">Nothing contained in this Contract shall create, nor be interpreted to create privity or any other relationship whatsoever between the Owner and any person or entity except the </w:t>
      </w:r>
      <w:r w:rsidR="00CA7C26" w:rsidRPr="0011336D">
        <w:rPr>
          <w:sz w:val="20"/>
          <w:szCs w:val="20"/>
        </w:rPr>
        <w:t>CMGC</w:t>
      </w:r>
      <w:r w:rsidRPr="0011336D">
        <w:rPr>
          <w:sz w:val="20"/>
          <w:szCs w:val="20"/>
        </w:rPr>
        <w:t xml:space="preserve">; provided, however, that the Design Professional is entitled to performance and enforcement of obligations under the Contract intended or necessary to facilitate its duties.  Any reference to the Owner or the </w:t>
      </w:r>
      <w:r w:rsidR="00CA7C26" w:rsidRPr="0011336D">
        <w:rPr>
          <w:sz w:val="20"/>
          <w:szCs w:val="20"/>
        </w:rPr>
        <w:t>CM/GC</w:t>
      </w:r>
      <w:r w:rsidRPr="0011336D">
        <w:rPr>
          <w:sz w:val="20"/>
          <w:szCs w:val="20"/>
        </w:rPr>
        <w:t xml:space="preserve"> shall be deemed to include authorized representatives.</w:t>
      </w:r>
    </w:p>
    <w:p w14:paraId="74C62B23" w14:textId="77777777" w:rsidR="00FB7832" w:rsidRPr="0011336D" w:rsidRDefault="00FB7832" w:rsidP="00F00BF2">
      <w:pPr>
        <w:tabs>
          <w:tab w:val="left" w:pos="720"/>
        </w:tabs>
        <w:jc w:val="both"/>
        <w:rPr>
          <w:sz w:val="20"/>
          <w:szCs w:val="20"/>
        </w:rPr>
      </w:pPr>
    </w:p>
    <w:p w14:paraId="5BE314A9" w14:textId="77777777" w:rsidR="0085078A" w:rsidRPr="0011336D" w:rsidRDefault="0085078A" w:rsidP="00896711">
      <w:pPr>
        <w:tabs>
          <w:tab w:val="left" w:pos="720"/>
        </w:tabs>
        <w:jc w:val="both"/>
        <w:rPr>
          <w:sz w:val="20"/>
          <w:szCs w:val="20"/>
        </w:rPr>
      </w:pPr>
      <w:r w:rsidRPr="0011336D">
        <w:rPr>
          <w:b/>
          <w:bCs/>
          <w:sz w:val="20"/>
          <w:szCs w:val="20"/>
        </w:rPr>
        <w:t>§ 1.8.3</w:t>
      </w:r>
      <w:r w:rsidRPr="0011336D">
        <w:rPr>
          <w:sz w:val="20"/>
          <w:szCs w:val="20"/>
        </w:rPr>
        <w:t xml:space="preserve"> </w:t>
      </w:r>
      <w:r w:rsidRPr="0011336D">
        <w:rPr>
          <w:sz w:val="20"/>
          <w:szCs w:val="20"/>
        </w:rPr>
        <w:tab/>
        <w:t>When a word, term or phrase is used in this Contract, it shall be interpreted or construed first as defined herein; second, if not defined, according to its generally accepted meaning in the construction industry; and third, if there is no generally accepted meaning in the construction industry, according to its common and customary usage.</w:t>
      </w:r>
    </w:p>
    <w:p w14:paraId="319C889D" w14:textId="77777777" w:rsidR="0085078A" w:rsidRPr="0011336D" w:rsidRDefault="0085078A" w:rsidP="00896711">
      <w:pPr>
        <w:tabs>
          <w:tab w:val="left" w:pos="720"/>
        </w:tabs>
        <w:ind w:left="720"/>
        <w:jc w:val="both"/>
        <w:rPr>
          <w:b/>
          <w:bCs/>
          <w:sz w:val="20"/>
          <w:szCs w:val="20"/>
        </w:rPr>
      </w:pPr>
    </w:p>
    <w:p w14:paraId="5D31B41E" w14:textId="77777777" w:rsidR="0085078A" w:rsidRPr="0011336D" w:rsidRDefault="0085078A" w:rsidP="00896711">
      <w:pPr>
        <w:tabs>
          <w:tab w:val="left" w:pos="720"/>
        </w:tabs>
        <w:jc w:val="both"/>
        <w:rPr>
          <w:sz w:val="20"/>
          <w:szCs w:val="20"/>
        </w:rPr>
      </w:pPr>
      <w:r w:rsidRPr="0011336D">
        <w:rPr>
          <w:b/>
          <w:bCs/>
          <w:sz w:val="20"/>
          <w:szCs w:val="20"/>
        </w:rPr>
        <w:t xml:space="preserve">§ 1.8.4 </w:t>
      </w:r>
      <w:r w:rsidRPr="0011336D">
        <w:rPr>
          <w:b/>
          <w:bCs/>
          <w:sz w:val="20"/>
          <w:szCs w:val="20"/>
        </w:rPr>
        <w:tab/>
      </w:r>
      <w:r w:rsidRPr="0011336D">
        <w:rPr>
          <w:sz w:val="20"/>
          <w:szCs w:val="20"/>
        </w:rPr>
        <w:t>The words "include," "includes," or "including," as used in this Contract, shall be deemed to be followed by the phrase "without limitation."</w:t>
      </w:r>
    </w:p>
    <w:p w14:paraId="56D7CEDE" w14:textId="77777777" w:rsidR="0085078A" w:rsidRPr="0011336D" w:rsidRDefault="0085078A" w:rsidP="00896711">
      <w:pPr>
        <w:tabs>
          <w:tab w:val="left" w:pos="720"/>
        </w:tabs>
        <w:ind w:left="720"/>
        <w:jc w:val="both"/>
        <w:rPr>
          <w:b/>
          <w:bCs/>
          <w:sz w:val="20"/>
          <w:szCs w:val="20"/>
        </w:rPr>
      </w:pPr>
    </w:p>
    <w:p w14:paraId="30281109" w14:textId="3DB47930" w:rsidR="0085078A" w:rsidRPr="0011336D" w:rsidRDefault="0085078A" w:rsidP="00896711">
      <w:pPr>
        <w:tabs>
          <w:tab w:val="left" w:pos="720"/>
        </w:tabs>
        <w:jc w:val="both"/>
        <w:rPr>
          <w:sz w:val="20"/>
          <w:szCs w:val="20"/>
        </w:rPr>
      </w:pPr>
      <w:r w:rsidRPr="0011336D">
        <w:rPr>
          <w:b/>
          <w:bCs/>
          <w:sz w:val="20"/>
          <w:szCs w:val="20"/>
        </w:rPr>
        <w:t xml:space="preserve">§ 1.8.5 </w:t>
      </w:r>
      <w:r w:rsidRPr="0011336D">
        <w:rPr>
          <w:b/>
          <w:bCs/>
          <w:sz w:val="20"/>
          <w:szCs w:val="20"/>
        </w:rPr>
        <w:tab/>
      </w:r>
      <w:r w:rsidRPr="0011336D">
        <w:rPr>
          <w:sz w:val="20"/>
          <w:szCs w:val="20"/>
        </w:rPr>
        <w:t>The specification herein of any act, failure, refusal, omission, event, occurrence</w:t>
      </w:r>
      <w:r w:rsidR="00BF112D" w:rsidRPr="0011336D">
        <w:rPr>
          <w:sz w:val="20"/>
          <w:szCs w:val="20"/>
        </w:rPr>
        <w:t>,</w:t>
      </w:r>
      <w:r w:rsidRPr="0011336D">
        <w:rPr>
          <w:sz w:val="20"/>
          <w:szCs w:val="20"/>
        </w:rPr>
        <w:t xml:space="preserve"> or condition as constituting a material breach of this Contract shall not imply that any other, non-specified act, failure, refusal, omission, event, occurrence</w:t>
      </w:r>
      <w:r w:rsidR="00EB5D9E">
        <w:rPr>
          <w:sz w:val="20"/>
          <w:szCs w:val="20"/>
        </w:rPr>
        <w:t>,</w:t>
      </w:r>
      <w:r w:rsidRPr="0011336D">
        <w:rPr>
          <w:sz w:val="20"/>
          <w:szCs w:val="20"/>
        </w:rPr>
        <w:t xml:space="preserve"> or condition shall be deemed not to constitute a material breach of this Contract.</w:t>
      </w:r>
    </w:p>
    <w:p w14:paraId="0C225FD0" w14:textId="77777777" w:rsidR="0085078A" w:rsidRPr="0011336D" w:rsidRDefault="0085078A" w:rsidP="00896711">
      <w:pPr>
        <w:tabs>
          <w:tab w:val="left" w:pos="720"/>
        </w:tabs>
        <w:ind w:left="720"/>
        <w:jc w:val="both"/>
        <w:rPr>
          <w:sz w:val="20"/>
          <w:szCs w:val="20"/>
        </w:rPr>
      </w:pPr>
    </w:p>
    <w:p w14:paraId="1DC2645D" w14:textId="4F99FEB4" w:rsidR="0085078A" w:rsidRPr="0011336D" w:rsidRDefault="0085078A" w:rsidP="00896711">
      <w:pPr>
        <w:tabs>
          <w:tab w:val="left" w:pos="720"/>
        </w:tabs>
        <w:jc w:val="both"/>
        <w:rPr>
          <w:sz w:val="20"/>
          <w:szCs w:val="20"/>
        </w:rPr>
      </w:pPr>
      <w:r w:rsidRPr="0011336D">
        <w:rPr>
          <w:b/>
          <w:bCs/>
          <w:sz w:val="20"/>
          <w:szCs w:val="20"/>
        </w:rPr>
        <w:t xml:space="preserve">§ 1.8.6 </w:t>
      </w:r>
      <w:r w:rsidRPr="0011336D">
        <w:rPr>
          <w:b/>
          <w:bCs/>
          <w:sz w:val="20"/>
          <w:szCs w:val="20"/>
        </w:rPr>
        <w:tab/>
      </w:r>
      <w:r w:rsidRPr="0011336D">
        <w:rPr>
          <w:sz w:val="20"/>
          <w:szCs w:val="20"/>
        </w:rPr>
        <w:t xml:space="preserve">The </w:t>
      </w:r>
      <w:r w:rsidR="00DA1A59" w:rsidRPr="0011336D">
        <w:rPr>
          <w:sz w:val="20"/>
          <w:szCs w:val="20"/>
        </w:rPr>
        <w:t>CM/GC</w:t>
      </w:r>
      <w:r w:rsidRPr="0011336D">
        <w:rPr>
          <w:sz w:val="20"/>
          <w:szCs w:val="20"/>
        </w:rPr>
        <w:t xml:space="preserve"> shall have a continuing duty to read, examine, review, compare</w:t>
      </w:r>
      <w:r w:rsidR="00BF112D" w:rsidRPr="0011336D">
        <w:rPr>
          <w:sz w:val="20"/>
          <w:szCs w:val="20"/>
        </w:rPr>
        <w:t>,</w:t>
      </w:r>
      <w:r w:rsidRPr="0011336D">
        <w:rPr>
          <w:sz w:val="20"/>
          <w:szCs w:val="20"/>
        </w:rPr>
        <w:t xml:space="preserve"> and contrast each of the documents which make up this Contract, shop drawings and other submittals, and shall give timely written notice to the Owner and Design Professional of any conflict, ambiguity, error</w:t>
      </w:r>
      <w:r w:rsidR="00EB5D9E">
        <w:rPr>
          <w:sz w:val="20"/>
          <w:szCs w:val="20"/>
        </w:rPr>
        <w:t>,</w:t>
      </w:r>
      <w:r w:rsidRPr="0011336D">
        <w:rPr>
          <w:sz w:val="20"/>
          <w:szCs w:val="20"/>
        </w:rPr>
        <w:t xml:space="preserve"> or omission which the </w:t>
      </w:r>
      <w:r w:rsidR="00CA7C26" w:rsidRPr="0011336D">
        <w:rPr>
          <w:sz w:val="20"/>
          <w:szCs w:val="20"/>
        </w:rPr>
        <w:t>CM/GC</w:t>
      </w:r>
      <w:r w:rsidRPr="0011336D">
        <w:rPr>
          <w:sz w:val="20"/>
          <w:szCs w:val="20"/>
        </w:rPr>
        <w:t xml:space="preserve"> may find with respect to these documents before proceeding with the affected Work.</w:t>
      </w:r>
    </w:p>
    <w:p w14:paraId="4591074C" w14:textId="77777777" w:rsidR="0085078A" w:rsidRPr="0011336D" w:rsidRDefault="0085078A" w:rsidP="00896711">
      <w:pPr>
        <w:tabs>
          <w:tab w:val="left" w:pos="720"/>
        </w:tabs>
        <w:ind w:left="720"/>
        <w:jc w:val="both"/>
        <w:rPr>
          <w:sz w:val="20"/>
          <w:szCs w:val="20"/>
        </w:rPr>
      </w:pPr>
    </w:p>
    <w:p w14:paraId="67D1BB55" w14:textId="2DD257DD" w:rsidR="0085078A" w:rsidRPr="0011336D" w:rsidRDefault="0085078A" w:rsidP="00896711">
      <w:pPr>
        <w:tabs>
          <w:tab w:val="left" w:pos="720"/>
        </w:tabs>
        <w:jc w:val="both"/>
        <w:rPr>
          <w:sz w:val="20"/>
          <w:szCs w:val="20"/>
        </w:rPr>
      </w:pPr>
      <w:r w:rsidRPr="0011336D">
        <w:rPr>
          <w:b/>
          <w:bCs/>
          <w:sz w:val="20"/>
          <w:szCs w:val="20"/>
        </w:rPr>
        <w:t>§ 1.8.7</w:t>
      </w:r>
      <w:r w:rsidRPr="0011336D">
        <w:rPr>
          <w:b/>
          <w:bCs/>
          <w:sz w:val="20"/>
          <w:szCs w:val="20"/>
        </w:rPr>
        <w:tab/>
      </w:r>
      <w:r w:rsidRPr="0011336D">
        <w:rPr>
          <w:sz w:val="20"/>
          <w:szCs w:val="20"/>
        </w:rPr>
        <w:t xml:space="preserve">The express or implied approval by the Owner of any shop drawings or other submittals shall not relieve the </w:t>
      </w:r>
      <w:r w:rsidR="00CA7C26" w:rsidRPr="0011336D">
        <w:rPr>
          <w:sz w:val="20"/>
          <w:szCs w:val="20"/>
        </w:rPr>
        <w:t>CM/GC</w:t>
      </w:r>
      <w:r w:rsidRPr="0011336D">
        <w:rPr>
          <w:sz w:val="20"/>
          <w:szCs w:val="20"/>
        </w:rPr>
        <w:t xml:space="preserve"> of the continuing duties imposed hereby, nor shall any such approval be evidence of the </w:t>
      </w:r>
      <w:r w:rsidR="00CA7C26" w:rsidRPr="0011336D">
        <w:rPr>
          <w:sz w:val="20"/>
          <w:szCs w:val="20"/>
        </w:rPr>
        <w:t>CM/GC</w:t>
      </w:r>
      <w:r w:rsidRPr="0011336D">
        <w:rPr>
          <w:sz w:val="20"/>
          <w:szCs w:val="20"/>
        </w:rPr>
        <w:t>'s compliance with this Contract.  The Design Professional has prepared documents for the Project, including but not limited to Drawings and Specifications for the Project, which are accurate, adequate, consistent, coordinated</w:t>
      </w:r>
      <w:r w:rsidR="00DC1713" w:rsidRPr="0011336D">
        <w:rPr>
          <w:sz w:val="20"/>
          <w:szCs w:val="20"/>
        </w:rPr>
        <w:t>,</w:t>
      </w:r>
      <w:r w:rsidRPr="0011336D">
        <w:rPr>
          <w:sz w:val="20"/>
          <w:szCs w:val="20"/>
        </w:rPr>
        <w:t xml:space="preserve"> and sufficient for construction.  </w:t>
      </w:r>
      <w:r w:rsidR="00FB7B2D" w:rsidRPr="0011336D">
        <w:rPr>
          <w:sz w:val="20"/>
          <w:szCs w:val="20"/>
        </w:rPr>
        <w:t xml:space="preserve">However, the owner makes no express representation or warranty to the </w:t>
      </w:r>
      <w:r w:rsidR="00DA1A59" w:rsidRPr="0011336D">
        <w:rPr>
          <w:sz w:val="20"/>
          <w:szCs w:val="20"/>
        </w:rPr>
        <w:t>CM/GC</w:t>
      </w:r>
      <w:r w:rsidR="00FB7B2D" w:rsidRPr="0011336D">
        <w:rPr>
          <w:sz w:val="20"/>
          <w:szCs w:val="20"/>
        </w:rPr>
        <w:t xml:space="preserve"> concerning such documents</w:t>
      </w:r>
      <w:r w:rsidRPr="0011336D">
        <w:rPr>
          <w:sz w:val="20"/>
          <w:szCs w:val="20"/>
        </w:rPr>
        <w:t xml:space="preserve">. </w:t>
      </w:r>
      <w:r w:rsidR="00C201F6" w:rsidRPr="0011336D">
        <w:rPr>
          <w:sz w:val="20"/>
          <w:szCs w:val="20"/>
        </w:rPr>
        <w:t xml:space="preserve">Upon acceptance of the guaranteed maximum price by the Owner, </w:t>
      </w:r>
      <w:r w:rsidR="00FB7B2D" w:rsidRPr="0011336D">
        <w:rPr>
          <w:sz w:val="20"/>
          <w:szCs w:val="20"/>
        </w:rPr>
        <w:t>t</w:t>
      </w:r>
      <w:r w:rsidRPr="0011336D">
        <w:rPr>
          <w:sz w:val="20"/>
          <w:szCs w:val="20"/>
        </w:rPr>
        <w:t>he C</w:t>
      </w:r>
      <w:r w:rsidR="00C201F6" w:rsidRPr="0011336D">
        <w:rPr>
          <w:sz w:val="20"/>
          <w:szCs w:val="20"/>
        </w:rPr>
        <w:t xml:space="preserve">M/GC </w:t>
      </w:r>
      <w:r w:rsidR="00FB7B2D" w:rsidRPr="0011336D">
        <w:rPr>
          <w:sz w:val="20"/>
          <w:szCs w:val="20"/>
        </w:rPr>
        <w:t>will hereby be deemed to have acknowledged and represented</w:t>
      </w:r>
      <w:r w:rsidRPr="0011336D">
        <w:rPr>
          <w:sz w:val="20"/>
          <w:szCs w:val="20"/>
        </w:rPr>
        <w:t xml:space="preserve"> that it has received, reviewed and carefully examined such documents; has found them to be complete, accurate, adequate, consistent, coordinated and sufficient for construction; and that the </w:t>
      </w:r>
      <w:r w:rsidR="00DA1A59" w:rsidRPr="0011336D">
        <w:rPr>
          <w:sz w:val="20"/>
          <w:szCs w:val="20"/>
        </w:rPr>
        <w:t>CM/GC</w:t>
      </w:r>
      <w:r w:rsidRPr="0011336D">
        <w:rPr>
          <w:sz w:val="20"/>
          <w:szCs w:val="20"/>
        </w:rPr>
        <w:t xml:space="preserve"> has not, does not and will not rely upon any representations or warranties by the Owner concerning such documents, as no such representations or warranties have been or are hereby made</w:t>
      </w:r>
      <w:r w:rsidR="0068095F" w:rsidRPr="0011336D">
        <w:rPr>
          <w:sz w:val="20"/>
          <w:szCs w:val="20"/>
        </w:rPr>
        <w:t>.</w:t>
      </w:r>
    </w:p>
    <w:p w14:paraId="740CAC14" w14:textId="77777777" w:rsidR="0085078A" w:rsidRPr="0011336D" w:rsidRDefault="0085078A" w:rsidP="0085078A">
      <w:pPr>
        <w:tabs>
          <w:tab w:val="left" w:pos="720"/>
        </w:tabs>
        <w:rPr>
          <w:sz w:val="20"/>
          <w:szCs w:val="20"/>
        </w:rPr>
      </w:pPr>
    </w:p>
    <w:p w14:paraId="2532734D" w14:textId="77777777" w:rsidR="00E73200" w:rsidRPr="0011336D" w:rsidRDefault="00E73200" w:rsidP="00E73200">
      <w:pPr>
        <w:tabs>
          <w:tab w:val="left" w:pos="720"/>
        </w:tabs>
        <w:rPr>
          <w:b/>
          <w:bCs/>
          <w:sz w:val="20"/>
          <w:szCs w:val="20"/>
        </w:rPr>
      </w:pPr>
      <w:r w:rsidRPr="0011336D">
        <w:rPr>
          <w:b/>
          <w:bCs/>
          <w:sz w:val="20"/>
          <w:szCs w:val="20"/>
        </w:rPr>
        <w:t>§ 1.9 INSTRUMENTS OF SERVICE</w:t>
      </w:r>
    </w:p>
    <w:p w14:paraId="1B7E2A84" w14:textId="77777777" w:rsidR="00896711" w:rsidRPr="0011336D" w:rsidRDefault="00896711" w:rsidP="00E73200">
      <w:pPr>
        <w:tabs>
          <w:tab w:val="left" w:pos="720"/>
        </w:tabs>
        <w:rPr>
          <w:b/>
          <w:bCs/>
          <w:sz w:val="20"/>
          <w:szCs w:val="20"/>
        </w:rPr>
      </w:pPr>
    </w:p>
    <w:p w14:paraId="5231BFC0" w14:textId="77777777" w:rsidR="00E73200" w:rsidRPr="0011336D" w:rsidRDefault="00E73200" w:rsidP="00896711">
      <w:pPr>
        <w:tabs>
          <w:tab w:val="left" w:pos="720"/>
        </w:tabs>
        <w:jc w:val="both"/>
        <w:rPr>
          <w:sz w:val="20"/>
          <w:szCs w:val="20"/>
        </w:rPr>
      </w:pPr>
      <w:r w:rsidRPr="0011336D">
        <w:rPr>
          <w:sz w:val="20"/>
          <w:szCs w:val="20"/>
        </w:rPr>
        <w:t>Instruments of Service are representations, in any medium of expression now known or later developed, of the tangible and intangible creative work performed by the Design Professional and the Design Professional’s consultants under their respective professional services agreements. Instruments of Service may include, without limitation, studies, surveys, models, sketches, drawings, specifications, and other similar materials.</w:t>
      </w:r>
    </w:p>
    <w:p w14:paraId="5996129F" w14:textId="77777777" w:rsidR="00E73200" w:rsidRPr="0011336D" w:rsidRDefault="00E73200" w:rsidP="00896711">
      <w:pPr>
        <w:tabs>
          <w:tab w:val="left" w:pos="720"/>
        </w:tabs>
        <w:jc w:val="both"/>
        <w:rPr>
          <w:sz w:val="20"/>
          <w:szCs w:val="20"/>
        </w:rPr>
      </w:pPr>
    </w:p>
    <w:p w14:paraId="6D5550D9" w14:textId="77777777" w:rsidR="0085078A" w:rsidRPr="0011336D" w:rsidRDefault="0085078A" w:rsidP="00896711">
      <w:pPr>
        <w:tabs>
          <w:tab w:val="left" w:pos="720"/>
        </w:tabs>
        <w:jc w:val="both"/>
        <w:rPr>
          <w:b/>
          <w:bCs/>
          <w:sz w:val="20"/>
          <w:szCs w:val="20"/>
        </w:rPr>
      </w:pPr>
      <w:r w:rsidRPr="0011336D">
        <w:rPr>
          <w:b/>
          <w:bCs/>
          <w:sz w:val="20"/>
          <w:szCs w:val="20"/>
        </w:rPr>
        <w:t>§ 1.</w:t>
      </w:r>
      <w:r w:rsidR="00E73200" w:rsidRPr="0011336D">
        <w:rPr>
          <w:b/>
          <w:bCs/>
          <w:sz w:val="20"/>
          <w:szCs w:val="20"/>
        </w:rPr>
        <w:t>10</w:t>
      </w:r>
      <w:r w:rsidRPr="0011336D">
        <w:rPr>
          <w:b/>
          <w:bCs/>
          <w:sz w:val="20"/>
          <w:szCs w:val="20"/>
        </w:rPr>
        <w:t xml:space="preserve"> </w:t>
      </w:r>
      <w:r w:rsidRPr="0011336D">
        <w:rPr>
          <w:b/>
          <w:bCs/>
          <w:sz w:val="20"/>
          <w:szCs w:val="20"/>
        </w:rPr>
        <w:tab/>
        <w:t>CAPITALIZATION</w:t>
      </w:r>
    </w:p>
    <w:p w14:paraId="7D0B9508" w14:textId="77777777" w:rsidR="00896711" w:rsidRPr="0011336D" w:rsidRDefault="00896711" w:rsidP="00896711">
      <w:pPr>
        <w:tabs>
          <w:tab w:val="left" w:pos="720"/>
        </w:tabs>
        <w:jc w:val="both"/>
        <w:rPr>
          <w:b/>
          <w:bCs/>
          <w:sz w:val="20"/>
          <w:szCs w:val="20"/>
        </w:rPr>
      </w:pPr>
    </w:p>
    <w:p w14:paraId="40614C04" w14:textId="77777777" w:rsidR="0085078A" w:rsidRPr="0011336D" w:rsidRDefault="0085078A" w:rsidP="00896711">
      <w:pPr>
        <w:tabs>
          <w:tab w:val="left" w:pos="720"/>
        </w:tabs>
        <w:jc w:val="both"/>
        <w:rPr>
          <w:sz w:val="20"/>
          <w:szCs w:val="20"/>
        </w:rPr>
      </w:pPr>
      <w:r w:rsidRPr="0011336D">
        <w:rPr>
          <w:sz w:val="20"/>
          <w:szCs w:val="20"/>
        </w:rPr>
        <w:t>Terms capitalized in these General Conditions include those that are (1) specifically defined, (2) the titles of numbered articles or (3) the titles of other documents.</w:t>
      </w:r>
    </w:p>
    <w:p w14:paraId="6FAE15E2" w14:textId="77777777" w:rsidR="00E83700" w:rsidRPr="0011336D" w:rsidRDefault="00E83700" w:rsidP="00896711">
      <w:pPr>
        <w:tabs>
          <w:tab w:val="left" w:pos="720"/>
        </w:tabs>
        <w:jc w:val="both"/>
        <w:rPr>
          <w:sz w:val="20"/>
          <w:szCs w:val="20"/>
        </w:rPr>
      </w:pPr>
    </w:p>
    <w:p w14:paraId="048A768B" w14:textId="77777777" w:rsidR="0085078A" w:rsidRPr="0011336D" w:rsidRDefault="0085078A" w:rsidP="00896711">
      <w:pPr>
        <w:tabs>
          <w:tab w:val="left" w:pos="720"/>
        </w:tabs>
        <w:jc w:val="both"/>
        <w:rPr>
          <w:b/>
          <w:bCs/>
          <w:sz w:val="20"/>
          <w:szCs w:val="20"/>
        </w:rPr>
      </w:pPr>
      <w:r w:rsidRPr="0011336D">
        <w:rPr>
          <w:b/>
          <w:bCs/>
          <w:sz w:val="20"/>
          <w:szCs w:val="20"/>
        </w:rPr>
        <w:t>§ 1.</w:t>
      </w:r>
      <w:r w:rsidR="00E73200" w:rsidRPr="0011336D">
        <w:rPr>
          <w:b/>
          <w:bCs/>
          <w:sz w:val="20"/>
          <w:szCs w:val="20"/>
        </w:rPr>
        <w:t>11</w:t>
      </w:r>
      <w:r w:rsidRPr="0011336D">
        <w:rPr>
          <w:b/>
          <w:bCs/>
          <w:sz w:val="20"/>
          <w:szCs w:val="20"/>
        </w:rPr>
        <w:t xml:space="preserve"> </w:t>
      </w:r>
      <w:r w:rsidRPr="0011336D">
        <w:rPr>
          <w:b/>
          <w:bCs/>
          <w:sz w:val="20"/>
          <w:szCs w:val="20"/>
        </w:rPr>
        <w:tab/>
        <w:t>INTERPRETATION</w:t>
      </w:r>
    </w:p>
    <w:p w14:paraId="4EF2544A" w14:textId="77777777" w:rsidR="00896711" w:rsidRPr="0011336D" w:rsidRDefault="00896711" w:rsidP="00896711">
      <w:pPr>
        <w:tabs>
          <w:tab w:val="left" w:pos="720"/>
        </w:tabs>
        <w:jc w:val="both"/>
        <w:rPr>
          <w:b/>
          <w:bCs/>
          <w:sz w:val="20"/>
          <w:szCs w:val="20"/>
        </w:rPr>
      </w:pPr>
    </w:p>
    <w:p w14:paraId="419871A6" w14:textId="77777777" w:rsidR="0085078A" w:rsidRPr="0011336D" w:rsidRDefault="0085078A" w:rsidP="00896711">
      <w:pPr>
        <w:tabs>
          <w:tab w:val="left" w:pos="720"/>
        </w:tabs>
        <w:jc w:val="both"/>
        <w:rPr>
          <w:sz w:val="20"/>
          <w:szCs w:val="20"/>
        </w:rPr>
      </w:pPr>
      <w:r w:rsidRPr="0011336D">
        <w:rPr>
          <w:sz w:val="20"/>
          <w:szCs w:val="20"/>
        </w:rPr>
        <w:t xml:space="preserve">In the interest of </w:t>
      </w:r>
      <w:r w:rsidR="00794854" w:rsidRPr="0011336D">
        <w:rPr>
          <w:sz w:val="20"/>
          <w:szCs w:val="20"/>
        </w:rPr>
        <w:t>brevity,</w:t>
      </w:r>
      <w:r w:rsidRPr="0011336D">
        <w:rPr>
          <w:sz w:val="20"/>
          <w:szCs w:val="20"/>
        </w:rPr>
        <w:t xml:space="preserve"> the Contract Documents frequently omit modifying words such as "all" and "any" and articles such as "the" and "an," but the fact that a modifier or an article is absent from one statement and appears in another is not intended to affect the interpretation of either statement.</w:t>
      </w:r>
    </w:p>
    <w:p w14:paraId="104CD42F" w14:textId="77777777" w:rsidR="009C02A3" w:rsidRPr="0011336D" w:rsidRDefault="009C02A3" w:rsidP="00CF1D3C">
      <w:pPr>
        <w:tabs>
          <w:tab w:val="left" w:pos="720"/>
        </w:tabs>
        <w:rPr>
          <w:sz w:val="20"/>
          <w:szCs w:val="20"/>
        </w:rPr>
      </w:pPr>
    </w:p>
    <w:p w14:paraId="6E74D19C" w14:textId="77777777" w:rsidR="009C02A3" w:rsidRPr="0011336D" w:rsidRDefault="0085078A" w:rsidP="00F00BF2">
      <w:pPr>
        <w:tabs>
          <w:tab w:val="left" w:pos="720"/>
        </w:tabs>
        <w:jc w:val="both"/>
        <w:rPr>
          <w:b/>
          <w:bCs/>
          <w:sz w:val="20"/>
          <w:szCs w:val="20"/>
        </w:rPr>
      </w:pPr>
      <w:r w:rsidRPr="0011336D">
        <w:rPr>
          <w:b/>
          <w:bCs/>
          <w:sz w:val="20"/>
          <w:szCs w:val="20"/>
        </w:rPr>
        <w:t>§ 1.</w:t>
      </w:r>
      <w:r w:rsidR="009901EC" w:rsidRPr="0011336D">
        <w:rPr>
          <w:b/>
          <w:bCs/>
          <w:sz w:val="20"/>
          <w:szCs w:val="20"/>
        </w:rPr>
        <w:t>1</w:t>
      </w:r>
      <w:r w:rsidR="00E73200" w:rsidRPr="0011336D">
        <w:rPr>
          <w:b/>
          <w:bCs/>
          <w:sz w:val="20"/>
          <w:szCs w:val="20"/>
        </w:rPr>
        <w:t>2</w:t>
      </w:r>
      <w:r w:rsidR="009C02A3" w:rsidRPr="0011336D">
        <w:rPr>
          <w:b/>
          <w:bCs/>
          <w:sz w:val="20"/>
          <w:szCs w:val="20"/>
        </w:rPr>
        <w:t xml:space="preserve"> OWNERSHIP AND USE OF DRAWIN</w:t>
      </w:r>
      <w:r w:rsidR="00F00BF2" w:rsidRPr="0011336D">
        <w:rPr>
          <w:b/>
          <w:bCs/>
          <w:sz w:val="20"/>
          <w:szCs w:val="20"/>
        </w:rPr>
        <w:t>GS, SPECIFICATIONS AND OTHER IN</w:t>
      </w:r>
      <w:r w:rsidR="009C02A3" w:rsidRPr="0011336D">
        <w:rPr>
          <w:b/>
          <w:bCs/>
          <w:sz w:val="20"/>
          <w:szCs w:val="20"/>
        </w:rPr>
        <w:t>STRUMENTS OF SERVICE</w:t>
      </w:r>
    </w:p>
    <w:p w14:paraId="129A32E7" w14:textId="77777777" w:rsidR="009C02A3" w:rsidRPr="0011336D" w:rsidRDefault="009C02A3" w:rsidP="009C02A3">
      <w:pPr>
        <w:tabs>
          <w:tab w:val="left" w:pos="720"/>
        </w:tabs>
        <w:rPr>
          <w:b/>
          <w:bCs/>
          <w:sz w:val="20"/>
          <w:szCs w:val="20"/>
        </w:rPr>
      </w:pPr>
    </w:p>
    <w:p w14:paraId="409F8AAE" w14:textId="77777777" w:rsidR="009C02A3" w:rsidRPr="0011336D" w:rsidRDefault="0085078A" w:rsidP="00896711">
      <w:pPr>
        <w:tabs>
          <w:tab w:val="left" w:pos="720"/>
        </w:tabs>
        <w:jc w:val="both"/>
        <w:rPr>
          <w:sz w:val="20"/>
          <w:szCs w:val="20"/>
        </w:rPr>
      </w:pPr>
      <w:r w:rsidRPr="0011336D">
        <w:rPr>
          <w:b/>
          <w:bCs/>
          <w:sz w:val="20"/>
          <w:szCs w:val="20"/>
        </w:rPr>
        <w:t>§ 1.</w:t>
      </w:r>
      <w:r w:rsidR="009901EC" w:rsidRPr="0011336D">
        <w:rPr>
          <w:b/>
          <w:bCs/>
          <w:sz w:val="20"/>
          <w:szCs w:val="20"/>
        </w:rPr>
        <w:t>1</w:t>
      </w:r>
      <w:r w:rsidR="00E73200" w:rsidRPr="0011336D">
        <w:rPr>
          <w:b/>
          <w:bCs/>
          <w:sz w:val="20"/>
          <w:szCs w:val="20"/>
        </w:rPr>
        <w:t>2</w:t>
      </w:r>
      <w:r w:rsidR="009C02A3" w:rsidRPr="0011336D">
        <w:rPr>
          <w:b/>
          <w:bCs/>
          <w:sz w:val="20"/>
          <w:szCs w:val="20"/>
        </w:rPr>
        <w:t>.1</w:t>
      </w:r>
      <w:r w:rsidR="009901EC" w:rsidRPr="0011336D">
        <w:rPr>
          <w:sz w:val="20"/>
          <w:szCs w:val="20"/>
        </w:rPr>
        <w:t xml:space="preserve"> </w:t>
      </w:r>
      <w:r w:rsidR="009C02A3" w:rsidRPr="0011336D">
        <w:rPr>
          <w:sz w:val="20"/>
          <w:szCs w:val="20"/>
        </w:rPr>
        <w:t xml:space="preserve">Unless otherwise agreed by the Owner, the party that prepared the Instruments of Service including the drawings, specifications and other documents is the author of such with all copyright, common law, statutory and other reserved rights.  The </w:t>
      </w:r>
      <w:r w:rsidR="00DA1A59" w:rsidRPr="0011336D">
        <w:rPr>
          <w:sz w:val="20"/>
          <w:szCs w:val="20"/>
        </w:rPr>
        <w:t>CM/GC</w:t>
      </w:r>
      <w:r w:rsidR="009C02A3" w:rsidRPr="0011336D">
        <w:rPr>
          <w:sz w:val="20"/>
          <w:szCs w:val="20"/>
        </w:rPr>
        <w:t xml:space="preserve">, Subcontractors, Sub-subcontractors, and material or equipment suppliers shall not own or claim a copyright in the Instruments of Service. The </w:t>
      </w:r>
      <w:r w:rsidR="00DA1A59" w:rsidRPr="0011336D">
        <w:rPr>
          <w:sz w:val="20"/>
          <w:szCs w:val="20"/>
        </w:rPr>
        <w:t>CM/GC</w:t>
      </w:r>
      <w:r w:rsidR="009C02A3" w:rsidRPr="0011336D">
        <w:rPr>
          <w:sz w:val="20"/>
          <w:szCs w:val="20"/>
        </w:rPr>
        <w:t xml:space="preserve"> may retain one (1) record set of the Drawings and Specifications and other documents but shall not own or claim any copyright in them.  </w:t>
      </w:r>
    </w:p>
    <w:p w14:paraId="439808FB" w14:textId="77777777" w:rsidR="009C02A3" w:rsidRPr="0011336D" w:rsidRDefault="009C02A3" w:rsidP="00896711">
      <w:pPr>
        <w:tabs>
          <w:tab w:val="left" w:pos="720"/>
        </w:tabs>
        <w:ind w:left="720"/>
        <w:jc w:val="both"/>
        <w:rPr>
          <w:sz w:val="20"/>
          <w:szCs w:val="20"/>
        </w:rPr>
      </w:pPr>
    </w:p>
    <w:p w14:paraId="3A9D61DF" w14:textId="77777777" w:rsidR="009C02A3" w:rsidRPr="0011336D" w:rsidRDefault="0085078A" w:rsidP="00896711">
      <w:pPr>
        <w:tabs>
          <w:tab w:val="left" w:pos="720"/>
        </w:tabs>
        <w:jc w:val="both"/>
        <w:rPr>
          <w:sz w:val="20"/>
          <w:szCs w:val="20"/>
        </w:rPr>
      </w:pPr>
      <w:r w:rsidRPr="0011336D">
        <w:rPr>
          <w:b/>
          <w:sz w:val="20"/>
          <w:szCs w:val="20"/>
        </w:rPr>
        <w:t>§ 1.</w:t>
      </w:r>
      <w:r w:rsidR="009901EC" w:rsidRPr="0011336D">
        <w:rPr>
          <w:b/>
          <w:sz w:val="20"/>
          <w:szCs w:val="20"/>
        </w:rPr>
        <w:t>1</w:t>
      </w:r>
      <w:r w:rsidR="00E73200" w:rsidRPr="0011336D">
        <w:rPr>
          <w:b/>
          <w:sz w:val="20"/>
          <w:szCs w:val="20"/>
        </w:rPr>
        <w:t>2</w:t>
      </w:r>
      <w:r w:rsidR="009C02A3" w:rsidRPr="0011336D">
        <w:rPr>
          <w:b/>
          <w:sz w:val="20"/>
          <w:szCs w:val="20"/>
        </w:rPr>
        <w:t>.2</w:t>
      </w:r>
      <w:r w:rsidR="009901EC" w:rsidRPr="0011336D">
        <w:rPr>
          <w:sz w:val="20"/>
          <w:szCs w:val="20"/>
        </w:rPr>
        <w:t xml:space="preserve"> </w:t>
      </w:r>
      <w:r w:rsidR="009C02A3" w:rsidRPr="0011336D">
        <w:rPr>
          <w:sz w:val="20"/>
          <w:szCs w:val="20"/>
        </w:rPr>
        <w:t xml:space="preserve">The Drawings and Specifications and other documents, and any copies, are to be used solely for this Project, and not on any other project, or additions to this Project outside this Contract, without written consent of the Owner, and/or the Owner’s consultants; provided, however, that copies may be made of applicable portions as necessary for completion of the Work. Such copies shall include any copyright notice on the Drawings and Specifications and other documents. The </w:t>
      </w:r>
      <w:r w:rsidR="00DA1A59" w:rsidRPr="0011336D">
        <w:rPr>
          <w:sz w:val="20"/>
          <w:szCs w:val="20"/>
        </w:rPr>
        <w:t>CM/GC</w:t>
      </w:r>
      <w:r w:rsidR="009C02A3" w:rsidRPr="0011336D">
        <w:rPr>
          <w:sz w:val="20"/>
          <w:szCs w:val="20"/>
        </w:rPr>
        <w:t xml:space="preserve">, Subcontractors, Sub-subcontractors and material or equipment suppliers are authorized to use and reproduce the Instruments of Service provided to them solely and exclusively for execution of the Work. All copies made under this authorization shall bear the copyright notice, if any, shown on the Instruments of Service. </w:t>
      </w:r>
    </w:p>
    <w:p w14:paraId="42C075F0" w14:textId="77777777" w:rsidR="009C02A3" w:rsidRPr="0011336D" w:rsidRDefault="009C02A3" w:rsidP="00CF1D3C">
      <w:pPr>
        <w:tabs>
          <w:tab w:val="left" w:pos="720"/>
        </w:tabs>
        <w:rPr>
          <w:sz w:val="20"/>
          <w:szCs w:val="20"/>
        </w:rPr>
      </w:pPr>
    </w:p>
    <w:p w14:paraId="6C794E6D" w14:textId="77777777" w:rsidR="009C02A3" w:rsidRPr="0011336D" w:rsidRDefault="009C02A3" w:rsidP="009C02A3">
      <w:pPr>
        <w:tabs>
          <w:tab w:val="left" w:pos="720"/>
        </w:tabs>
        <w:rPr>
          <w:b/>
          <w:sz w:val="20"/>
          <w:szCs w:val="20"/>
        </w:rPr>
      </w:pPr>
      <w:r w:rsidRPr="0011336D">
        <w:rPr>
          <w:b/>
          <w:sz w:val="20"/>
          <w:szCs w:val="20"/>
        </w:rPr>
        <w:t>§ 1.</w:t>
      </w:r>
      <w:r w:rsidR="0085078A" w:rsidRPr="0011336D">
        <w:rPr>
          <w:b/>
          <w:sz w:val="20"/>
          <w:szCs w:val="20"/>
        </w:rPr>
        <w:t>1</w:t>
      </w:r>
      <w:r w:rsidR="00E73200" w:rsidRPr="0011336D">
        <w:rPr>
          <w:b/>
          <w:sz w:val="20"/>
          <w:szCs w:val="20"/>
        </w:rPr>
        <w:t>3</w:t>
      </w:r>
      <w:r w:rsidRPr="0011336D">
        <w:rPr>
          <w:b/>
          <w:sz w:val="20"/>
          <w:szCs w:val="20"/>
        </w:rPr>
        <w:t xml:space="preserve"> ORDER OF PRECEDENCE</w:t>
      </w:r>
    </w:p>
    <w:p w14:paraId="04C2AE6D" w14:textId="77777777" w:rsidR="009C02A3" w:rsidRPr="0011336D" w:rsidRDefault="009C02A3" w:rsidP="009C02A3">
      <w:pPr>
        <w:tabs>
          <w:tab w:val="left" w:pos="720"/>
        </w:tabs>
        <w:rPr>
          <w:b/>
          <w:sz w:val="20"/>
          <w:szCs w:val="20"/>
        </w:rPr>
      </w:pPr>
    </w:p>
    <w:p w14:paraId="3BAA44C5" w14:textId="2CD666C0" w:rsidR="009C02A3" w:rsidRPr="0011336D" w:rsidRDefault="009C02A3" w:rsidP="00896711">
      <w:pPr>
        <w:tabs>
          <w:tab w:val="left" w:pos="720"/>
        </w:tabs>
        <w:jc w:val="both"/>
        <w:rPr>
          <w:sz w:val="20"/>
          <w:szCs w:val="20"/>
        </w:rPr>
      </w:pPr>
      <w:r w:rsidRPr="0011336D">
        <w:rPr>
          <w:b/>
          <w:sz w:val="20"/>
          <w:szCs w:val="20"/>
        </w:rPr>
        <w:t xml:space="preserve">§ </w:t>
      </w:r>
      <w:r w:rsidR="0085078A" w:rsidRPr="0011336D">
        <w:rPr>
          <w:b/>
          <w:sz w:val="20"/>
          <w:szCs w:val="20"/>
        </w:rPr>
        <w:t>1.1</w:t>
      </w:r>
      <w:r w:rsidR="00E73200" w:rsidRPr="0011336D">
        <w:rPr>
          <w:b/>
          <w:sz w:val="20"/>
          <w:szCs w:val="20"/>
        </w:rPr>
        <w:t>3</w:t>
      </w:r>
      <w:r w:rsidRPr="0011336D">
        <w:rPr>
          <w:b/>
          <w:sz w:val="20"/>
          <w:szCs w:val="20"/>
        </w:rPr>
        <w:t>.</w:t>
      </w:r>
      <w:r w:rsidR="005F3A45" w:rsidRPr="0011336D">
        <w:rPr>
          <w:b/>
          <w:sz w:val="20"/>
          <w:szCs w:val="20"/>
        </w:rPr>
        <w:t>1</w:t>
      </w:r>
      <w:r w:rsidR="0085078A" w:rsidRPr="0011336D">
        <w:rPr>
          <w:sz w:val="20"/>
          <w:szCs w:val="20"/>
        </w:rPr>
        <w:t xml:space="preserve"> </w:t>
      </w:r>
      <w:r w:rsidRPr="0011336D">
        <w:rPr>
          <w:sz w:val="20"/>
          <w:szCs w:val="20"/>
        </w:rPr>
        <w:t xml:space="preserve">In the event of any conflict among any of the documents which make up this Contract, the Design Professional shall interpret the documents, and the interpretation shall be binding on both the Owner and </w:t>
      </w:r>
      <w:r w:rsidR="00DA1A59" w:rsidRPr="0011336D">
        <w:rPr>
          <w:sz w:val="20"/>
          <w:szCs w:val="20"/>
        </w:rPr>
        <w:t>CM/GC</w:t>
      </w:r>
      <w:r w:rsidRPr="0011336D">
        <w:rPr>
          <w:sz w:val="20"/>
          <w:szCs w:val="20"/>
        </w:rPr>
        <w:t>; provided, however, that this does not change the Owner’s right to make decisions regarding Claims in accordance with Article 1</w:t>
      </w:r>
      <w:r w:rsidR="006D1371" w:rsidRPr="0011336D">
        <w:rPr>
          <w:sz w:val="20"/>
          <w:szCs w:val="20"/>
        </w:rPr>
        <w:t>2</w:t>
      </w:r>
      <w:r w:rsidRPr="0011336D">
        <w:rPr>
          <w:sz w:val="20"/>
          <w:szCs w:val="20"/>
        </w:rPr>
        <w:t xml:space="preserve">.  If </w:t>
      </w:r>
      <w:r w:rsidR="00D22823" w:rsidRPr="0011336D">
        <w:rPr>
          <w:sz w:val="20"/>
          <w:szCs w:val="20"/>
        </w:rPr>
        <w:t>no</w:t>
      </w:r>
      <w:r w:rsidRPr="0011336D">
        <w:rPr>
          <w:sz w:val="20"/>
          <w:szCs w:val="20"/>
        </w:rPr>
        <w:t xml:space="preserve"> interpretation is provided by the</w:t>
      </w:r>
      <w:r w:rsidR="00083595" w:rsidRPr="0011336D">
        <w:rPr>
          <w:sz w:val="20"/>
          <w:szCs w:val="20"/>
        </w:rPr>
        <w:t xml:space="preserve"> Design Professional</w:t>
      </w:r>
      <w:r w:rsidRPr="0011336D">
        <w:rPr>
          <w:sz w:val="20"/>
          <w:szCs w:val="20"/>
        </w:rPr>
        <w:t>, the most stringent requirement in the Contract Documents will apply.</w:t>
      </w:r>
    </w:p>
    <w:p w14:paraId="0E1D03C0" w14:textId="77777777" w:rsidR="00494485" w:rsidRPr="0011336D" w:rsidRDefault="00494485" w:rsidP="00CF1D3C">
      <w:pPr>
        <w:tabs>
          <w:tab w:val="left" w:pos="720"/>
        </w:tabs>
        <w:rPr>
          <w:sz w:val="20"/>
          <w:szCs w:val="20"/>
        </w:rPr>
      </w:pPr>
    </w:p>
    <w:p w14:paraId="0A25897C" w14:textId="77777777" w:rsidR="00494485" w:rsidRPr="0011336D" w:rsidRDefault="00494485" w:rsidP="00CF1D3C">
      <w:pPr>
        <w:tabs>
          <w:tab w:val="left" w:pos="720"/>
        </w:tabs>
        <w:rPr>
          <w:sz w:val="20"/>
          <w:szCs w:val="20"/>
        </w:rPr>
      </w:pPr>
    </w:p>
    <w:p w14:paraId="5D181E61" w14:textId="77777777" w:rsidR="00E73200" w:rsidRPr="0011336D" w:rsidRDefault="00CF1D3C" w:rsidP="000C2763">
      <w:pPr>
        <w:keepNext/>
        <w:keepLines/>
        <w:jc w:val="center"/>
        <w:outlineLvl w:val="0"/>
        <w:rPr>
          <w:b/>
          <w:bCs/>
          <w:noProof/>
          <w:sz w:val="20"/>
          <w:szCs w:val="20"/>
        </w:rPr>
      </w:pPr>
      <w:r w:rsidRPr="0011336D">
        <w:rPr>
          <w:b/>
          <w:bCs/>
          <w:noProof/>
          <w:sz w:val="20"/>
          <w:szCs w:val="20"/>
        </w:rPr>
        <w:lastRenderedPageBreak/>
        <w:t>ART</w:t>
      </w:r>
      <w:r w:rsidR="0085078A" w:rsidRPr="0011336D">
        <w:rPr>
          <w:b/>
          <w:bCs/>
          <w:noProof/>
          <w:sz w:val="20"/>
          <w:szCs w:val="20"/>
        </w:rPr>
        <w:t>ICLE 2   </w:t>
      </w:r>
    </w:p>
    <w:p w14:paraId="01526242" w14:textId="77777777" w:rsidR="00E73200" w:rsidRPr="0011336D" w:rsidRDefault="0085078A" w:rsidP="000C2763">
      <w:pPr>
        <w:keepNext/>
        <w:keepLines/>
        <w:jc w:val="center"/>
        <w:outlineLvl w:val="0"/>
        <w:rPr>
          <w:b/>
          <w:bCs/>
          <w:noProof/>
          <w:sz w:val="20"/>
          <w:szCs w:val="20"/>
        </w:rPr>
      </w:pPr>
      <w:r w:rsidRPr="0011336D">
        <w:rPr>
          <w:b/>
          <w:bCs/>
          <w:noProof/>
          <w:sz w:val="20"/>
          <w:szCs w:val="20"/>
        </w:rPr>
        <w:t>CONSTRUCTION MANAGER / GENERAL CONTRACTOR’S</w:t>
      </w:r>
      <w:r w:rsidR="00E02FF2" w:rsidRPr="0011336D">
        <w:rPr>
          <w:b/>
          <w:bCs/>
          <w:noProof/>
          <w:sz w:val="20"/>
          <w:szCs w:val="20"/>
        </w:rPr>
        <w:t xml:space="preserve"> </w:t>
      </w:r>
    </w:p>
    <w:p w14:paraId="50902A7C" w14:textId="77777777" w:rsidR="00CF1D3C" w:rsidRPr="0011336D" w:rsidRDefault="00CF1D3C" w:rsidP="000C2763">
      <w:pPr>
        <w:keepNext/>
        <w:keepLines/>
        <w:jc w:val="center"/>
        <w:outlineLvl w:val="0"/>
        <w:rPr>
          <w:b/>
          <w:bCs/>
          <w:noProof/>
          <w:sz w:val="20"/>
          <w:szCs w:val="20"/>
        </w:rPr>
      </w:pPr>
      <w:r w:rsidRPr="0011336D">
        <w:rPr>
          <w:b/>
          <w:bCs/>
          <w:noProof/>
          <w:sz w:val="20"/>
          <w:szCs w:val="20"/>
        </w:rPr>
        <w:t>RESPONSIBILITIES</w:t>
      </w:r>
    </w:p>
    <w:p w14:paraId="45BAACD7" w14:textId="77777777" w:rsidR="000C2763" w:rsidRPr="0011336D" w:rsidRDefault="000C2763" w:rsidP="00CF1D3C">
      <w:pPr>
        <w:pStyle w:val="AIAAgreementBodyText"/>
      </w:pPr>
    </w:p>
    <w:p w14:paraId="25859896" w14:textId="77777777" w:rsidR="00CF1D3C" w:rsidRPr="0011336D" w:rsidRDefault="00820C2C" w:rsidP="00896711">
      <w:pPr>
        <w:pStyle w:val="AIAAgreementBodyText"/>
        <w:jc w:val="both"/>
      </w:pPr>
      <w:r w:rsidRPr="0011336D">
        <w:t xml:space="preserve">The </w:t>
      </w:r>
      <w:r w:rsidR="002618FE" w:rsidRPr="0011336D">
        <w:t>Construction Manager / General Contractor</w:t>
      </w:r>
      <w:r w:rsidRPr="0011336D">
        <w:t xml:space="preserve"> shall perform the services described in this Article.  </w:t>
      </w:r>
      <w:r w:rsidR="0039215A" w:rsidRPr="0011336D">
        <w:t xml:space="preserve">The </w:t>
      </w:r>
      <w:r w:rsidR="008D54F7" w:rsidRPr="0011336D">
        <w:t>CM/GC</w:t>
      </w:r>
      <w:r w:rsidR="0039215A" w:rsidRPr="0011336D">
        <w:t xml:space="preserve">’s </w:t>
      </w:r>
      <w:r w:rsidR="00CF1D3C" w:rsidRPr="0011336D">
        <w:t xml:space="preserve">Preconstruction Phase responsibilities are set forth in Sections 2.1 and 2.2. The </w:t>
      </w:r>
      <w:r w:rsidR="008D54F7" w:rsidRPr="0011336D">
        <w:t>CM/GC</w:t>
      </w:r>
      <w:r w:rsidR="0085078A" w:rsidRPr="0011336D">
        <w:t>’s</w:t>
      </w:r>
      <w:r w:rsidRPr="0011336D">
        <w:t xml:space="preserve"> </w:t>
      </w:r>
      <w:r w:rsidR="00CF1D3C" w:rsidRPr="0011336D">
        <w:t xml:space="preserve">Construction Phase responsibilities are set forth in Section 2.3. The Owner and </w:t>
      </w:r>
      <w:r w:rsidR="008D54F7" w:rsidRPr="0011336D">
        <w:t>CM/GC</w:t>
      </w:r>
      <w:r w:rsidRPr="0011336D">
        <w:t xml:space="preserve"> </w:t>
      </w:r>
      <w:r w:rsidR="00CF1D3C" w:rsidRPr="0011336D">
        <w:t>may a</w:t>
      </w:r>
      <w:r w:rsidR="005268E4" w:rsidRPr="0011336D">
        <w:t>gree, in consultation with the Design Professional</w:t>
      </w:r>
      <w:r w:rsidR="00CF1D3C" w:rsidRPr="0011336D">
        <w:t xml:space="preserve">, for the Construction Phase to commence prior to completion of the Preconstruction Phase, in which case, both phases will proceed concurrently. The </w:t>
      </w:r>
      <w:r w:rsidR="0025490C" w:rsidRPr="0011336D">
        <w:t>CM/GC</w:t>
      </w:r>
      <w:r w:rsidR="00CF1D3C" w:rsidRPr="0011336D">
        <w:t xml:space="preserve"> shall identify a representative authorized to act on behalf of the </w:t>
      </w:r>
      <w:r w:rsidR="0025490C" w:rsidRPr="0011336D">
        <w:t>CM/GC</w:t>
      </w:r>
      <w:r w:rsidR="00CF1D3C" w:rsidRPr="0011336D">
        <w:t xml:space="preserve"> with respect to the Project.</w:t>
      </w:r>
    </w:p>
    <w:p w14:paraId="113B7C3A" w14:textId="77777777" w:rsidR="00CF1D3C" w:rsidRPr="0011336D" w:rsidRDefault="00CF1D3C" w:rsidP="00CF1D3C">
      <w:pPr>
        <w:pStyle w:val="AIAAgreementBodyText"/>
      </w:pPr>
    </w:p>
    <w:p w14:paraId="3219665B" w14:textId="77777777" w:rsidR="00CF1D3C" w:rsidRPr="0011336D" w:rsidRDefault="0066207E" w:rsidP="00CF1D3C">
      <w:pPr>
        <w:pStyle w:val="AIASubheading"/>
        <w:rPr>
          <w:rFonts w:ascii="Times New Roman" w:hAnsi="Times New Roman" w:cs="Times New Roman"/>
        </w:rPr>
      </w:pPr>
      <w:r w:rsidRPr="0011336D">
        <w:rPr>
          <w:rFonts w:ascii="Times New Roman" w:hAnsi="Times New Roman" w:cs="Times New Roman"/>
        </w:rPr>
        <w:t>§ 2.1 PRECONSTRUCTION PHASE</w:t>
      </w:r>
    </w:p>
    <w:p w14:paraId="13788E1F" w14:textId="77777777" w:rsidR="00F5773C" w:rsidRPr="0011336D" w:rsidRDefault="00F5773C" w:rsidP="00F5773C">
      <w:pPr>
        <w:pStyle w:val="AIAAgreementBodyText"/>
      </w:pPr>
    </w:p>
    <w:p w14:paraId="12F105AB" w14:textId="25D65979" w:rsidR="00CF1D3C" w:rsidRPr="0011336D" w:rsidRDefault="00CF1D3C" w:rsidP="00896711">
      <w:pPr>
        <w:pStyle w:val="AIAAgreementBodyText"/>
        <w:jc w:val="both"/>
      </w:pPr>
      <w:r w:rsidRPr="0011336D">
        <w:rPr>
          <w:rStyle w:val="AIAParagraphNumber"/>
          <w:rFonts w:ascii="Times New Roman" w:hAnsi="Times New Roman" w:cs="Times New Roman"/>
        </w:rPr>
        <w:t>§ 2.1.1</w:t>
      </w:r>
      <w:r w:rsidRPr="0011336D">
        <w:t xml:space="preserve"> </w:t>
      </w:r>
      <w:r w:rsidR="00820C2C" w:rsidRPr="0011336D">
        <w:t xml:space="preserve">No later than </w:t>
      </w:r>
      <w:r w:rsidR="00794854" w:rsidRPr="0011336D">
        <w:t>twenty-one</w:t>
      </w:r>
      <w:r w:rsidR="00820C2C" w:rsidRPr="0011336D">
        <w:t xml:space="preserve"> (21) days following receipt of Notice to Proceed with Preconstruction Services,</w:t>
      </w:r>
      <w:r w:rsidR="0067200F" w:rsidRPr="0011336D">
        <w:t xml:space="preserve"> attached hereto as Exhibit F</w:t>
      </w:r>
      <w:r w:rsidR="00B37744">
        <w:t>,</w:t>
      </w:r>
      <w:r w:rsidR="00820C2C" w:rsidRPr="0011336D">
        <w:t xml:space="preserve"> t</w:t>
      </w:r>
      <w:r w:rsidRPr="0011336D">
        <w:t xml:space="preserve">he </w:t>
      </w:r>
      <w:r w:rsidR="008D54F7" w:rsidRPr="0011336D">
        <w:t>CM/GC</w:t>
      </w:r>
      <w:r w:rsidR="00820C2C" w:rsidRPr="0011336D">
        <w:t xml:space="preserve"> </w:t>
      </w:r>
      <w:r w:rsidRPr="0011336D">
        <w:t>shall provide a preliminary evaluation of the Owner’s program, schedule</w:t>
      </w:r>
      <w:r w:rsidR="00BF112D" w:rsidRPr="0011336D">
        <w:t>,</w:t>
      </w:r>
      <w:r w:rsidRPr="0011336D">
        <w:t xml:space="preserve"> and construction budget requirements, each in terms of the other. </w:t>
      </w:r>
    </w:p>
    <w:p w14:paraId="437332C2" w14:textId="77777777" w:rsidR="00CF1D3C" w:rsidRPr="0011336D" w:rsidRDefault="00CF1D3C" w:rsidP="00CF1D3C">
      <w:pPr>
        <w:pStyle w:val="AIAAgreementBodyText"/>
      </w:pPr>
    </w:p>
    <w:p w14:paraId="356F1AD0" w14:textId="77777777" w:rsidR="00896711" w:rsidRPr="0011336D" w:rsidRDefault="00CF1D3C" w:rsidP="00896711">
      <w:pPr>
        <w:pStyle w:val="AIASubheading"/>
        <w:rPr>
          <w:rFonts w:ascii="Times New Roman" w:hAnsi="Times New Roman" w:cs="Times New Roman"/>
        </w:rPr>
      </w:pPr>
      <w:r w:rsidRPr="0011336D">
        <w:rPr>
          <w:rFonts w:ascii="Times New Roman" w:hAnsi="Times New Roman" w:cs="Times New Roman"/>
        </w:rPr>
        <w:t xml:space="preserve">§ 2.1.2 </w:t>
      </w:r>
      <w:r w:rsidR="00896711" w:rsidRPr="0011336D">
        <w:rPr>
          <w:rFonts w:ascii="Times New Roman" w:hAnsi="Times New Roman" w:cs="Times New Roman"/>
        </w:rPr>
        <w:t>Consultation</w:t>
      </w:r>
    </w:p>
    <w:p w14:paraId="02646B58" w14:textId="7080E352" w:rsidR="00CF1D3C" w:rsidRPr="0011336D" w:rsidRDefault="00820C2C" w:rsidP="00896711">
      <w:pPr>
        <w:pStyle w:val="AIAAgreementBodyText"/>
        <w:jc w:val="both"/>
      </w:pPr>
      <w:r w:rsidRPr="0011336D">
        <w:t xml:space="preserve">The </w:t>
      </w:r>
      <w:r w:rsidR="008D54F7" w:rsidRPr="0011336D">
        <w:t>CM/GC</w:t>
      </w:r>
      <w:r w:rsidRPr="0011336D">
        <w:t xml:space="preserve"> jointly with the Design Professional </w:t>
      </w:r>
      <w:r w:rsidR="00CF1D3C" w:rsidRPr="0011336D">
        <w:t xml:space="preserve">shall </w:t>
      </w:r>
      <w:r w:rsidRPr="0011336D">
        <w:t xml:space="preserve">jointly </w:t>
      </w:r>
      <w:r w:rsidR="00CF1D3C" w:rsidRPr="0011336D">
        <w:t>schedul</w:t>
      </w:r>
      <w:r w:rsidRPr="0011336D">
        <w:t xml:space="preserve">e and conduct meetings with the </w:t>
      </w:r>
      <w:r w:rsidR="00CF1D3C" w:rsidRPr="0011336D">
        <w:t xml:space="preserve">Owner to discuss such matters as procedures, progress, coordination, and scheduling of the Work. The </w:t>
      </w:r>
      <w:r w:rsidR="008D54F7" w:rsidRPr="0011336D">
        <w:t>CM/GC</w:t>
      </w:r>
      <w:r w:rsidR="00CB7576" w:rsidRPr="0011336D">
        <w:t xml:space="preserve"> shall advise the</w:t>
      </w:r>
      <w:r w:rsidR="00CF1D3C" w:rsidRPr="0011336D">
        <w:t xml:space="preserve"> Owner and the </w:t>
      </w:r>
      <w:r w:rsidR="00CB7576" w:rsidRPr="0011336D">
        <w:t>Design Professional</w:t>
      </w:r>
      <w:r w:rsidR="00CF1D3C" w:rsidRPr="0011336D">
        <w:t xml:space="preserve"> on proposed site use and improvements, selection of materials, and building systems and equipment. The </w:t>
      </w:r>
      <w:r w:rsidR="008D54F7" w:rsidRPr="0011336D">
        <w:t>CM/GC</w:t>
      </w:r>
      <w:r w:rsidRPr="0011336D">
        <w:t xml:space="preserve"> </w:t>
      </w:r>
      <w:r w:rsidR="00CF1D3C" w:rsidRPr="0011336D">
        <w:t xml:space="preserve">shall also provide recommendations consistent with the Project requirements to the Owner and </w:t>
      </w:r>
      <w:r w:rsidR="00CB7576" w:rsidRPr="0011336D">
        <w:t xml:space="preserve">Design Professional </w:t>
      </w:r>
      <w:r w:rsidR="00CF1D3C" w:rsidRPr="0011336D">
        <w:t>on constructability; availability of materials and labor; time requirements for procurement, installation</w:t>
      </w:r>
      <w:r w:rsidR="002F512A">
        <w:t>,</w:t>
      </w:r>
      <w:r w:rsidR="00CF1D3C" w:rsidRPr="0011336D">
        <w:t xml:space="preserve"> and construction; and factors related to construction cost including, but not limited to, costs of alternative designs or materials, preliminary budgets, life-cycle data, and possible cost reductions.</w:t>
      </w:r>
    </w:p>
    <w:p w14:paraId="6176B0E9" w14:textId="77777777" w:rsidR="00CF1D3C" w:rsidRPr="0011336D" w:rsidRDefault="00CF1D3C" w:rsidP="00896711">
      <w:pPr>
        <w:pStyle w:val="AIAAgreementBodyText"/>
        <w:jc w:val="both"/>
      </w:pPr>
    </w:p>
    <w:p w14:paraId="216DBF5A" w14:textId="77777777" w:rsidR="00CF1D3C" w:rsidRPr="0011336D" w:rsidRDefault="00CF1D3C" w:rsidP="00896711">
      <w:pPr>
        <w:pStyle w:val="AIAAgreementBodyText"/>
        <w:jc w:val="both"/>
      </w:pPr>
      <w:r w:rsidRPr="0011336D">
        <w:rPr>
          <w:rStyle w:val="AIAParagraphNumber"/>
          <w:rFonts w:ascii="Times New Roman" w:hAnsi="Times New Roman" w:cs="Times New Roman"/>
        </w:rPr>
        <w:t>§ 2.1.3</w:t>
      </w:r>
      <w:r w:rsidRPr="0011336D">
        <w:t xml:space="preserve"> </w:t>
      </w:r>
      <w:r w:rsidR="001A3B72" w:rsidRPr="0011336D">
        <w:t>When Project requirements</w:t>
      </w:r>
      <w:r w:rsidRPr="0011336D">
        <w:t xml:space="preserve"> have been sufficiently identified, the </w:t>
      </w:r>
      <w:r w:rsidR="008D54F7" w:rsidRPr="0011336D">
        <w:t>CM/GC</w:t>
      </w:r>
      <w:r w:rsidR="00820C2C" w:rsidRPr="0011336D">
        <w:t xml:space="preserve"> </w:t>
      </w:r>
      <w:r w:rsidRPr="0011336D">
        <w:t xml:space="preserve">shall prepare and periodically update a Project schedule for the </w:t>
      </w:r>
      <w:r w:rsidR="00CB7576" w:rsidRPr="0011336D">
        <w:t xml:space="preserve">Design Professional’s </w:t>
      </w:r>
      <w:r w:rsidRPr="0011336D">
        <w:t xml:space="preserve">review and the Owner’s acceptance. The </w:t>
      </w:r>
      <w:r w:rsidR="008D54F7" w:rsidRPr="0011336D">
        <w:t>CM/GC</w:t>
      </w:r>
      <w:r w:rsidR="00820C2C" w:rsidRPr="0011336D">
        <w:t xml:space="preserve"> </w:t>
      </w:r>
      <w:r w:rsidRPr="0011336D">
        <w:t xml:space="preserve">shall obtain the </w:t>
      </w:r>
      <w:r w:rsidR="00743C16" w:rsidRPr="0011336D">
        <w:t>Design Professional’s</w:t>
      </w:r>
      <w:r w:rsidRPr="0011336D">
        <w:t xml:space="preserve"> approval for the portion of the Project schedule relating to the performance of the </w:t>
      </w:r>
      <w:r w:rsidR="00743C16" w:rsidRPr="0011336D">
        <w:t xml:space="preserve">Design Professional’s </w:t>
      </w:r>
      <w:r w:rsidRPr="0011336D">
        <w:t xml:space="preserve">services. The Project schedule shall coordinate and integrate the </w:t>
      </w:r>
      <w:r w:rsidR="008D54F7" w:rsidRPr="0011336D">
        <w:t>CM/GC</w:t>
      </w:r>
      <w:r w:rsidRPr="0011336D">
        <w:t xml:space="preserve">’s services, the </w:t>
      </w:r>
      <w:r w:rsidR="00743C16" w:rsidRPr="0011336D">
        <w:t xml:space="preserve">Design Professional’s </w:t>
      </w:r>
      <w:r w:rsidRPr="0011336D">
        <w:t xml:space="preserve">services, other Owner consultants’ services, and the Owner’s responsibilities and identify items that could affect the Project’s timely completion. The updated Project schedule shall include the following: submission of the Guaranteed Maximum Price proposal; components of the Work; times of commencement and completion required of each Subcontractor; ordering and delivery of products, including those that must be ordered well in advance of construction; and the occupancy requirements of the Owner. </w:t>
      </w:r>
    </w:p>
    <w:p w14:paraId="29B63064" w14:textId="7B498773" w:rsidR="00FB7832" w:rsidRPr="0011336D" w:rsidRDefault="00FB7832" w:rsidP="00CF1D3C">
      <w:pPr>
        <w:pStyle w:val="AIAAgreementBodyText"/>
      </w:pPr>
    </w:p>
    <w:p w14:paraId="210F40AE" w14:textId="77777777" w:rsidR="009A3787" w:rsidRPr="0011336D" w:rsidRDefault="009A3787" w:rsidP="00CF1D3C">
      <w:pPr>
        <w:pStyle w:val="AIAAgreementBodyText"/>
      </w:pPr>
      <w:r w:rsidRPr="0011336D">
        <w:rPr>
          <w:b/>
        </w:rPr>
        <w:t>§ 2.1.3.1</w:t>
      </w:r>
      <w:r w:rsidRPr="0011336D">
        <w:t xml:space="preserve"> The </w:t>
      </w:r>
      <w:r w:rsidR="008D54F7" w:rsidRPr="0011336D">
        <w:t>CM/GC</w:t>
      </w:r>
      <w:r w:rsidRPr="0011336D">
        <w:t xml:space="preserve"> shall provide a written report of the following:</w:t>
      </w:r>
    </w:p>
    <w:p w14:paraId="61310BDB" w14:textId="77777777" w:rsidR="009A3787" w:rsidRPr="0011336D" w:rsidRDefault="009A3787" w:rsidP="00CF1D3C">
      <w:pPr>
        <w:pStyle w:val="AIAAgreementBodyText"/>
      </w:pPr>
      <w:r w:rsidRPr="0011336D">
        <w:tab/>
      </w:r>
    </w:p>
    <w:p w14:paraId="31A0B6B0" w14:textId="712DC75A" w:rsidR="009A3787" w:rsidRPr="0011336D" w:rsidRDefault="009A3787" w:rsidP="00896711">
      <w:pPr>
        <w:pStyle w:val="AIAAgreementBodyText"/>
        <w:ind w:left="1440" w:hanging="1440"/>
        <w:jc w:val="both"/>
      </w:pPr>
      <w:r w:rsidRPr="0011336D">
        <w:tab/>
      </w:r>
      <w:r w:rsidRPr="0011336D">
        <w:rPr>
          <w:b/>
        </w:rPr>
        <w:t>.1</w:t>
      </w:r>
      <w:r w:rsidRPr="0011336D">
        <w:tab/>
        <w:t xml:space="preserve">Its findings of a design review of the documents referenced in </w:t>
      </w:r>
      <w:r w:rsidR="00EB5D9E">
        <w:t>Section</w:t>
      </w:r>
      <w:r w:rsidRPr="0011336D">
        <w:t xml:space="preserve"> 1.1 for interdisciplinary coordination among all trades.</w:t>
      </w:r>
    </w:p>
    <w:p w14:paraId="7D8D4783" w14:textId="77777777" w:rsidR="009A3787" w:rsidRPr="0011336D" w:rsidRDefault="009A3787" w:rsidP="00896711">
      <w:pPr>
        <w:pStyle w:val="AIAAgreementBodyText"/>
        <w:ind w:left="1440" w:hanging="1440"/>
        <w:jc w:val="both"/>
      </w:pPr>
      <w:r w:rsidRPr="0011336D">
        <w:tab/>
      </w:r>
      <w:r w:rsidRPr="0011336D">
        <w:rPr>
          <w:b/>
        </w:rPr>
        <w:t>.2</w:t>
      </w:r>
      <w:r w:rsidRPr="0011336D">
        <w:tab/>
        <w:t xml:space="preserve">Its opinions on the overall and individual constructability of the elements of the Work; and </w:t>
      </w:r>
    </w:p>
    <w:p w14:paraId="2FFD7B08" w14:textId="77777777" w:rsidR="009A3787" w:rsidRPr="0011336D" w:rsidRDefault="009A3787" w:rsidP="00896711">
      <w:pPr>
        <w:pStyle w:val="AIAAgreementBodyText"/>
        <w:ind w:left="1440" w:hanging="1440"/>
        <w:jc w:val="both"/>
      </w:pPr>
      <w:r w:rsidRPr="0011336D">
        <w:tab/>
      </w:r>
      <w:r w:rsidRPr="0011336D">
        <w:rPr>
          <w:b/>
        </w:rPr>
        <w:t>.3</w:t>
      </w:r>
      <w:r w:rsidRPr="0011336D">
        <w:t xml:space="preserve"> </w:t>
      </w:r>
      <w:r w:rsidRPr="0011336D">
        <w:tab/>
        <w:t>Its recommendations regarding construction feasibility; actions designed to maximize efficiencies and minimize adverse effects on labor or material shortages, procurement time requirements and construction completion, factors related to construction costs, and the integration of commissioning activities into design and construction.</w:t>
      </w:r>
    </w:p>
    <w:p w14:paraId="2A65A0EC" w14:textId="77777777" w:rsidR="00CF1D3C" w:rsidRPr="0011336D" w:rsidRDefault="00CF1D3C" w:rsidP="00896711">
      <w:pPr>
        <w:pStyle w:val="AIAAgreementBodyText"/>
        <w:jc w:val="both"/>
      </w:pPr>
    </w:p>
    <w:p w14:paraId="17DB4E5C" w14:textId="4F8FFCD7" w:rsidR="009A3787" w:rsidRPr="0011336D" w:rsidRDefault="009A3787" w:rsidP="00896711">
      <w:pPr>
        <w:pStyle w:val="AIAAgreementBodyText"/>
        <w:jc w:val="both"/>
      </w:pPr>
      <w:r w:rsidRPr="0011336D">
        <w:t xml:space="preserve">The </w:t>
      </w:r>
      <w:r w:rsidR="008D54F7" w:rsidRPr="0011336D">
        <w:t>CM/GC</w:t>
      </w:r>
      <w:r w:rsidRPr="0011336D">
        <w:t xml:space="preserve"> shall have the continuing obligation to review, examine and compare the Design Documents and to give timely notice to the Design Professional and to the Owner of any conflict, ambiguity, error</w:t>
      </w:r>
      <w:r w:rsidR="006D16A0">
        <w:t>,</w:t>
      </w:r>
      <w:r w:rsidRPr="0011336D">
        <w:t xml:space="preserve"> or </w:t>
      </w:r>
      <w:r w:rsidR="004151BD" w:rsidRPr="0011336D">
        <w:t>omission</w:t>
      </w:r>
      <w:r w:rsidRPr="0011336D">
        <w:t xml:space="preserve"> that the </w:t>
      </w:r>
      <w:r w:rsidR="008D54F7" w:rsidRPr="0011336D">
        <w:t>CM/GC</w:t>
      </w:r>
      <w:r w:rsidR="004151BD" w:rsidRPr="0011336D">
        <w:t xml:space="preserve"> may find, before proceeding with any of the Work affected thereby. The obligations to provide recommendations under this section shall be continuing. </w:t>
      </w:r>
    </w:p>
    <w:p w14:paraId="5359E3FB" w14:textId="77777777" w:rsidR="009A3787" w:rsidRPr="0011336D" w:rsidRDefault="009A3787" w:rsidP="00CF1D3C">
      <w:pPr>
        <w:pStyle w:val="AIAAgreementBodyText"/>
      </w:pPr>
    </w:p>
    <w:p w14:paraId="3A8BF5BE" w14:textId="77777777" w:rsidR="00896711" w:rsidRPr="0011336D" w:rsidRDefault="00CF1D3C" w:rsidP="00896711">
      <w:pPr>
        <w:pStyle w:val="AIASubheading"/>
        <w:rPr>
          <w:rFonts w:ascii="Times New Roman" w:hAnsi="Times New Roman" w:cs="Times New Roman"/>
        </w:rPr>
      </w:pPr>
      <w:r w:rsidRPr="0011336D">
        <w:rPr>
          <w:rFonts w:ascii="Times New Roman" w:hAnsi="Times New Roman" w:cs="Times New Roman"/>
        </w:rPr>
        <w:t xml:space="preserve">§ 2.1.4 </w:t>
      </w:r>
      <w:r w:rsidR="00896711" w:rsidRPr="0011336D">
        <w:rPr>
          <w:rFonts w:ascii="Times New Roman" w:hAnsi="Times New Roman" w:cs="Times New Roman"/>
        </w:rPr>
        <w:t>Phased Construction</w:t>
      </w:r>
    </w:p>
    <w:p w14:paraId="265F4088" w14:textId="75DE4B2F" w:rsidR="00CF1D3C" w:rsidRPr="0011336D" w:rsidRDefault="00CF1D3C" w:rsidP="00896711">
      <w:pPr>
        <w:pStyle w:val="AIAAgreementBodyText"/>
        <w:jc w:val="both"/>
      </w:pPr>
      <w:r w:rsidRPr="0011336D">
        <w:t xml:space="preserve">The </w:t>
      </w:r>
      <w:r w:rsidR="0025490C" w:rsidRPr="0011336D">
        <w:t>CM/GC</w:t>
      </w:r>
      <w:r w:rsidRPr="0011336D">
        <w:t xml:space="preserve"> shall provide recommendations with regard to accelerated or fast-track scheduling, procurement, or phased </w:t>
      </w:r>
      <w:r w:rsidR="00820C2C" w:rsidRPr="0011336D">
        <w:t xml:space="preserve">issuance of Drawings and Specifications and </w:t>
      </w:r>
      <w:r w:rsidRPr="0011336D">
        <w:t>construction</w:t>
      </w:r>
      <w:r w:rsidR="00820C2C" w:rsidRPr="0011336D">
        <w:t xml:space="preserve"> of the Work</w:t>
      </w:r>
      <w:r w:rsidRPr="0011336D">
        <w:t xml:space="preserve">. The </w:t>
      </w:r>
      <w:r w:rsidR="0025490C" w:rsidRPr="0011336D">
        <w:t>CM/GC</w:t>
      </w:r>
      <w:r w:rsidRPr="0011336D">
        <w:t xml:space="preserve"> shall take into consideration cost reductions, cost information, constructability, provisions for temporary facilities and procurement</w:t>
      </w:r>
      <w:r w:rsidR="00820C2C" w:rsidRPr="0011336D">
        <w:t>, time of performance, availability of labor and materials,</w:t>
      </w:r>
      <w:r w:rsidRPr="0011336D">
        <w:t xml:space="preserve"> and construction scheduling issues. </w:t>
      </w:r>
    </w:p>
    <w:p w14:paraId="2F3B7853" w14:textId="77777777" w:rsidR="00CF1D3C" w:rsidRPr="0011336D" w:rsidRDefault="00CF1D3C" w:rsidP="00CF1D3C">
      <w:pPr>
        <w:pStyle w:val="AIAAgreementBodyText"/>
      </w:pPr>
    </w:p>
    <w:p w14:paraId="1783D69B" w14:textId="77777777" w:rsidR="00CF1D3C" w:rsidRPr="0011336D" w:rsidRDefault="00CF1D3C" w:rsidP="00CF1D3C">
      <w:pPr>
        <w:pStyle w:val="AIASubheading"/>
        <w:rPr>
          <w:rFonts w:ascii="Times New Roman" w:hAnsi="Times New Roman" w:cs="Times New Roman"/>
        </w:rPr>
      </w:pPr>
      <w:r w:rsidRPr="0011336D">
        <w:rPr>
          <w:rFonts w:ascii="Times New Roman" w:hAnsi="Times New Roman" w:cs="Times New Roman"/>
        </w:rPr>
        <w:t xml:space="preserve">§ 2.1.5 </w:t>
      </w:r>
      <w:r w:rsidR="00896711" w:rsidRPr="0011336D">
        <w:rPr>
          <w:rFonts w:ascii="Times New Roman" w:hAnsi="Times New Roman" w:cs="Times New Roman"/>
        </w:rPr>
        <w:t>Preliminary Cost Estimates</w:t>
      </w:r>
    </w:p>
    <w:p w14:paraId="37CCB29B" w14:textId="77777777" w:rsidR="00E73200" w:rsidRPr="0011336D" w:rsidRDefault="00E73200" w:rsidP="00E73200">
      <w:pPr>
        <w:pStyle w:val="AIAAgreementBodyText"/>
      </w:pPr>
    </w:p>
    <w:p w14:paraId="42ECA3EC" w14:textId="27456F7A" w:rsidR="00CF1D3C" w:rsidRPr="0011336D" w:rsidRDefault="00CF1D3C" w:rsidP="00896711">
      <w:pPr>
        <w:pStyle w:val="AIAAgreementBodyText"/>
        <w:jc w:val="both"/>
      </w:pPr>
      <w:r w:rsidRPr="0011336D">
        <w:rPr>
          <w:rStyle w:val="AIAParagraphNumber"/>
          <w:rFonts w:ascii="Times New Roman" w:hAnsi="Times New Roman" w:cs="Times New Roman"/>
        </w:rPr>
        <w:t>§ 2.1.5.1</w:t>
      </w:r>
      <w:r w:rsidRPr="0011336D">
        <w:t xml:space="preserve"> </w:t>
      </w:r>
      <w:r w:rsidR="004151BD" w:rsidRPr="0011336D">
        <w:t>When the Owner has sufficiently identified the Project requirements, and the Design Professional has prepared other basic design criteria and b</w:t>
      </w:r>
      <w:r w:rsidRPr="0011336D">
        <w:t xml:space="preserve">ased on </w:t>
      </w:r>
      <w:r w:rsidR="004151BD" w:rsidRPr="0011336D">
        <w:t>such</w:t>
      </w:r>
      <w:r w:rsidRPr="0011336D">
        <w:t xml:space="preserve"> preliminary d</w:t>
      </w:r>
      <w:r w:rsidR="004151BD" w:rsidRPr="0011336D">
        <w:t>esign and other design criteria</w:t>
      </w:r>
      <w:r w:rsidRPr="0011336D">
        <w:t xml:space="preserve">, the </w:t>
      </w:r>
      <w:r w:rsidR="0025490C" w:rsidRPr="0011336D">
        <w:t>CM/GC</w:t>
      </w:r>
      <w:r w:rsidRPr="0011336D">
        <w:t xml:space="preserve"> shall prepare preliminary </w:t>
      </w:r>
      <w:r w:rsidRPr="0011336D">
        <w:lastRenderedPageBreak/>
        <w:t xml:space="preserve">estimates of the Cost of the Work or the cost of program requirements using area, volume or similar conceptual estimating techniques for the </w:t>
      </w:r>
      <w:r w:rsidR="00743C16" w:rsidRPr="0011336D">
        <w:t xml:space="preserve">Design Professional’s </w:t>
      </w:r>
      <w:r w:rsidRPr="0011336D">
        <w:t xml:space="preserve">review and Owner’s approval. If the </w:t>
      </w:r>
      <w:r w:rsidR="00743C16" w:rsidRPr="0011336D">
        <w:t xml:space="preserve">Design Professional </w:t>
      </w:r>
      <w:r w:rsidRPr="0011336D">
        <w:t xml:space="preserve">or </w:t>
      </w:r>
      <w:r w:rsidR="0025490C" w:rsidRPr="0011336D">
        <w:t>CM/GC</w:t>
      </w:r>
      <w:r w:rsidRPr="0011336D">
        <w:t xml:space="preserve"> suggests alternative materials and systems, the </w:t>
      </w:r>
      <w:r w:rsidR="0025490C" w:rsidRPr="0011336D">
        <w:t>CM/GC</w:t>
      </w:r>
      <w:r w:rsidRPr="0011336D">
        <w:t xml:space="preserve"> shall provide cost evaluations of those alternative materials and systems</w:t>
      </w:r>
      <w:r w:rsidR="00DC1713" w:rsidRPr="0011336D">
        <w:t>.</w:t>
      </w:r>
    </w:p>
    <w:p w14:paraId="0B5976BE" w14:textId="77777777" w:rsidR="00E73200" w:rsidRPr="0011336D" w:rsidRDefault="00E73200" w:rsidP="00E73200">
      <w:pPr>
        <w:pStyle w:val="AIAAgreementBodyText"/>
        <w:rPr>
          <w:rStyle w:val="AIAParagraphNumber"/>
          <w:rFonts w:ascii="Times New Roman" w:hAnsi="Times New Roman" w:cs="Times New Roman"/>
        </w:rPr>
      </w:pPr>
    </w:p>
    <w:p w14:paraId="022D20FB" w14:textId="6AF598B4" w:rsidR="00CF1D3C" w:rsidRPr="0011336D" w:rsidRDefault="00CF1D3C" w:rsidP="00896711">
      <w:pPr>
        <w:pStyle w:val="AIAAgreementBodyText"/>
        <w:jc w:val="both"/>
      </w:pPr>
      <w:r w:rsidRPr="0011336D">
        <w:rPr>
          <w:rStyle w:val="AIAParagraphNumber"/>
          <w:rFonts w:ascii="Times New Roman" w:hAnsi="Times New Roman" w:cs="Times New Roman"/>
        </w:rPr>
        <w:t>§ 2.1.5.2</w:t>
      </w:r>
      <w:r w:rsidRPr="0011336D">
        <w:t xml:space="preserve"> As the </w:t>
      </w:r>
      <w:r w:rsidR="00743C16" w:rsidRPr="0011336D">
        <w:t xml:space="preserve">Design Professional </w:t>
      </w:r>
      <w:r w:rsidRPr="0011336D">
        <w:t xml:space="preserve">progresses with the preparation of the Schematic Design, Design Development and Construction Documents, the </w:t>
      </w:r>
      <w:r w:rsidR="008D54F7" w:rsidRPr="0011336D">
        <w:t>CM/GC</w:t>
      </w:r>
      <w:r w:rsidR="004151BD" w:rsidRPr="0011336D">
        <w:t xml:space="preserve"> </w:t>
      </w:r>
      <w:r w:rsidRPr="0011336D">
        <w:t>shall prepare and update, at</w:t>
      </w:r>
      <w:r w:rsidR="001F3811" w:rsidRPr="0011336D">
        <w:t xml:space="preserve"> the end of Schematic Design, Design Development, 50% Construction Documents, and at 95% Construction Documents as</w:t>
      </w:r>
      <w:r w:rsidRPr="0011336D">
        <w:t xml:space="preserve"> agreed to by the Owner, </w:t>
      </w:r>
      <w:r w:rsidR="008D54F7" w:rsidRPr="0011336D">
        <w:t>CM/GC</w:t>
      </w:r>
      <w:r w:rsidRPr="0011336D">
        <w:t xml:space="preserve"> and </w:t>
      </w:r>
      <w:r w:rsidR="00743C16" w:rsidRPr="0011336D">
        <w:t>Design Professional</w:t>
      </w:r>
      <w:r w:rsidRPr="0011336D">
        <w:t xml:space="preserve">, estimates of the Cost of the Work of increasing detail and refinement and allowing for the further development of the design until such time as the Owner and </w:t>
      </w:r>
      <w:r w:rsidR="008D54F7" w:rsidRPr="0011336D">
        <w:t>CM/GC</w:t>
      </w:r>
      <w:r w:rsidRPr="0011336D">
        <w:t xml:space="preserve"> agree on a Guaranteed Maximum Price for the Work. Such estimates shall be provided for the </w:t>
      </w:r>
      <w:r w:rsidR="00743C16" w:rsidRPr="0011336D">
        <w:t xml:space="preserve">Design Professional’s </w:t>
      </w:r>
      <w:r w:rsidRPr="0011336D">
        <w:t xml:space="preserve">review and the Owner’s approval. The </w:t>
      </w:r>
      <w:r w:rsidR="008D54F7" w:rsidRPr="0011336D">
        <w:t>CM/GC</w:t>
      </w:r>
      <w:r w:rsidR="004151BD" w:rsidRPr="0011336D">
        <w:t xml:space="preserve"> </w:t>
      </w:r>
      <w:r w:rsidRPr="0011336D">
        <w:t xml:space="preserve">shall inform the Owner and </w:t>
      </w:r>
      <w:r w:rsidR="00743C16" w:rsidRPr="0011336D">
        <w:t xml:space="preserve">Design Professional </w:t>
      </w:r>
      <w:r w:rsidRPr="0011336D">
        <w:t>when estimates of the Cost of the Work exceed the latest approved Project budget and make recommendations for corrective action</w:t>
      </w:r>
      <w:r w:rsidR="004151BD" w:rsidRPr="0011336D">
        <w:t xml:space="preserve"> to bring the Cost of the Work within the budget</w:t>
      </w:r>
      <w:r w:rsidRPr="0011336D">
        <w:t>.</w:t>
      </w:r>
    </w:p>
    <w:p w14:paraId="1856FB60" w14:textId="77777777" w:rsidR="00CF1D3C" w:rsidRPr="0011336D" w:rsidRDefault="00CF1D3C" w:rsidP="00CF1D3C">
      <w:pPr>
        <w:pStyle w:val="AIAAgreementBodyText"/>
      </w:pPr>
    </w:p>
    <w:p w14:paraId="5BF66293" w14:textId="77777777" w:rsidR="00896711" w:rsidRPr="0011336D" w:rsidRDefault="00CF1D3C" w:rsidP="00896711">
      <w:pPr>
        <w:pStyle w:val="AIASubheading"/>
        <w:rPr>
          <w:rFonts w:ascii="Times New Roman" w:hAnsi="Times New Roman" w:cs="Times New Roman"/>
        </w:rPr>
      </w:pPr>
      <w:r w:rsidRPr="0011336D">
        <w:rPr>
          <w:rFonts w:ascii="Times New Roman" w:hAnsi="Times New Roman" w:cs="Times New Roman"/>
        </w:rPr>
        <w:t xml:space="preserve">§ 2.1.6 </w:t>
      </w:r>
      <w:r w:rsidR="00896711" w:rsidRPr="0011336D">
        <w:rPr>
          <w:rFonts w:ascii="Times New Roman" w:hAnsi="Times New Roman" w:cs="Times New Roman"/>
        </w:rPr>
        <w:t>Subcontractors and Suppliers</w:t>
      </w:r>
    </w:p>
    <w:p w14:paraId="163083F0" w14:textId="72664A63" w:rsidR="00CF1D3C" w:rsidRPr="0011336D" w:rsidRDefault="006357DD" w:rsidP="00896711">
      <w:pPr>
        <w:pStyle w:val="AIAAgreementBodyText"/>
        <w:jc w:val="both"/>
      </w:pPr>
      <w:r w:rsidRPr="0011336D">
        <w:t>Pursuant to Idaho Code section 54-4511, for each portion of the work, competitive bids shall be solicited from not less than three (3) contractors or suppliers deemed to be qualified by the CM/GC. All bids shall be opened publicly in the presence of a representative of the Owner, once opened, bids shall be subject to the public record requirements outlined in title 74, Idaho Code. The CM/GC, or its subsidiaries and affiliated companies, may bid to perform construction work or to supply materials or equipment only if it holds a valid license pursuant to section 54-1902, Idaho Code, and for which it customarily self-performs or supplies such construction work, materials</w:t>
      </w:r>
      <w:r w:rsidR="00BF112D" w:rsidRPr="0011336D">
        <w:t>,</w:t>
      </w:r>
      <w:r w:rsidRPr="0011336D">
        <w:t xml:space="preserve"> or equipment; provided, the public entity may limit the amount of work the CM/GC, including its subsidiaries and affiliated companies, may perform under the contract. Bids from the CM/GC and its subsidiaries or affiliated companies must be opened at the opening of any other bids. This section shall not </w:t>
      </w:r>
      <w:r w:rsidR="00176267" w:rsidRPr="0011336D">
        <w:t xml:space="preserve">waive the right of the Owner or Design Professional to later object to or reject any proposed subcontractor or supplier. The </w:t>
      </w:r>
      <w:r w:rsidR="008D54F7" w:rsidRPr="0011336D">
        <w:t>CM/GC</w:t>
      </w:r>
      <w:r w:rsidR="00176267" w:rsidRPr="0011336D">
        <w:t xml:space="preserve"> shall ensure that all subcontractors shall be licensed in accordance with all applicable public works contractor licensing requirements. </w:t>
      </w:r>
      <w:r w:rsidR="00430157" w:rsidRPr="0011336D">
        <w:t xml:space="preserve"> </w:t>
      </w:r>
    </w:p>
    <w:p w14:paraId="5E423C31" w14:textId="77777777" w:rsidR="00CF1D3C" w:rsidRPr="0011336D" w:rsidRDefault="00CF1D3C" w:rsidP="00CF1D3C">
      <w:pPr>
        <w:pStyle w:val="AIAAgreementBodyText"/>
      </w:pPr>
    </w:p>
    <w:p w14:paraId="2E0C11DF" w14:textId="77777777" w:rsidR="00CF1D3C" w:rsidRPr="0011336D" w:rsidRDefault="00CF1D3C" w:rsidP="00896711">
      <w:pPr>
        <w:pStyle w:val="AIAAgreementBodyText"/>
        <w:jc w:val="both"/>
      </w:pPr>
      <w:r w:rsidRPr="0011336D">
        <w:rPr>
          <w:rStyle w:val="AIAParagraphNumber"/>
          <w:rFonts w:ascii="Times New Roman" w:hAnsi="Times New Roman" w:cs="Times New Roman"/>
        </w:rPr>
        <w:t>§ 2.1.7</w:t>
      </w:r>
      <w:r w:rsidRPr="0011336D">
        <w:t xml:space="preserve"> The </w:t>
      </w:r>
      <w:r w:rsidR="008D54F7" w:rsidRPr="0011336D">
        <w:t>CM/GC</w:t>
      </w:r>
      <w:r w:rsidR="004151BD" w:rsidRPr="0011336D">
        <w:t xml:space="preserve"> </w:t>
      </w:r>
      <w:r w:rsidR="00176267" w:rsidRPr="0011336D">
        <w:t xml:space="preserve">shall prepare, </w:t>
      </w:r>
      <w:r w:rsidRPr="0011336D">
        <w:t xml:space="preserve">for the </w:t>
      </w:r>
      <w:r w:rsidR="00743C16" w:rsidRPr="0011336D">
        <w:t xml:space="preserve">Design Professional’s </w:t>
      </w:r>
      <w:r w:rsidRPr="0011336D">
        <w:t xml:space="preserve">review and the Owner’s acceptance, a procurement schedule for items that must be ordered well in advance of construction. The </w:t>
      </w:r>
      <w:r w:rsidR="008D54F7" w:rsidRPr="0011336D">
        <w:t>CM/GC</w:t>
      </w:r>
      <w:r w:rsidR="00176267" w:rsidRPr="0011336D">
        <w:t xml:space="preserve"> </w:t>
      </w:r>
      <w:r w:rsidRPr="0011336D">
        <w:t xml:space="preserve">shall expedite and coordinate the ordering and delivery of materials that must be ordered well in advance of construction. If the Owner agrees to procure any items prior to the establishment of the Guaranteed Maximum Price, the Owner shall procure the items on terms and conditions acceptable to the </w:t>
      </w:r>
      <w:r w:rsidR="008D54F7" w:rsidRPr="0011336D">
        <w:t>CM/GC</w:t>
      </w:r>
      <w:r w:rsidRPr="0011336D">
        <w:t xml:space="preserve">. Upon the establishment of the Guaranteed Maximum Price, the Owner shall assign all contracts for these items to the </w:t>
      </w:r>
      <w:r w:rsidR="008D54F7" w:rsidRPr="0011336D">
        <w:t>CM/GC</w:t>
      </w:r>
      <w:r w:rsidR="00176267" w:rsidRPr="0011336D">
        <w:t xml:space="preserve"> </w:t>
      </w:r>
      <w:r w:rsidRPr="0011336D">
        <w:t xml:space="preserve">and the </w:t>
      </w:r>
      <w:r w:rsidR="008D54F7" w:rsidRPr="0011336D">
        <w:t>CM/GC</w:t>
      </w:r>
      <w:r w:rsidR="00176267" w:rsidRPr="0011336D">
        <w:t xml:space="preserve"> </w:t>
      </w:r>
      <w:r w:rsidRPr="0011336D">
        <w:t xml:space="preserve">shall </w:t>
      </w:r>
      <w:r w:rsidR="001B7737" w:rsidRPr="0011336D">
        <w:t xml:space="preserve">accept assignment and </w:t>
      </w:r>
      <w:r w:rsidRPr="0011336D">
        <w:t xml:space="preserve">thereafter accept responsibility for them. </w:t>
      </w:r>
    </w:p>
    <w:p w14:paraId="20166B56" w14:textId="77777777" w:rsidR="00CF1D3C" w:rsidRPr="0011336D" w:rsidRDefault="00CF1D3C" w:rsidP="00CF1D3C">
      <w:pPr>
        <w:pStyle w:val="AIAAgreementBodyText"/>
      </w:pPr>
    </w:p>
    <w:p w14:paraId="1720751F" w14:textId="77777777" w:rsidR="00896711" w:rsidRPr="0011336D" w:rsidRDefault="00CF1D3C" w:rsidP="00896711">
      <w:pPr>
        <w:pStyle w:val="AIASubheading"/>
        <w:rPr>
          <w:rFonts w:ascii="Times New Roman" w:hAnsi="Times New Roman" w:cs="Times New Roman"/>
        </w:rPr>
      </w:pPr>
      <w:r w:rsidRPr="0011336D">
        <w:rPr>
          <w:rFonts w:ascii="Times New Roman" w:hAnsi="Times New Roman" w:cs="Times New Roman"/>
        </w:rPr>
        <w:t xml:space="preserve">§ 2.1.8 </w:t>
      </w:r>
      <w:r w:rsidR="00896711" w:rsidRPr="0011336D">
        <w:rPr>
          <w:rFonts w:ascii="Times New Roman" w:hAnsi="Times New Roman" w:cs="Times New Roman"/>
        </w:rPr>
        <w:t>Extent of Responsibility</w:t>
      </w:r>
    </w:p>
    <w:p w14:paraId="5339E68D" w14:textId="77777777" w:rsidR="00CF1D3C" w:rsidRPr="0011336D" w:rsidRDefault="00CF1D3C" w:rsidP="00896711">
      <w:pPr>
        <w:pStyle w:val="AIAAgreementBodyText"/>
        <w:jc w:val="both"/>
      </w:pPr>
      <w:r w:rsidRPr="0011336D">
        <w:t xml:space="preserve">The </w:t>
      </w:r>
      <w:r w:rsidR="008D54F7" w:rsidRPr="0011336D">
        <w:t>CM/GC</w:t>
      </w:r>
      <w:r w:rsidR="00176267" w:rsidRPr="0011336D">
        <w:t xml:space="preserve"> </w:t>
      </w:r>
      <w:r w:rsidRPr="0011336D">
        <w:t xml:space="preserve">shall exercise reasonable care in preparing schedules and estimates. The </w:t>
      </w:r>
      <w:r w:rsidR="008D54F7" w:rsidRPr="0011336D">
        <w:t>CM/GC</w:t>
      </w:r>
      <w:r w:rsidRPr="0011336D">
        <w:t xml:space="preserve">, however, does not warrant or guarantee estimates and schedules except as may be included as part of the Guaranteed Maximum Price. </w:t>
      </w:r>
      <w:bookmarkStart w:id="0" w:name="_Hlk78057796"/>
      <w:r w:rsidRPr="0011336D">
        <w:t xml:space="preserve">The </w:t>
      </w:r>
      <w:r w:rsidR="008D54F7" w:rsidRPr="0011336D">
        <w:t>CM/GC</w:t>
      </w:r>
      <w:r w:rsidR="00176267" w:rsidRPr="0011336D">
        <w:t xml:space="preserve"> </w:t>
      </w:r>
      <w:r w:rsidRPr="0011336D">
        <w:t>is not required to ascertain that the Drawings and Specifications are in accordance with applicable laws, statutes, ordinances, codes, rules and regulations, or lawful orders of public authorities</w:t>
      </w:r>
      <w:bookmarkEnd w:id="0"/>
      <w:r w:rsidRPr="0011336D">
        <w:t xml:space="preserve">, but the </w:t>
      </w:r>
      <w:r w:rsidR="008D54F7" w:rsidRPr="0011336D">
        <w:t>CM/GC</w:t>
      </w:r>
      <w:r w:rsidRPr="0011336D">
        <w:t xml:space="preserve"> shall promptly report to the </w:t>
      </w:r>
      <w:r w:rsidR="00BE7A84" w:rsidRPr="0011336D">
        <w:t xml:space="preserve">Design Professional </w:t>
      </w:r>
      <w:r w:rsidRPr="0011336D">
        <w:t xml:space="preserve">and Owner any nonconformity </w:t>
      </w:r>
      <w:r w:rsidR="00176267" w:rsidRPr="0011336D">
        <w:t xml:space="preserve">or variance therein </w:t>
      </w:r>
      <w:r w:rsidRPr="0011336D">
        <w:t xml:space="preserve">discovered by or made known to the </w:t>
      </w:r>
      <w:r w:rsidR="008D54F7" w:rsidRPr="0011336D">
        <w:t>CM/GC</w:t>
      </w:r>
      <w:r w:rsidR="00176267" w:rsidRPr="0011336D">
        <w:t xml:space="preserve"> </w:t>
      </w:r>
      <w:r w:rsidRPr="0011336D">
        <w:t xml:space="preserve">as a request for information in such form as the </w:t>
      </w:r>
      <w:r w:rsidR="00BE7A84" w:rsidRPr="0011336D">
        <w:t xml:space="preserve">Design Professional </w:t>
      </w:r>
      <w:r w:rsidRPr="0011336D">
        <w:t>may require.</w:t>
      </w:r>
    </w:p>
    <w:p w14:paraId="6F4E8337" w14:textId="77777777" w:rsidR="00CF1D3C" w:rsidRPr="0011336D" w:rsidRDefault="00CF1D3C" w:rsidP="00CF1D3C">
      <w:pPr>
        <w:pStyle w:val="AIAAgreementBodyText"/>
      </w:pPr>
    </w:p>
    <w:p w14:paraId="320CC693" w14:textId="77777777" w:rsidR="00896711" w:rsidRPr="0011336D" w:rsidRDefault="00CF1D3C" w:rsidP="00896711">
      <w:pPr>
        <w:pStyle w:val="AIASubheading"/>
        <w:rPr>
          <w:rFonts w:ascii="Times New Roman" w:hAnsi="Times New Roman" w:cs="Times New Roman"/>
        </w:rPr>
      </w:pPr>
      <w:r w:rsidRPr="0011336D">
        <w:rPr>
          <w:rFonts w:ascii="Times New Roman" w:hAnsi="Times New Roman" w:cs="Times New Roman"/>
        </w:rPr>
        <w:t>§ 2.1.9</w:t>
      </w:r>
      <w:r w:rsidR="00896711" w:rsidRPr="0011336D">
        <w:rPr>
          <w:rFonts w:ascii="Times New Roman" w:hAnsi="Times New Roman" w:cs="Times New Roman"/>
        </w:rPr>
        <w:t xml:space="preserve"> Notices and Compliance with Laws</w:t>
      </w:r>
    </w:p>
    <w:p w14:paraId="2F2AB6F7" w14:textId="67AE7F51" w:rsidR="00CF1D3C" w:rsidRPr="0011336D" w:rsidRDefault="00CF1D3C" w:rsidP="00896711">
      <w:pPr>
        <w:pStyle w:val="AIAAgreementBodyText"/>
        <w:jc w:val="both"/>
      </w:pPr>
      <w:r w:rsidRPr="0011336D">
        <w:t xml:space="preserve">The </w:t>
      </w:r>
      <w:r w:rsidR="008D54F7" w:rsidRPr="0011336D">
        <w:t>CM/GC</w:t>
      </w:r>
      <w:r w:rsidR="00176267" w:rsidRPr="0011336D">
        <w:t xml:space="preserve"> </w:t>
      </w:r>
      <w:r w:rsidRPr="0011336D">
        <w:t xml:space="preserve">shall comply with </w:t>
      </w:r>
      <w:r w:rsidR="00176267" w:rsidRPr="0011336D">
        <w:t xml:space="preserve">all </w:t>
      </w:r>
      <w:r w:rsidRPr="0011336D">
        <w:t xml:space="preserve">applicable laws, statutes, ordinances, codes, rules and regulations, and lawful orders of public authorities applicable to its performance under this Contract, and with equal employment opportunity programs, and other programs as may be required by </w:t>
      </w:r>
      <w:r w:rsidR="00BE7A84" w:rsidRPr="0011336D">
        <w:t>the State of Idaho</w:t>
      </w:r>
      <w:r w:rsidRPr="0011336D">
        <w:t xml:space="preserve"> for inclusion in the Contract Documents</w:t>
      </w:r>
      <w:r w:rsidR="00D47A51" w:rsidRPr="0011336D">
        <w:t xml:space="preserve">, including those listed on Exhibit </w:t>
      </w:r>
      <w:r w:rsidR="00BF112D" w:rsidRPr="0011336D">
        <w:t>ITCM</w:t>
      </w:r>
      <w:r w:rsidR="00D47A51" w:rsidRPr="0011336D">
        <w:t>, hereto incorporated by referenced, which are supplied solely for your convenience and are not a comprehensive list or limitation</w:t>
      </w:r>
      <w:r w:rsidRPr="0011336D">
        <w:t>.</w:t>
      </w:r>
    </w:p>
    <w:p w14:paraId="14B9F91A" w14:textId="77777777" w:rsidR="00CF1D3C" w:rsidRPr="0011336D" w:rsidRDefault="00CF1D3C" w:rsidP="00CF1D3C">
      <w:pPr>
        <w:pStyle w:val="AIAAgreementBodyText"/>
      </w:pPr>
    </w:p>
    <w:p w14:paraId="3D9605FB" w14:textId="77777777" w:rsidR="00004037" w:rsidRPr="0011336D" w:rsidRDefault="00896711" w:rsidP="00CF1D3C">
      <w:pPr>
        <w:pStyle w:val="AIAAgreementBodyText"/>
        <w:rPr>
          <w:b/>
        </w:rPr>
      </w:pPr>
      <w:r w:rsidRPr="0011336D">
        <w:t xml:space="preserve">§ </w:t>
      </w:r>
      <w:r w:rsidR="00CF1D3C" w:rsidRPr="0011336D">
        <w:rPr>
          <w:b/>
        </w:rPr>
        <w:t>2.1.10</w:t>
      </w:r>
      <w:r w:rsidRPr="0011336D">
        <w:rPr>
          <w:b/>
        </w:rPr>
        <w:t xml:space="preserve"> Duty to Assist and Review</w:t>
      </w:r>
      <w:r w:rsidR="00004037" w:rsidRPr="0011336D">
        <w:rPr>
          <w:b/>
        </w:rPr>
        <w:t xml:space="preserve"> </w:t>
      </w:r>
    </w:p>
    <w:p w14:paraId="3F70361D" w14:textId="01327467" w:rsidR="00CF1D3C" w:rsidRPr="0011336D" w:rsidRDefault="00CF1D3C" w:rsidP="00896711">
      <w:pPr>
        <w:pStyle w:val="AIAAgreementBodyText"/>
        <w:jc w:val="both"/>
      </w:pPr>
      <w:r w:rsidRPr="0011336D">
        <w:t xml:space="preserve">The </w:t>
      </w:r>
      <w:r w:rsidR="008D54F7" w:rsidRPr="0011336D">
        <w:t>CM/GC</w:t>
      </w:r>
      <w:r w:rsidR="00176267" w:rsidRPr="0011336D">
        <w:t xml:space="preserve"> </w:t>
      </w:r>
      <w:r w:rsidRPr="0011336D">
        <w:t xml:space="preserve">shall assist the Architect and Owner in complying with all building, historical and other codes, statutes, ordinances, </w:t>
      </w:r>
      <w:proofErr w:type="gramStart"/>
      <w:r w:rsidRPr="0011336D">
        <w:t>rules</w:t>
      </w:r>
      <w:proofErr w:type="gramEnd"/>
      <w:r w:rsidRPr="0011336D">
        <w:t xml:space="preserve"> and regulations that are applicable to the Project. The assistance shall include, but not be limited to, review of compliance, recommendations for compliance, cost estimates for compliance and alternatives for compliance.  The </w:t>
      </w:r>
      <w:r w:rsidR="008D54F7" w:rsidRPr="0011336D">
        <w:t>CM/GC</w:t>
      </w:r>
      <w:r w:rsidR="00176267" w:rsidRPr="0011336D">
        <w:t xml:space="preserve"> </w:t>
      </w:r>
      <w:r w:rsidRPr="0011336D">
        <w:t xml:space="preserve">shall review the complete design documents and suggest modifications to improve completeness and clarity. The </w:t>
      </w:r>
      <w:r w:rsidR="002618FE" w:rsidRPr="0011336D">
        <w:t>CM/GC</w:t>
      </w:r>
      <w:r w:rsidRPr="0011336D">
        <w:t xml:space="preserve"> shall work with the Owner and design team to determine impacts to the design and the construction delivery process brought about by the facility’s location. The </w:t>
      </w:r>
      <w:r w:rsidR="002618FE" w:rsidRPr="0011336D">
        <w:t>CM/GC</w:t>
      </w:r>
      <w:r w:rsidR="00004037" w:rsidRPr="0011336D">
        <w:t xml:space="preserve"> shall consider all rele</w:t>
      </w:r>
      <w:r w:rsidRPr="0011336D">
        <w:t xml:space="preserve">vant factors and develop an alternative and options, if necessary for ameliorating the impacts of such conditions and constraints. </w:t>
      </w:r>
      <w:r w:rsidR="002668F0" w:rsidRPr="0011336D">
        <w:t>It is recognized that this review is conducted in the CM/GC’s capacity as a builder, not a design professional.  It is not the CM/GC’s responsibility to ensure that the design complies with applicable codes, statutes, ordinances, rules</w:t>
      </w:r>
      <w:r w:rsidR="00B37744">
        <w:t>,</w:t>
      </w:r>
      <w:r w:rsidR="002668F0" w:rsidRPr="0011336D">
        <w:t xml:space="preserve"> and regulations.</w:t>
      </w:r>
    </w:p>
    <w:p w14:paraId="4ED8DEC3" w14:textId="6BF7457B" w:rsidR="00CF1D3C" w:rsidRDefault="00CF1D3C" w:rsidP="00CF1D3C">
      <w:pPr>
        <w:pStyle w:val="AIAAgreementBodyText"/>
      </w:pPr>
    </w:p>
    <w:p w14:paraId="08315FD2" w14:textId="77777777" w:rsidR="006D16A0" w:rsidRPr="0011336D" w:rsidRDefault="006D16A0" w:rsidP="00CF1D3C">
      <w:pPr>
        <w:pStyle w:val="AIAAgreementBodyText"/>
      </w:pPr>
    </w:p>
    <w:p w14:paraId="70E6ABB7" w14:textId="77777777" w:rsidR="00896711" w:rsidRPr="0011336D" w:rsidRDefault="00896711" w:rsidP="00CF1D3C">
      <w:pPr>
        <w:pStyle w:val="AIAAgreementBodyText"/>
        <w:rPr>
          <w:b/>
        </w:rPr>
      </w:pPr>
      <w:r w:rsidRPr="0011336D">
        <w:lastRenderedPageBreak/>
        <w:t xml:space="preserve">§ </w:t>
      </w:r>
      <w:r w:rsidR="00CF1D3C" w:rsidRPr="0011336D">
        <w:rPr>
          <w:b/>
        </w:rPr>
        <w:t>2.1.11</w:t>
      </w:r>
      <w:r w:rsidRPr="0011336D">
        <w:rPr>
          <w:b/>
        </w:rPr>
        <w:t xml:space="preserve"> Required Licensure</w:t>
      </w:r>
    </w:p>
    <w:p w14:paraId="5C567341" w14:textId="77777777" w:rsidR="00CF1D3C" w:rsidRPr="0011336D" w:rsidRDefault="00CF1D3C" w:rsidP="00896711">
      <w:pPr>
        <w:pStyle w:val="AIAAgreementBodyText"/>
        <w:jc w:val="both"/>
      </w:pPr>
      <w:r w:rsidRPr="0011336D">
        <w:t xml:space="preserve">The </w:t>
      </w:r>
      <w:r w:rsidR="008D54F7" w:rsidRPr="0011336D">
        <w:t>CM/GC</w:t>
      </w:r>
      <w:r w:rsidRPr="0011336D">
        <w:t xml:space="preserve"> and all subcontractors performing any work pursuant to this agreement shall be licensed as required by applicable Idaho law. </w:t>
      </w:r>
    </w:p>
    <w:p w14:paraId="7B90747A" w14:textId="77777777" w:rsidR="005F3A45" w:rsidRPr="0011336D" w:rsidRDefault="005F3A45" w:rsidP="00CF1D3C">
      <w:pPr>
        <w:pStyle w:val="AIAAgreementBodyText"/>
      </w:pPr>
    </w:p>
    <w:p w14:paraId="6FD173CA" w14:textId="77777777" w:rsidR="00896711" w:rsidRPr="0011336D" w:rsidRDefault="005F3A45" w:rsidP="005F3A45">
      <w:pPr>
        <w:tabs>
          <w:tab w:val="left" w:pos="720"/>
        </w:tabs>
        <w:jc w:val="both"/>
        <w:rPr>
          <w:b/>
          <w:bCs/>
          <w:sz w:val="20"/>
          <w:szCs w:val="20"/>
        </w:rPr>
      </w:pPr>
      <w:r w:rsidRPr="0011336D">
        <w:rPr>
          <w:b/>
          <w:bCs/>
          <w:sz w:val="20"/>
          <w:szCs w:val="20"/>
        </w:rPr>
        <w:t xml:space="preserve">§ 2.1.12 </w:t>
      </w:r>
      <w:r w:rsidR="00B668B3" w:rsidRPr="0011336D">
        <w:rPr>
          <w:b/>
          <w:bCs/>
          <w:sz w:val="20"/>
          <w:szCs w:val="20"/>
        </w:rPr>
        <w:t>Naming Subcontractors</w:t>
      </w:r>
    </w:p>
    <w:p w14:paraId="5153F5CE" w14:textId="77777777" w:rsidR="005F3A45" w:rsidRPr="0011336D" w:rsidRDefault="005F3A45" w:rsidP="005F3A45">
      <w:pPr>
        <w:tabs>
          <w:tab w:val="left" w:pos="720"/>
        </w:tabs>
        <w:jc w:val="both"/>
        <w:rPr>
          <w:bCs/>
          <w:color w:val="000000" w:themeColor="text1"/>
          <w:sz w:val="20"/>
          <w:szCs w:val="20"/>
        </w:rPr>
      </w:pPr>
      <w:r w:rsidRPr="0011336D">
        <w:rPr>
          <w:bCs/>
          <w:sz w:val="20"/>
          <w:szCs w:val="20"/>
        </w:rPr>
        <w:t xml:space="preserve">In accordance with section 67-2310, Idaho Code commonly known as the naming law, the names and addresses of the entities who will perform the plumbing, heating and air conditioning, and electrical </w:t>
      </w:r>
      <w:r w:rsidRPr="0011336D">
        <w:rPr>
          <w:bCs/>
          <w:color w:val="000000" w:themeColor="text1"/>
          <w:sz w:val="20"/>
          <w:szCs w:val="20"/>
        </w:rPr>
        <w:t xml:space="preserve">work on the project shall be provided by the </w:t>
      </w:r>
      <w:r w:rsidR="00DA1A59" w:rsidRPr="0011336D">
        <w:rPr>
          <w:bCs/>
          <w:color w:val="000000" w:themeColor="text1"/>
          <w:sz w:val="20"/>
          <w:szCs w:val="20"/>
        </w:rPr>
        <w:t>CM/GC</w:t>
      </w:r>
      <w:r w:rsidRPr="0011336D">
        <w:rPr>
          <w:bCs/>
          <w:color w:val="000000" w:themeColor="text1"/>
          <w:sz w:val="20"/>
          <w:szCs w:val="20"/>
        </w:rPr>
        <w:t xml:space="preserve"> to the Owner.  A</w:t>
      </w:r>
      <w:r w:rsidRPr="0011336D">
        <w:rPr>
          <w:b/>
          <w:bCs/>
          <w:color w:val="000000" w:themeColor="text1"/>
          <w:sz w:val="20"/>
          <w:szCs w:val="20"/>
        </w:rPr>
        <w:t xml:space="preserve"> </w:t>
      </w:r>
      <w:r w:rsidRPr="0011336D">
        <w:rPr>
          <w:bCs/>
          <w:color w:val="000000" w:themeColor="text1"/>
          <w:sz w:val="20"/>
          <w:szCs w:val="20"/>
        </w:rPr>
        <w:t xml:space="preserve">document in the form of Exhibit </w:t>
      </w:r>
      <w:r w:rsidR="00B867B0" w:rsidRPr="0011336D">
        <w:rPr>
          <w:bCs/>
          <w:color w:val="000000" w:themeColor="text1"/>
          <w:sz w:val="20"/>
          <w:szCs w:val="20"/>
        </w:rPr>
        <w:t>E</w:t>
      </w:r>
      <w:r w:rsidRPr="0011336D">
        <w:rPr>
          <w:bCs/>
          <w:color w:val="000000" w:themeColor="text1"/>
          <w:sz w:val="20"/>
          <w:szCs w:val="20"/>
        </w:rPr>
        <w:t xml:space="preserve"> shall be completed and submitted upon execution of this </w:t>
      </w:r>
      <w:r w:rsidR="006230A7" w:rsidRPr="0011336D">
        <w:rPr>
          <w:bCs/>
          <w:color w:val="000000" w:themeColor="text1"/>
          <w:sz w:val="20"/>
          <w:szCs w:val="20"/>
        </w:rPr>
        <w:t xml:space="preserve">Guaranteed Maximum Price Amendment </w:t>
      </w:r>
      <w:r w:rsidRPr="0011336D">
        <w:rPr>
          <w:bCs/>
          <w:color w:val="000000" w:themeColor="text1"/>
          <w:sz w:val="20"/>
          <w:szCs w:val="20"/>
        </w:rPr>
        <w:t xml:space="preserve">and those subcontractors named therein shall match those subcontractors actually utilized by the </w:t>
      </w:r>
      <w:r w:rsidR="00DA1A59" w:rsidRPr="0011336D">
        <w:rPr>
          <w:bCs/>
          <w:color w:val="000000" w:themeColor="text1"/>
          <w:sz w:val="20"/>
          <w:szCs w:val="20"/>
        </w:rPr>
        <w:t>CM/GC,</w:t>
      </w:r>
      <w:r w:rsidRPr="0011336D">
        <w:rPr>
          <w:bCs/>
          <w:color w:val="000000" w:themeColor="text1"/>
          <w:sz w:val="20"/>
          <w:szCs w:val="20"/>
        </w:rPr>
        <w:t xml:space="preserve"> unless agreed to in writing by the Owner.</w:t>
      </w:r>
    </w:p>
    <w:p w14:paraId="1D09CF8E" w14:textId="4DDFBD32" w:rsidR="005F3A45" w:rsidRPr="0011336D" w:rsidRDefault="005F3A45" w:rsidP="005F3A45">
      <w:pPr>
        <w:pStyle w:val="AIAAgreementBodyText"/>
        <w:rPr>
          <w:color w:val="000000" w:themeColor="text1"/>
        </w:rPr>
      </w:pPr>
    </w:p>
    <w:p w14:paraId="1B69FADD" w14:textId="77777777" w:rsidR="005521D4" w:rsidRPr="0011336D" w:rsidRDefault="005521D4" w:rsidP="005F3A45">
      <w:pPr>
        <w:pStyle w:val="AIAAgreementBodyText"/>
        <w:rPr>
          <w:color w:val="000000" w:themeColor="text1"/>
        </w:rPr>
      </w:pPr>
    </w:p>
    <w:p w14:paraId="01EFD6C9" w14:textId="77777777" w:rsidR="00CF1D3C" w:rsidRPr="0011336D" w:rsidRDefault="00703981" w:rsidP="00CF1D3C">
      <w:pPr>
        <w:pStyle w:val="AIASubheading"/>
        <w:rPr>
          <w:rFonts w:ascii="Times New Roman" w:hAnsi="Times New Roman" w:cs="Times New Roman"/>
          <w:color w:val="000000" w:themeColor="text1"/>
        </w:rPr>
      </w:pPr>
      <w:r w:rsidRPr="0011336D">
        <w:rPr>
          <w:rFonts w:ascii="Times New Roman" w:hAnsi="Times New Roman" w:cs="Times New Roman"/>
          <w:color w:val="000000" w:themeColor="text1"/>
        </w:rPr>
        <w:t>§ 2.2 GUARANTEED MAXIMUM PRICE PROPOSAL AND CONTRACT TIME</w:t>
      </w:r>
    </w:p>
    <w:p w14:paraId="690F7F2F" w14:textId="17106538" w:rsidR="00F5773C" w:rsidRPr="0011336D" w:rsidRDefault="00F5773C" w:rsidP="00F5773C">
      <w:pPr>
        <w:pStyle w:val="AIAAgreementBodyText"/>
        <w:rPr>
          <w:color w:val="000000" w:themeColor="text1"/>
        </w:rPr>
      </w:pPr>
    </w:p>
    <w:p w14:paraId="128F27B0" w14:textId="6E53EC46" w:rsidR="00495E6F" w:rsidRPr="0011336D" w:rsidRDefault="00CF1D3C" w:rsidP="00896711">
      <w:pPr>
        <w:pStyle w:val="AIAAgreementBodyText"/>
        <w:jc w:val="both"/>
      </w:pPr>
      <w:r w:rsidRPr="0011336D">
        <w:rPr>
          <w:rStyle w:val="AIAParagraphNumber"/>
          <w:rFonts w:ascii="Times New Roman" w:hAnsi="Times New Roman" w:cs="Times New Roman"/>
          <w:color w:val="000000" w:themeColor="text1"/>
        </w:rPr>
        <w:t>§ 2.2.1</w:t>
      </w:r>
      <w:r w:rsidRPr="0011336D">
        <w:rPr>
          <w:color w:val="000000" w:themeColor="text1"/>
        </w:rPr>
        <w:t xml:space="preserve"> </w:t>
      </w:r>
      <w:r w:rsidR="00495E6F" w:rsidRPr="0011336D">
        <w:rPr>
          <w:color w:val="000000" w:themeColor="text1"/>
        </w:rPr>
        <w:t xml:space="preserve">When the Drawings and Specifications are sufficiently complete for the design package identified in </w:t>
      </w:r>
      <w:r w:rsidR="007370FA" w:rsidRPr="0011336D">
        <w:rPr>
          <w:color w:val="000000" w:themeColor="text1"/>
        </w:rPr>
        <w:t>E</w:t>
      </w:r>
      <w:r w:rsidR="00495E6F" w:rsidRPr="0011336D">
        <w:rPr>
          <w:color w:val="000000" w:themeColor="text1"/>
        </w:rPr>
        <w:t xml:space="preserve">xhibit </w:t>
      </w:r>
      <w:r w:rsidR="007370FA" w:rsidRPr="0011336D">
        <w:rPr>
          <w:color w:val="000000" w:themeColor="text1"/>
        </w:rPr>
        <w:t>C</w:t>
      </w:r>
      <w:r w:rsidR="00495E6F" w:rsidRPr="0011336D">
        <w:rPr>
          <w:color w:val="000000" w:themeColor="text1"/>
        </w:rPr>
        <w:t>, attached</w:t>
      </w:r>
      <w:r w:rsidR="005521D4" w:rsidRPr="0011336D">
        <w:rPr>
          <w:color w:val="000000" w:themeColor="text1"/>
        </w:rPr>
        <w:t>,</w:t>
      </w:r>
      <w:r w:rsidR="00495E6F" w:rsidRPr="0011336D">
        <w:rPr>
          <w:color w:val="000000" w:themeColor="text1"/>
        </w:rPr>
        <w:t xml:space="preserve"> and incorporated herein by reference, as determined by the Design Profession, </w:t>
      </w:r>
      <w:r w:rsidR="008D54F7" w:rsidRPr="0011336D">
        <w:rPr>
          <w:color w:val="000000" w:themeColor="text1"/>
        </w:rPr>
        <w:t>CM/GC</w:t>
      </w:r>
      <w:r w:rsidR="00495E6F" w:rsidRPr="0011336D">
        <w:t xml:space="preserve">, and the Owner, the </w:t>
      </w:r>
      <w:r w:rsidR="008D54F7" w:rsidRPr="0011336D">
        <w:t>CM/GC</w:t>
      </w:r>
      <w:r w:rsidR="00495E6F" w:rsidRPr="0011336D">
        <w:t xml:space="preserve"> shall issue invitations to bid within fourteen (14) days of written authorization by the Owner to the Subcontractors and suppliers.</w:t>
      </w:r>
      <w:r w:rsidR="00580CC8" w:rsidRPr="0011336D">
        <w:t xml:space="preserve"> All construction work, materials and equipment shall be competitively bid and opened publicly in the presence of the Owne</w:t>
      </w:r>
      <w:r w:rsidR="00DC1713" w:rsidRPr="0011336D">
        <w:t xml:space="preserve">r </w:t>
      </w:r>
      <w:r w:rsidR="00580CC8" w:rsidRPr="0011336D">
        <w:t>and shall be awarded to the lowest</w:t>
      </w:r>
      <w:r w:rsidR="006230A7" w:rsidRPr="0011336D">
        <w:t xml:space="preserve"> responsive and </w:t>
      </w:r>
      <w:r w:rsidR="00D96813" w:rsidRPr="0011336D">
        <w:t>qualified</w:t>
      </w:r>
      <w:r w:rsidR="00580CC8" w:rsidRPr="0011336D">
        <w:t xml:space="preserve"> bidders</w:t>
      </w:r>
      <w:r w:rsidR="008C2192" w:rsidRPr="0011336D">
        <w:t xml:space="preserve"> in accordance with Section 54-4511, Idaho Code.</w:t>
      </w:r>
      <w:r w:rsidR="00580CC8" w:rsidRPr="0011336D">
        <w:t xml:space="preserve">  </w:t>
      </w:r>
    </w:p>
    <w:p w14:paraId="18F24DDA" w14:textId="77777777" w:rsidR="00495E6F" w:rsidRPr="0011336D" w:rsidRDefault="00495E6F" w:rsidP="00CF1D3C">
      <w:pPr>
        <w:pStyle w:val="AIAAgreementBodyText"/>
      </w:pPr>
    </w:p>
    <w:p w14:paraId="22A15F8A" w14:textId="249C3297" w:rsidR="00495E6F" w:rsidRPr="0011336D" w:rsidRDefault="00913C3A" w:rsidP="00896711">
      <w:pPr>
        <w:pStyle w:val="AIAAgreementBodyText"/>
        <w:jc w:val="both"/>
      </w:pPr>
      <w:r w:rsidRPr="0011336D">
        <w:rPr>
          <w:b/>
          <w:bCs/>
        </w:rPr>
        <w:t>§ 2.2.2</w:t>
      </w:r>
      <w:r w:rsidRPr="0011336D">
        <w:t xml:space="preserve"> </w:t>
      </w:r>
      <w:r w:rsidR="00580CC8" w:rsidRPr="0011336D">
        <w:t xml:space="preserve">The </w:t>
      </w:r>
      <w:r w:rsidR="008D54F7" w:rsidRPr="0011336D">
        <w:t>CM/GC</w:t>
      </w:r>
      <w:r w:rsidR="00580CC8" w:rsidRPr="0011336D">
        <w:t xml:space="preserve"> may bid on subcontract work that it customarily performs.  If the </w:t>
      </w:r>
      <w:r w:rsidR="008D54F7" w:rsidRPr="0011336D">
        <w:t>CM/GC</w:t>
      </w:r>
      <w:r w:rsidR="00580CC8" w:rsidRPr="0011336D">
        <w:t xml:space="preserve"> intends to bid on any of the Work identified pursuant to this Section, it shall advise the Owner in writing prior to issuing invitations to bid and is required to submit a bid in accordance with this provision and Section 2.2.</w:t>
      </w:r>
      <w:r w:rsidRPr="0011336D">
        <w:t>3</w:t>
      </w:r>
      <w:r w:rsidR="00580CC8" w:rsidRPr="0011336D">
        <w:t xml:space="preserve">. Notice of the </w:t>
      </w:r>
      <w:r w:rsidR="008D54F7" w:rsidRPr="0011336D">
        <w:t>CM/GC</w:t>
      </w:r>
      <w:r w:rsidR="00580CC8" w:rsidRPr="0011336D">
        <w:t xml:space="preserve">’s intention to bid shall be clearly indicated in the solicitation for that portion of the Work. Whenever the </w:t>
      </w:r>
      <w:r w:rsidR="002618FE" w:rsidRPr="0011336D">
        <w:t>CM/GC</w:t>
      </w:r>
      <w:r w:rsidR="00580CC8" w:rsidRPr="0011336D">
        <w:t xml:space="preserve"> competes with other bidders, the Owner’s representative shall receive, open</w:t>
      </w:r>
      <w:r w:rsidR="005521D4" w:rsidRPr="0011336D">
        <w:t>,</w:t>
      </w:r>
      <w:r w:rsidR="00580CC8" w:rsidRPr="0011336D">
        <w:t xml:space="preserve"> and read bid publicly. </w:t>
      </w:r>
    </w:p>
    <w:p w14:paraId="23DB0594" w14:textId="77777777" w:rsidR="00913C3A" w:rsidRPr="0011336D" w:rsidRDefault="00913C3A" w:rsidP="00896711">
      <w:pPr>
        <w:pStyle w:val="AIAAgreementBodyText"/>
        <w:jc w:val="both"/>
      </w:pPr>
    </w:p>
    <w:p w14:paraId="2471CD71" w14:textId="3DF1F70C" w:rsidR="00580CC8" w:rsidRPr="0011336D" w:rsidRDefault="00913C3A" w:rsidP="00896711">
      <w:pPr>
        <w:pStyle w:val="AIAAgreementBodyText"/>
        <w:jc w:val="both"/>
      </w:pPr>
      <w:r w:rsidRPr="0011336D">
        <w:rPr>
          <w:b/>
        </w:rPr>
        <w:t>§ 2.2.3</w:t>
      </w:r>
      <w:r w:rsidRPr="0011336D">
        <w:tab/>
        <w:t xml:space="preserve">The </w:t>
      </w:r>
      <w:r w:rsidR="008D54F7" w:rsidRPr="0011336D">
        <w:t>CM/GC</w:t>
      </w:r>
      <w:r w:rsidRPr="0011336D">
        <w:t xml:space="preserve"> shall require in the invitation to bid </w:t>
      </w:r>
      <w:proofErr w:type="gramStart"/>
      <w:r w:rsidRPr="0011336D">
        <w:t>that subcontractors and suppliers</w:t>
      </w:r>
      <w:proofErr w:type="gramEnd"/>
      <w:r w:rsidRPr="0011336D">
        <w:t xml:space="preserve"> will hold bid prices and that bid prices shall remain effective for no less than sixty (60) days.</w:t>
      </w:r>
    </w:p>
    <w:p w14:paraId="069F6F70" w14:textId="77777777" w:rsidR="00FB7832" w:rsidRPr="0011336D" w:rsidRDefault="00FB7832" w:rsidP="00896711">
      <w:pPr>
        <w:pStyle w:val="AIAAgreementBodyText"/>
        <w:jc w:val="both"/>
      </w:pPr>
    </w:p>
    <w:p w14:paraId="3CE33740" w14:textId="74B8B052" w:rsidR="00CF1D3C" w:rsidRPr="0011336D" w:rsidRDefault="00913C3A" w:rsidP="00896711">
      <w:pPr>
        <w:pStyle w:val="AIAAgreementBodyText"/>
        <w:jc w:val="both"/>
      </w:pPr>
      <w:r w:rsidRPr="0011336D">
        <w:rPr>
          <w:b/>
          <w:bCs/>
        </w:rPr>
        <w:t>§ 2.2.4</w:t>
      </w:r>
      <w:r w:rsidRPr="0011336D">
        <w:t xml:space="preserve"> </w:t>
      </w:r>
      <w:r w:rsidR="00CF1D3C" w:rsidRPr="0011336D">
        <w:t xml:space="preserve">At a time to be mutually agreed upon by the Owner and the </w:t>
      </w:r>
      <w:r w:rsidR="008D54F7" w:rsidRPr="0011336D">
        <w:t>CM/GC</w:t>
      </w:r>
      <w:r w:rsidR="004D20C9" w:rsidRPr="0011336D">
        <w:t xml:space="preserve">, but in no </w:t>
      </w:r>
      <w:r w:rsidR="00264D05" w:rsidRPr="0011336D">
        <w:t>case,</w:t>
      </w:r>
      <w:r w:rsidR="004D20C9" w:rsidRPr="0011336D">
        <w:t xml:space="preserve"> later than thirty (30) days after the last bid is received, </w:t>
      </w:r>
      <w:r w:rsidR="00CF1D3C" w:rsidRPr="0011336D">
        <w:t xml:space="preserve">and in consultation with the </w:t>
      </w:r>
      <w:r w:rsidR="000522FB" w:rsidRPr="0011336D">
        <w:t>Design Professional</w:t>
      </w:r>
      <w:r w:rsidR="00CF1D3C" w:rsidRPr="0011336D">
        <w:t xml:space="preserve">, the </w:t>
      </w:r>
      <w:r w:rsidR="008D54F7" w:rsidRPr="0011336D">
        <w:t>CM/GC</w:t>
      </w:r>
      <w:r w:rsidR="0050104C" w:rsidRPr="0011336D">
        <w:t xml:space="preserve"> </w:t>
      </w:r>
      <w:r w:rsidR="00CF1D3C" w:rsidRPr="0011336D">
        <w:t xml:space="preserve">shall prepare a Guaranteed Maximum Price </w:t>
      </w:r>
      <w:r w:rsidR="00495E6F" w:rsidRPr="0011336D">
        <w:t xml:space="preserve">(GMP) </w:t>
      </w:r>
      <w:r w:rsidR="00CF1D3C" w:rsidRPr="0011336D">
        <w:t xml:space="preserve">proposal for the Owner’s review and acceptance. The Guaranteed Maximum Price in the proposal shall be the sum of the </w:t>
      </w:r>
      <w:r w:rsidR="008D54F7" w:rsidRPr="0011336D">
        <w:t>CM/GC</w:t>
      </w:r>
      <w:r w:rsidR="00CF1D3C" w:rsidRPr="0011336D">
        <w:t xml:space="preserve">’s estimate of the Cost of the Work, including contingencies described in </w:t>
      </w:r>
      <w:r w:rsidR="006230A7" w:rsidRPr="0011336D">
        <w:t xml:space="preserve">Section </w:t>
      </w:r>
      <w:r w:rsidR="0028397E">
        <w:t>6.2.4</w:t>
      </w:r>
      <w:r w:rsidR="00CF1D3C" w:rsidRPr="0011336D">
        <w:t xml:space="preserve">, and the </w:t>
      </w:r>
      <w:r w:rsidR="008D54F7" w:rsidRPr="0011336D">
        <w:t>CM/GC</w:t>
      </w:r>
      <w:r w:rsidR="00CF1D3C" w:rsidRPr="0011336D">
        <w:t xml:space="preserve">’s Fee. </w:t>
      </w:r>
    </w:p>
    <w:p w14:paraId="73CB6BDD" w14:textId="77777777" w:rsidR="00CF1D3C" w:rsidRPr="0011336D" w:rsidRDefault="00CF1D3C" w:rsidP="00896711">
      <w:pPr>
        <w:pStyle w:val="AIAAgreementBodyText"/>
        <w:jc w:val="both"/>
      </w:pPr>
    </w:p>
    <w:p w14:paraId="5DF5E06A" w14:textId="174D99C2" w:rsidR="00CF1D3C" w:rsidRPr="0011336D" w:rsidRDefault="00CF1D3C" w:rsidP="00896711">
      <w:pPr>
        <w:pStyle w:val="AIAAgreementBodyText"/>
        <w:jc w:val="both"/>
      </w:pPr>
      <w:r w:rsidRPr="0011336D">
        <w:rPr>
          <w:rStyle w:val="AIAParagraphNumber"/>
          <w:rFonts w:ascii="Times New Roman" w:hAnsi="Times New Roman" w:cs="Times New Roman"/>
        </w:rPr>
        <w:t>§ 2.2.</w:t>
      </w:r>
      <w:r w:rsidR="00913C3A" w:rsidRPr="0011336D">
        <w:rPr>
          <w:rStyle w:val="AIAParagraphNumber"/>
          <w:rFonts w:ascii="Times New Roman" w:hAnsi="Times New Roman" w:cs="Times New Roman"/>
        </w:rPr>
        <w:t>5</w:t>
      </w:r>
      <w:r w:rsidRPr="0011336D">
        <w:t xml:space="preserve"> To the extent that the Drawings and Specifications are anticipated to require further development by the </w:t>
      </w:r>
      <w:r w:rsidR="000522FB" w:rsidRPr="0011336D">
        <w:t>Design Professional</w:t>
      </w:r>
      <w:r w:rsidRPr="0011336D">
        <w:t xml:space="preserve">, the </w:t>
      </w:r>
      <w:r w:rsidR="008D54F7" w:rsidRPr="0011336D">
        <w:t>CM/GC</w:t>
      </w:r>
      <w:r w:rsidR="00495E6F" w:rsidRPr="0011336D">
        <w:t xml:space="preserve"> </w:t>
      </w:r>
      <w:r w:rsidRPr="0011336D">
        <w:t>shall provide in the Guaranteed Maximum Price for such further development consistent with the Contract Documents and reasonably inferable therefrom. Such further development does not include such things as changes in scope, systems, kinds</w:t>
      </w:r>
      <w:r w:rsidR="005521D4" w:rsidRPr="0011336D">
        <w:t>,</w:t>
      </w:r>
      <w:r w:rsidRPr="0011336D">
        <w:t xml:space="preserve"> and quality of materials, finishes or equipment, all of which, if required, shall be incorporated by Change Order.</w:t>
      </w:r>
    </w:p>
    <w:p w14:paraId="3CAF2856" w14:textId="77777777" w:rsidR="00CF1D3C" w:rsidRPr="0011336D" w:rsidRDefault="00CF1D3C" w:rsidP="00896711">
      <w:pPr>
        <w:pStyle w:val="AIAAgreementBodyText"/>
        <w:jc w:val="both"/>
      </w:pPr>
    </w:p>
    <w:p w14:paraId="26AB3F50" w14:textId="77777777" w:rsidR="00CF1D3C" w:rsidRPr="0011336D" w:rsidRDefault="00CF1D3C" w:rsidP="00896711">
      <w:pPr>
        <w:pStyle w:val="AIAAgreementBodyText"/>
        <w:jc w:val="both"/>
      </w:pPr>
      <w:r w:rsidRPr="0011336D">
        <w:rPr>
          <w:rStyle w:val="AIAParagraphNumber"/>
          <w:rFonts w:ascii="Times New Roman" w:hAnsi="Times New Roman" w:cs="Times New Roman"/>
        </w:rPr>
        <w:t>§ 2.2.</w:t>
      </w:r>
      <w:r w:rsidR="00913C3A" w:rsidRPr="0011336D">
        <w:rPr>
          <w:rStyle w:val="AIAParagraphNumber"/>
          <w:rFonts w:ascii="Times New Roman" w:hAnsi="Times New Roman" w:cs="Times New Roman"/>
        </w:rPr>
        <w:t>6</w:t>
      </w:r>
      <w:r w:rsidRPr="0011336D">
        <w:t xml:space="preserve"> The </w:t>
      </w:r>
      <w:r w:rsidR="008D54F7" w:rsidRPr="0011336D">
        <w:t>CM/GC</w:t>
      </w:r>
      <w:r w:rsidR="00495E6F" w:rsidRPr="0011336D">
        <w:t xml:space="preserve"> </w:t>
      </w:r>
      <w:r w:rsidRPr="0011336D">
        <w:t xml:space="preserve">shall include with the Guaranteed Maximum Price proposal a written statement of its basis, which shall include the following: </w:t>
      </w:r>
    </w:p>
    <w:p w14:paraId="12A8B243" w14:textId="77777777" w:rsidR="00F00BF2" w:rsidRPr="0011336D" w:rsidRDefault="00F00BF2" w:rsidP="001C2540">
      <w:pPr>
        <w:pStyle w:val="AIAAgreementBodyText"/>
        <w:tabs>
          <w:tab w:val="left" w:pos="1440"/>
        </w:tabs>
        <w:jc w:val="both"/>
      </w:pPr>
    </w:p>
    <w:p w14:paraId="6CCB71C7" w14:textId="77777777" w:rsidR="00CF1D3C" w:rsidRPr="0011336D" w:rsidRDefault="00CF1D3C" w:rsidP="001C2540">
      <w:pPr>
        <w:pStyle w:val="AIABodyTextHanging"/>
        <w:tabs>
          <w:tab w:val="left" w:pos="1440"/>
        </w:tabs>
        <w:ind w:left="1440" w:hanging="558"/>
        <w:jc w:val="both"/>
      </w:pPr>
      <w:r w:rsidRPr="0011336D">
        <w:rPr>
          <w:rStyle w:val="AIAParagraphNumber"/>
          <w:rFonts w:ascii="Times New Roman" w:hAnsi="Times New Roman" w:cs="Times New Roman"/>
        </w:rPr>
        <w:t>.1</w:t>
      </w:r>
      <w:r w:rsidRPr="0011336D">
        <w:tab/>
        <w:t>A list of the Drawings and Specifications, including all Addenda thereto, and the Conditions of the Contract</w:t>
      </w:r>
      <w:r w:rsidR="00495E6F" w:rsidRPr="0011336D">
        <w:t xml:space="preserve"> used in the preparation of the Guaranteed Maximum </w:t>
      </w:r>
      <w:proofErr w:type="gramStart"/>
      <w:r w:rsidR="00495E6F" w:rsidRPr="0011336D">
        <w:t>Price</w:t>
      </w:r>
      <w:r w:rsidRPr="0011336D">
        <w:t>;</w:t>
      </w:r>
      <w:proofErr w:type="gramEnd"/>
    </w:p>
    <w:p w14:paraId="53D8DD65" w14:textId="0C3AFEBC" w:rsidR="00CF1D3C" w:rsidRPr="0011336D" w:rsidRDefault="00CF1D3C" w:rsidP="001C2540">
      <w:pPr>
        <w:pStyle w:val="AIABodyTextHanging"/>
        <w:tabs>
          <w:tab w:val="left" w:pos="1440"/>
        </w:tabs>
        <w:ind w:left="1440" w:hanging="558"/>
        <w:jc w:val="both"/>
      </w:pPr>
      <w:r w:rsidRPr="0011336D">
        <w:rPr>
          <w:rStyle w:val="AIAParagraphNumber"/>
          <w:rFonts w:ascii="Times New Roman" w:hAnsi="Times New Roman" w:cs="Times New Roman"/>
        </w:rPr>
        <w:t>.2</w:t>
      </w:r>
      <w:r w:rsidR="00DC1713" w:rsidRPr="0011336D">
        <w:rPr>
          <w:rStyle w:val="AIAParagraphNumber"/>
          <w:rFonts w:ascii="Times New Roman" w:hAnsi="Times New Roman" w:cs="Times New Roman"/>
        </w:rPr>
        <w:tab/>
      </w:r>
      <w:r w:rsidR="00801444" w:rsidRPr="0011336D">
        <w:t xml:space="preserve">The bid spreadsheet of all competitive bidders, including successful bidder, and selection </w:t>
      </w:r>
      <w:proofErr w:type="gramStart"/>
      <w:r w:rsidR="00801444" w:rsidRPr="0011336D">
        <w:t>criteria;</w:t>
      </w:r>
      <w:proofErr w:type="gramEnd"/>
      <w:r w:rsidR="00801444" w:rsidRPr="0011336D">
        <w:t xml:space="preserve"> </w:t>
      </w:r>
    </w:p>
    <w:p w14:paraId="41B26081" w14:textId="77777777" w:rsidR="00CF1D3C" w:rsidRPr="0011336D" w:rsidRDefault="00CF1D3C" w:rsidP="001C2540">
      <w:pPr>
        <w:pStyle w:val="AIABodyTextHanging"/>
        <w:tabs>
          <w:tab w:val="left" w:pos="1440"/>
        </w:tabs>
        <w:ind w:left="1440" w:hanging="558"/>
        <w:jc w:val="both"/>
      </w:pPr>
      <w:r w:rsidRPr="0011336D">
        <w:rPr>
          <w:rStyle w:val="AIAParagraphNumber"/>
          <w:rFonts w:ascii="Times New Roman" w:hAnsi="Times New Roman" w:cs="Times New Roman"/>
        </w:rPr>
        <w:t>.3</w:t>
      </w:r>
      <w:r w:rsidRPr="0011336D">
        <w:tab/>
        <w:t xml:space="preserve">A statement of the proposed Guaranteed Maximum Price, including a statement of the estimated Cost of the Work organized by trade categories or systems, allowances, contingency, and the </w:t>
      </w:r>
      <w:r w:rsidR="0025490C" w:rsidRPr="0011336D">
        <w:t>CM/GC</w:t>
      </w:r>
      <w:r w:rsidRPr="0011336D">
        <w:t xml:space="preserve">’s </w:t>
      </w:r>
      <w:proofErr w:type="gramStart"/>
      <w:r w:rsidRPr="0011336D">
        <w:t>Fee;</w:t>
      </w:r>
      <w:proofErr w:type="gramEnd"/>
    </w:p>
    <w:p w14:paraId="732D1585" w14:textId="77777777" w:rsidR="00CF1D3C" w:rsidRPr="0011336D" w:rsidRDefault="00CF1D3C" w:rsidP="001C2540">
      <w:pPr>
        <w:pStyle w:val="AIABodyTextHanging"/>
        <w:tabs>
          <w:tab w:val="left" w:pos="1440"/>
        </w:tabs>
        <w:ind w:left="1440" w:hanging="558"/>
        <w:jc w:val="both"/>
      </w:pPr>
      <w:r w:rsidRPr="0011336D">
        <w:rPr>
          <w:rStyle w:val="AIAParagraphNumber"/>
          <w:rFonts w:ascii="Times New Roman" w:hAnsi="Times New Roman" w:cs="Times New Roman"/>
        </w:rPr>
        <w:t>.4</w:t>
      </w:r>
      <w:r w:rsidRPr="0011336D">
        <w:tab/>
        <w:t>The anticipated date of Substantial Completion upon which the proposed Guaranteed Maximum Price is based; and</w:t>
      </w:r>
    </w:p>
    <w:p w14:paraId="239F754C" w14:textId="025A849A" w:rsidR="00CF1D3C" w:rsidRPr="0011336D" w:rsidRDefault="00CF1D3C" w:rsidP="001C2540">
      <w:pPr>
        <w:pStyle w:val="AIABodyTextHanging"/>
        <w:tabs>
          <w:tab w:val="left" w:pos="1440"/>
        </w:tabs>
        <w:ind w:left="1440" w:hanging="558"/>
        <w:jc w:val="both"/>
      </w:pPr>
      <w:r w:rsidRPr="0011336D">
        <w:rPr>
          <w:rStyle w:val="AIAParagraphNumber"/>
          <w:rFonts w:ascii="Times New Roman" w:hAnsi="Times New Roman" w:cs="Times New Roman"/>
        </w:rPr>
        <w:t>.5</w:t>
      </w:r>
      <w:r w:rsidRPr="0011336D">
        <w:tab/>
        <w:t xml:space="preserve">A date by which the Owner must accept the Guaranteed Maximum Price. </w:t>
      </w:r>
    </w:p>
    <w:p w14:paraId="659DB307" w14:textId="77777777" w:rsidR="005521D4" w:rsidRPr="0011336D" w:rsidRDefault="005521D4" w:rsidP="005521D4"/>
    <w:p w14:paraId="22FAB41F" w14:textId="520A0855" w:rsidR="009626D4" w:rsidRPr="0011336D" w:rsidRDefault="005521D4" w:rsidP="00896711">
      <w:pPr>
        <w:jc w:val="both"/>
        <w:rPr>
          <w:rStyle w:val="AIAParagraphNumber"/>
          <w:rFonts w:ascii="Times New Roman" w:hAnsi="Times New Roman" w:cs="Times New Roman"/>
        </w:rPr>
      </w:pPr>
      <w:r w:rsidRPr="0011336D">
        <w:rPr>
          <w:rStyle w:val="AIAParagraphNumber"/>
          <w:rFonts w:ascii="Times New Roman" w:hAnsi="Times New Roman" w:cs="Times New Roman"/>
        </w:rPr>
        <w:t xml:space="preserve">§ 2.2.7 </w:t>
      </w:r>
      <w:r w:rsidRPr="0011336D">
        <w:rPr>
          <w:rStyle w:val="AIAParagraphNumber"/>
          <w:rFonts w:ascii="Times New Roman" w:hAnsi="Times New Roman" w:cs="Times New Roman"/>
          <w:b w:val="0"/>
          <w:bCs w:val="0"/>
        </w:rPr>
        <w:t>Not Applicable.</w:t>
      </w:r>
    </w:p>
    <w:p w14:paraId="44D133EB" w14:textId="77777777" w:rsidR="005521D4" w:rsidRPr="0011336D" w:rsidRDefault="005521D4" w:rsidP="00896711">
      <w:pPr>
        <w:jc w:val="both"/>
        <w:rPr>
          <w:sz w:val="20"/>
          <w:szCs w:val="20"/>
        </w:rPr>
      </w:pPr>
    </w:p>
    <w:p w14:paraId="06DCDA57" w14:textId="6503D0BB" w:rsidR="00CF1D3C" w:rsidRPr="0011336D" w:rsidRDefault="00CF1D3C" w:rsidP="00896711">
      <w:pPr>
        <w:pStyle w:val="AIAAgreementBodyText"/>
        <w:jc w:val="both"/>
      </w:pPr>
      <w:r w:rsidRPr="0011336D">
        <w:rPr>
          <w:rStyle w:val="AIAParagraphNumber"/>
          <w:rFonts w:ascii="Times New Roman" w:hAnsi="Times New Roman" w:cs="Times New Roman"/>
        </w:rPr>
        <w:t>§ 2.2.</w:t>
      </w:r>
      <w:r w:rsidR="00913C3A" w:rsidRPr="0011336D">
        <w:rPr>
          <w:rStyle w:val="AIAParagraphNumber"/>
          <w:rFonts w:ascii="Times New Roman" w:hAnsi="Times New Roman" w:cs="Times New Roman"/>
        </w:rPr>
        <w:t>8</w:t>
      </w:r>
      <w:r w:rsidRPr="0011336D">
        <w:t xml:space="preserve"> </w:t>
      </w:r>
      <w:r w:rsidR="00913C3A" w:rsidRPr="0011336D">
        <w:t xml:space="preserve">No later than fourteen (14) days from receipt by the Owner of the </w:t>
      </w:r>
      <w:r w:rsidR="008D54F7" w:rsidRPr="0011336D">
        <w:t>CM/GC</w:t>
      </w:r>
      <w:r w:rsidR="00913C3A" w:rsidRPr="0011336D">
        <w:t>’s Guaranteed Maximum Price proposal, t</w:t>
      </w:r>
      <w:r w:rsidRPr="0011336D">
        <w:t xml:space="preserve">he </w:t>
      </w:r>
      <w:r w:rsidR="008D54F7" w:rsidRPr="0011336D">
        <w:t>CM/GC</w:t>
      </w:r>
      <w:r w:rsidR="00913C3A" w:rsidRPr="0011336D">
        <w:t xml:space="preserve"> </w:t>
      </w:r>
      <w:r w:rsidRPr="0011336D">
        <w:t xml:space="preserve">shall meet with the Owner and </w:t>
      </w:r>
      <w:r w:rsidR="000522FB" w:rsidRPr="0011336D">
        <w:t xml:space="preserve">Design Professional </w:t>
      </w:r>
      <w:r w:rsidRPr="0011336D">
        <w:t>to review the Guaranteed Maximum Price proposal</w:t>
      </w:r>
      <w:r w:rsidR="00913C3A" w:rsidRPr="0011336D">
        <w:t xml:space="preserve"> and the written statement of its basis</w:t>
      </w:r>
      <w:r w:rsidRPr="0011336D">
        <w:t xml:space="preserve">. In the event that the Owner and </w:t>
      </w:r>
      <w:r w:rsidR="000522FB" w:rsidRPr="0011336D">
        <w:t xml:space="preserve">Design Professional </w:t>
      </w:r>
      <w:r w:rsidRPr="0011336D">
        <w:t xml:space="preserve">discover any inconsistencies or inaccuracies in the information presented, they shall promptly notify the </w:t>
      </w:r>
      <w:r w:rsidR="008D54F7" w:rsidRPr="0011336D">
        <w:t>CM/GC</w:t>
      </w:r>
      <w:r w:rsidRPr="0011336D">
        <w:t>, who shall make appropriate adjustments to the Guaranteed Maximum Pric</w:t>
      </w:r>
      <w:r w:rsidR="006678E5" w:rsidRPr="0011336D">
        <w:t>e proposal, its basis, or both, within 7 days.</w:t>
      </w:r>
    </w:p>
    <w:p w14:paraId="61B0DD3F" w14:textId="77777777" w:rsidR="00913C3A" w:rsidRPr="0011336D" w:rsidRDefault="00913C3A" w:rsidP="00896711">
      <w:pPr>
        <w:pStyle w:val="AIAAgreementBodyText"/>
        <w:jc w:val="both"/>
      </w:pPr>
    </w:p>
    <w:p w14:paraId="5924A914" w14:textId="77777777" w:rsidR="00913C3A" w:rsidRPr="0011336D" w:rsidRDefault="00913C3A" w:rsidP="00896711">
      <w:pPr>
        <w:pStyle w:val="AIAAgreementBodyText"/>
        <w:jc w:val="both"/>
      </w:pPr>
      <w:r w:rsidRPr="0011336D">
        <w:rPr>
          <w:b/>
          <w:bCs/>
        </w:rPr>
        <w:t>§ 2.2.9</w:t>
      </w:r>
      <w:r w:rsidRPr="0011336D">
        <w:t xml:space="preserve"> No later than seven (7) days from the meeting required in Section 2.2.8, the Owner shall accept or reject in writing </w:t>
      </w:r>
      <w:r w:rsidR="00794854" w:rsidRPr="0011336D">
        <w:t>the Guaranteed</w:t>
      </w:r>
      <w:r w:rsidRPr="0011336D">
        <w:rPr>
          <w:sz w:val="24"/>
          <w:szCs w:val="24"/>
        </w:rPr>
        <w:t xml:space="preserve"> </w:t>
      </w:r>
      <w:r w:rsidRPr="0011336D">
        <w:t xml:space="preserve">Maximum Price proposal.  Acceptance in writing is required to be effective.  Failure of the Owner to respond in writing to the Guaranteed Maximum Price proposal shall be deemed a rejection of the proposal. </w:t>
      </w:r>
    </w:p>
    <w:p w14:paraId="6E775362" w14:textId="77777777" w:rsidR="00CF1D3C" w:rsidRPr="0011336D" w:rsidRDefault="00CF1D3C" w:rsidP="00896711">
      <w:pPr>
        <w:pStyle w:val="AIAAgreementBodyText"/>
        <w:jc w:val="both"/>
      </w:pPr>
    </w:p>
    <w:p w14:paraId="72C6BEC0" w14:textId="77777777" w:rsidR="00CF1D3C" w:rsidRPr="0011336D" w:rsidRDefault="00CF1D3C" w:rsidP="00896711">
      <w:pPr>
        <w:pStyle w:val="AIAAgreementBodyText"/>
        <w:jc w:val="both"/>
      </w:pPr>
      <w:r w:rsidRPr="0011336D">
        <w:rPr>
          <w:rStyle w:val="AIAParagraphNumber"/>
          <w:rFonts w:ascii="Times New Roman" w:hAnsi="Times New Roman" w:cs="Times New Roman"/>
        </w:rPr>
        <w:t>§ 2.2.</w:t>
      </w:r>
      <w:r w:rsidR="00913C3A" w:rsidRPr="0011336D">
        <w:rPr>
          <w:rStyle w:val="AIAParagraphNumber"/>
          <w:rFonts w:ascii="Times New Roman" w:hAnsi="Times New Roman" w:cs="Times New Roman"/>
        </w:rPr>
        <w:t>10</w:t>
      </w:r>
      <w:r w:rsidRPr="0011336D">
        <w:t xml:space="preserve"> If the Owner notifies the </w:t>
      </w:r>
      <w:r w:rsidR="008D54F7" w:rsidRPr="0011336D">
        <w:t>CM/GC</w:t>
      </w:r>
      <w:r w:rsidRPr="0011336D">
        <w:t xml:space="preserve"> that the Owner has accepted the Guaranteed Maximum Price proposal in writing before the</w:t>
      </w:r>
      <w:r w:rsidR="000C42F4" w:rsidRPr="0011336D">
        <w:t xml:space="preserve"> period specified herein</w:t>
      </w:r>
      <w:r w:rsidRPr="0011336D">
        <w:t xml:space="preserve">, the Guaranteed Maximum Price proposal shall be deemed effective without further acceptance from the </w:t>
      </w:r>
      <w:r w:rsidR="008D54F7" w:rsidRPr="0011336D">
        <w:t>CM/GC</w:t>
      </w:r>
      <w:r w:rsidRPr="0011336D">
        <w:t xml:space="preserve">. Following acceptance of a Guaranteed Maximum Price, the Owner and </w:t>
      </w:r>
      <w:r w:rsidR="008D54F7" w:rsidRPr="0011336D">
        <w:t>CM/GC</w:t>
      </w:r>
      <w:r w:rsidR="00913C3A" w:rsidRPr="0011336D">
        <w:t xml:space="preserve"> </w:t>
      </w:r>
      <w:r w:rsidRPr="0011336D">
        <w:t xml:space="preserve">shall execute the Guaranteed Maximum Price Amendment amending this Agreement, a copy of which the Owner shall provide to the </w:t>
      </w:r>
      <w:r w:rsidR="000522FB" w:rsidRPr="0011336D">
        <w:t>Design Professional</w:t>
      </w:r>
      <w:r w:rsidRPr="0011336D">
        <w:t xml:space="preserve">. The Guaranteed Maximum Price Amendment shall set forth the agreed upon Guaranteed Maximum Price with the information and assumptions upon which it is based. </w:t>
      </w:r>
    </w:p>
    <w:p w14:paraId="4D90B82C" w14:textId="77777777" w:rsidR="00CF1D3C" w:rsidRPr="0011336D" w:rsidRDefault="00CF1D3C" w:rsidP="00896711">
      <w:pPr>
        <w:pStyle w:val="AIAAgreementBodyText"/>
        <w:jc w:val="both"/>
      </w:pPr>
    </w:p>
    <w:p w14:paraId="43F64388" w14:textId="715D9BF0" w:rsidR="00CF1D3C" w:rsidRPr="0011336D" w:rsidRDefault="00CF1D3C" w:rsidP="00896711">
      <w:pPr>
        <w:pStyle w:val="AIAAgreementBodyText"/>
        <w:jc w:val="both"/>
      </w:pPr>
      <w:r w:rsidRPr="0011336D">
        <w:rPr>
          <w:rStyle w:val="AIAParagraphNumber"/>
          <w:rFonts w:ascii="Times New Roman" w:hAnsi="Times New Roman" w:cs="Times New Roman"/>
        </w:rPr>
        <w:t>§ 2.2.</w:t>
      </w:r>
      <w:r w:rsidR="00913C3A" w:rsidRPr="0011336D">
        <w:rPr>
          <w:rStyle w:val="AIAParagraphNumber"/>
          <w:rFonts w:ascii="Times New Roman" w:hAnsi="Times New Roman" w:cs="Times New Roman"/>
        </w:rPr>
        <w:t>11</w:t>
      </w:r>
      <w:r w:rsidRPr="0011336D">
        <w:t xml:space="preserve"> The </w:t>
      </w:r>
      <w:r w:rsidR="008D54F7" w:rsidRPr="0011336D">
        <w:t>CM/GC</w:t>
      </w:r>
      <w:r w:rsidRPr="0011336D">
        <w:t xml:space="preserve"> shall not incur any cost to be reimbursed as part of the Cost of the Work prior to the commencement of the Construction Phase unless the Owner provides prior written authorization for such costs.</w:t>
      </w:r>
    </w:p>
    <w:p w14:paraId="2F343FF3" w14:textId="77777777" w:rsidR="005521D4" w:rsidRPr="0011336D" w:rsidRDefault="005521D4" w:rsidP="00896711">
      <w:pPr>
        <w:pStyle w:val="AIAAgreementBodyText"/>
        <w:jc w:val="both"/>
      </w:pPr>
    </w:p>
    <w:p w14:paraId="59898030" w14:textId="2D5A6783" w:rsidR="00CF1D3C" w:rsidRPr="0011336D" w:rsidRDefault="005521D4" w:rsidP="00896711">
      <w:pPr>
        <w:pStyle w:val="AIAAgreementBodyText"/>
        <w:jc w:val="both"/>
      </w:pPr>
      <w:r w:rsidRPr="0011336D">
        <w:rPr>
          <w:rStyle w:val="AIAParagraphNumber"/>
          <w:rFonts w:ascii="Times New Roman" w:hAnsi="Times New Roman" w:cs="Times New Roman"/>
        </w:rPr>
        <w:t>§ 2.2.12</w:t>
      </w:r>
      <w:r w:rsidRPr="0011336D">
        <w:t xml:space="preserve"> Not Applicable.</w:t>
      </w:r>
    </w:p>
    <w:p w14:paraId="1603656A" w14:textId="201BAF97" w:rsidR="00FB7832" w:rsidRPr="0011336D" w:rsidRDefault="00FB7832" w:rsidP="00896711">
      <w:pPr>
        <w:pStyle w:val="AIAAgreementBodyText"/>
        <w:jc w:val="both"/>
      </w:pPr>
    </w:p>
    <w:p w14:paraId="3B8833B0" w14:textId="0C059366" w:rsidR="00CF1D3C" w:rsidRPr="0011336D" w:rsidRDefault="00CF1D3C" w:rsidP="00896711">
      <w:pPr>
        <w:pStyle w:val="AIAAgreementBodyText"/>
        <w:jc w:val="both"/>
      </w:pPr>
      <w:r w:rsidRPr="0011336D">
        <w:rPr>
          <w:rStyle w:val="AIAParagraphNumber"/>
          <w:rFonts w:ascii="Times New Roman" w:hAnsi="Times New Roman" w:cs="Times New Roman"/>
        </w:rPr>
        <w:t>§ 2.2.</w:t>
      </w:r>
      <w:r w:rsidR="00913C3A" w:rsidRPr="0011336D">
        <w:rPr>
          <w:rStyle w:val="AIAParagraphNumber"/>
          <w:rFonts w:ascii="Times New Roman" w:hAnsi="Times New Roman" w:cs="Times New Roman"/>
        </w:rPr>
        <w:t>1</w:t>
      </w:r>
      <w:r w:rsidR="000D0700" w:rsidRPr="0011336D">
        <w:rPr>
          <w:rStyle w:val="AIAParagraphNumber"/>
          <w:rFonts w:ascii="Times New Roman" w:hAnsi="Times New Roman" w:cs="Times New Roman"/>
        </w:rPr>
        <w:t>3</w:t>
      </w:r>
      <w:r w:rsidRPr="0011336D">
        <w:t xml:space="preserve"> The </w:t>
      </w:r>
      <w:r w:rsidR="0025490C" w:rsidRPr="0011336D">
        <w:t>CM/GC</w:t>
      </w:r>
      <w:r w:rsidRPr="0011336D">
        <w:t xml:space="preserve"> shall include in the Guaranteed Maximum Price all sales, consumer, use and similar taxes for the Work provided by the </w:t>
      </w:r>
      <w:r w:rsidR="0025490C" w:rsidRPr="0011336D">
        <w:t>CM/GC</w:t>
      </w:r>
      <w:r w:rsidRPr="0011336D">
        <w:t xml:space="preserve"> that are legally enacted, whether or not yet effective, at the time the Guaranteed Maximum Price Amendment is executed.</w:t>
      </w:r>
      <w:r w:rsidR="00FB7FD7" w:rsidRPr="0011336D">
        <w:t xml:space="preserve"> </w:t>
      </w:r>
    </w:p>
    <w:p w14:paraId="79086A02" w14:textId="77777777" w:rsidR="00FB7FD7" w:rsidRPr="0011336D" w:rsidRDefault="00FB7FD7" w:rsidP="00896711">
      <w:pPr>
        <w:pStyle w:val="AIAAgreementBodyText"/>
        <w:jc w:val="both"/>
      </w:pPr>
    </w:p>
    <w:p w14:paraId="4CF46255" w14:textId="12413128" w:rsidR="00FB7FD7" w:rsidRPr="0011336D" w:rsidRDefault="00FB7FD7" w:rsidP="00FB7FD7">
      <w:pPr>
        <w:tabs>
          <w:tab w:val="left" w:pos="0"/>
        </w:tabs>
        <w:jc w:val="both"/>
        <w:rPr>
          <w:sz w:val="20"/>
          <w:szCs w:val="20"/>
        </w:rPr>
      </w:pPr>
      <w:r w:rsidRPr="0011336D">
        <w:rPr>
          <w:b/>
          <w:sz w:val="20"/>
          <w:szCs w:val="20"/>
        </w:rPr>
        <w:t>§ 2.2.14</w:t>
      </w:r>
      <w:r w:rsidRPr="0011336D">
        <w:rPr>
          <w:sz w:val="20"/>
          <w:szCs w:val="20"/>
        </w:rPr>
        <w:t xml:space="preserve"> If the CM/GC recommends a specific bidder that may be considered a “related party” according to Section </w:t>
      </w:r>
      <w:r w:rsidR="0028397E">
        <w:rPr>
          <w:sz w:val="20"/>
          <w:szCs w:val="20"/>
        </w:rPr>
        <w:t>7</w:t>
      </w:r>
      <w:r w:rsidRPr="0011336D">
        <w:rPr>
          <w:sz w:val="20"/>
          <w:szCs w:val="20"/>
        </w:rPr>
        <w:t>.10, then the CM/GC shall promptly notify the Owner in writing of such relationship and notify the Owner of the specific nature of the contemplated transaction, according to Section 7.10.2.</w:t>
      </w:r>
    </w:p>
    <w:p w14:paraId="566D2C25" w14:textId="77777777" w:rsidR="00FB7FD7" w:rsidRPr="0011336D" w:rsidRDefault="00FB7FD7" w:rsidP="00FB7FD7">
      <w:pPr>
        <w:tabs>
          <w:tab w:val="left" w:pos="0"/>
        </w:tabs>
        <w:jc w:val="both"/>
        <w:rPr>
          <w:b/>
          <w:sz w:val="20"/>
          <w:szCs w:val="20"/>
        </w:rPr>
      </w:pPr>
    </w:p>
    <w:p w14:paraId="7333CDF6" w14:textId="77777777" w:rsidR="00CF1D3C" w:rsidRPr="0011336D" w:rsidRDefault="00CF1D3C" w:rsidP="00CF1D3C">
      <w:pPr>
        <w:pStyle w:val="AIAAgreementBodyText"/>
      </w:pPr>
    </w:p>
    <w:p w14:paraId="25714D35" w14:textId="77777777" w:rsidR="00CF1D3C" w:rsidRPr="0011336D" w:rsidRDefault="00703981" w:rsidP="00CF1D3C">
      <w:pPr>
        <w:pStyle w:val="AIASubheading"/>
        <w:rPr>
          <w:rFonts w:ascii="Times New Roman" w:hAnsi="Times New Roman" w:cs="Times New Roman"/>
        </w:rPr>
      </w:pPr>
      <w:r w:rsidRPr="0011336D">
        <w:rPr>
          <w:rFonts w:ascii="Times New Roman" w:hAnsi="Times New Roman" w:cs="Times New Roman"/>
        </w:rPr>
        <w:t>§ 2.3 CONSTRUCTION PHASE</w:t>
      </w:r>
    </w:p>
    <w:p w14:paraId="06ABA108" w14:textId="77777777" w:rsidR="00F5773C" w:rsidRPr="0011336D" w:rsidRDefault="00F5773C" w:rsidP="00F5773C">
      <w:pPr>
        <w:pStyle w:val="AIAAgreementBodyText"/>
      </w:pPr>
    </w:p>
    <w:p w14:paraId="014D5AEB" w14:textId="77777777" w:rsidR="00CF1D3C" w:rsidRPr="0011336D" w:rsidRDefault="00CF1D3C" w:rsidP="00CF1D3C">
      <w:pPr>
        <w:pStyle w:val="AIASubheading"/>
        <w:rPr>
          <w:rFonts w:ascii="Times New Roman" w:hAnsi="Times New Roman" w:cs="Times New Roman"/>
        </w:rPr>
      </w:pPr>
      <w:r w:rsidRPr="0011336D">
        <w:rPr>
          <w:rFonts w:ascii="Times New Roman" w:hAnsi="Times New Roman" w:cs="Times New Roman"/>
        </w:rPr>
        <w:t>§ 2.3.1 General</w:t>
      </w:r>
    </w:p>
    <w:p w14:paraId="0FA5A6E4" w14:textId="77777777" w:rsidR="00244D45" w:rsidRPr="0011336D" w:rsidRDefault="00244D45" w:rsidP="00244D45">
      <w:pPr>
        <w:pStyle w:val="AIAAgreementBodyText"/>
      </w:pPr>
    </w:p>
    <w:p w14:paraId="6100312C" w14:textId="77777777" w:rsidR="00244D45" w:rsidRPr="0011336D" w:rsidRDefault="00244D45" w:rsidP="00896711">
      <w:pPr>
        <w:pStyle w:val="AIAAgreementBodyText"/>
        <w:jc w:val="both"/>
      </w:pPr>
      <w:r w:rsidRPr="0011336D">
        <w:rPr>
          <w:b/>
          <w:bCs/>
        </w:rPr>
        <w:t>§ 2.3.1</w:t>
      </w:r>
      <w:r w:rsidR="00E73200" w:rsidRPr="0011336D">
        <w:rPr>
          <w:b/>
          <w:bCs/>
        </w:rPr>
        <w:t>.1</w:t>
      </w:r>
      <w:r w:rsidRPr="0011336D">
        <w:t xml:space="preserve"> The </w:t>
      </w:r>
      <w:r w:rsidR="00DA1A59" w:rsidRPr="0011336D">
        <w:t>CM/GC</w:t>
      </w:r>
      <w:r w:rsidRPr="0011336D">
        <w:t xml:space="preserve"> is the person or entity identified as such in the Agreement and is referred to throughout the Contract Documents as if singular in number. The </w:t>
      </w:r>
      <w:r w:rsidR="00DA1A59" w:rsidRPr="0011336D">
        <w:t>CM/GC</w:t>
      </w:r>
      <w:r w:rsidRPr="0011336D">
        <w:t xml:space="preserve"> shall be lawfully licensed as required under the laws of Idaho. The term "</w:t>
      </w:r>
      <w:r w:rsidR="00DA1A59" w:rsidRPr="0011336D">
        <w:t>CM/GC</w:t>
      </w:r>
      <w:r w:rsidRPr="0011336D">
        <w:t xml:space="preserve">" means the </w:t>
      </w:r>
      <w:r w:rsidR="00DA1A59" w:rsidRPr="0011336D">
        <w:t>CM/GC</w:t>
      </w:r>
      <w:r w:rsidRPr="0011336D">
        <w:t xml:space="preserve"> or the </w:t>
      </w:r>
      <w:r w:rsidR="00DA1A59" w:rsidRPr="0011336D">
        <w:t>CM/GC</w:t>
      </w:r>
      <w:r w:rsidRPr="0011336D">
        <w:t>’s authorized representative.</w:t>
      </w:r>
    </w:p>
    <w:p w14:paraId="5F6B611A" w14:textId="77777777" w:rsidR="00244D45" w:rsidRPr="0011336D" w:rsidRDefault="00244D45" w:rsidP="00896711">
      <w:pPr>
        <w:pStyle w:val="AIAAgreementBodyText"/>
        <w:jc w:val="both"/>
      </w:pPr>
    </w:p>
    <w:p w14:paraId="35790B32" w14:textId="77777777" w:rsidR="00244D45" w:rsidRPr="0011336D" w:rsidRDefault="00244D45" w:rsidP="00896711">
      <w:pPr>
        <w:pStyle w:val="AIAAgreementBodyText"/>
        <w:jc w:val="both"/>
      </w:pPr>
      <w:r w:rsidRPr="0011336D">
        <w:rPr>
          <w:b/>
          <w:bCs/>
        </w:rPr>
        <w:t>§ 2.3.</w:t>
      </w:r>
      <w:r w:rsidR="00E73200" w:rsidRPr="0011336D">
        <w:rPr>
          <w:b/>
          <w:bCs/>
        </w:rPr>
        <w:t>1.2</w:t>
      </w:r>
      <w:r w:rsidRPr="0011336D">
        <w:t xml:space="preserve"> The </w:t>
      </w:r>
      <w:r w:rsidR="00DA1A59" w:rsidRPr="0011336D">
        <w:t>CM/GC</w:t>
      </w:r>
      <w:r w:rsidRPr="0011336D">
        <w:t xml:space="preserve"> represents that it is fully qualified to act as the </w:t>
      </w:r>
      <w:r w:rsidR="00DA1A59" w:rsidRPr="0011336D">
        <w:t>CM/GC</w:t>
      </w:r>
      <w:r w:rsidRPr="0011336D">
        <w:t xml:space="preserve"> for the Project and has, and shall maintain, any and all licenses, permits or other authorizations necessary to act as the </w:t>
      </w:r>
      <w:r w:rsidR="00DA1A59" w:rsidRPr="0011336D">
        <w:t>CM/GC</w:t>
      </w:r>
      <w:r w:rsidRPr="0011336D">
        <w:t xml:space="preserve"> for, and to construct the Project. The </w:t>
      </w:r>
      <w:r w:rsidR="00DA1A59" w:rsidRPr="0011336D">
        <w:t>CM/GC</w:t>
      </w:r>
      <w:r w:rsidRPr="0011336D">
        <w:t xml:space="preserve"> shall perform the Work in accordance with the Contract Documents.</w:t>
      </w:r>
    </w:p>
    <w:p w14:paraId="7FAF5474" w14:textId="77777777" w:rsidR="00244D45" w:rsidRPr="0011336D" w:rsidRDefault="00244D45" w:rsidP="00896711">
      <w:pPr>
        <w:pStyle w:val="AIAAgreementBodyText"/>
        <w:jc w:val="both"/>
      </w:pPr>
    </w:p>
    <w:p w14:paraId="0447D770" w14:textId="77777777" w:rsidR="00244D45" w:rsidRPr="0011336D" w:rsidRDefault="00244D45" w:rsidP="00896711">
      <w:pPr>
        <w:pStyle w:val="AIAAgreementBodyText"/>
        <w:jc w:val="both"/>
      </w:pPr>
      <w:r w:rsidRPr="0011336D">
        <w:rPr>
          <w:b/>
          <w:bCs/>
        </w:rPr>
        <w:t>§ 2.3.</w:t>
      </w:r>
      <w:r w:rsidR="00E73200" w:rsidRPr="0011336D">
        <w:rPr>
          <w:b/>
          <w:bCs/>
        </w:rPr>
        <w:t>1.</w:t>
      </w:r>
      <w:r w:rsidRPr="0011336D">
        <w:rPr>
          <w:b/>
          <w:bCs/>
        </w:rPr>
        <w:t>3</w:t>
      </w:r>
      <w:r w:rsidRPr="0011336D">
        <w:t xml:space="preserve"> The </w:t>
      </w:r>
      <w:r w:rsidR="00DA1A59" w:rsidRPr="0011336D">
        <w:t>CM/GC</w:t>
      </w:r>
      <w:r w:rsidRPr="0011336D">
        <w:t xml:space="preserve"> shall not be relieved of obligations to perform the Work in accordance with the Contract Documents either by activities or duties of the Design Professional or Design Professional’s administration of the Contract, or by tests, inspections or approvals required or performed by persons or entities other than the </w:t>
      </w:r>
      <w:r w:rsidR="00DA1A59" w:rsidRPr="0011336D">
        <w:t>CM/GC</w:t>
      </w:r>
      <w:r w:rsidRPr="0011336D">
        <w:t>.</w:t>
      </w:r>
    </w:p>
    <w:p w14:paraId="53208960" w14:textId="77777777" w:rsidR="009901EC" w:rsidRPr="0011336D" w:rsidRDefault="009901EC" w:rsidP="00896711">
      <w:pPr>
        <w:pStyle w:val="AIAAgreementBodyText"/>
        <w:jc w:val="both"/>
        <w:rPr>
          <w:rStyle w:val="AIAParagraphNumber"/>
          <w:rFonts w:ascii="Times New Roman" w:hAnsi="Times New Roman" w:cs="Times New Roman"/>
        </w:rPr>
      </w:pPr>
    </w:p>
    <w:p w14:paraId="22430FBA" w14:textId="77777777" w:rsidR="0066207E" w:rsidRPr="0011336D" w:rsidRDefault="00CF1D3C" w:rsidP="00896711">
      <w:pPr>
        <w:pStyle w:val="AIAAgreementBodyText"/>
        <w:jc w:val="both"/>
      </w:pPr>
      <w:r w:rsidRPr="0011336D">
        <w:rPr>
          <w:rStyle w:val="AIAParagraphNumber"/>
          <w:rFonts w:ascii="Times New Roman" w:hAnsi="Times New Roman" w:cs="Times New Roman"/>
        </w:rPr>
        <w:t>§ 2.3.</w:t>
      </w:r>
      <w:r w:rsidR="00E73200" w:rsidRPr="0011336D">
        <w:rPr>
          <w:rStyle w:val="AIAParagraphNumber"/>
          <w:rFonts w:ascii="Times New Roman" w:hAnsi="Times New Roman" w:cs="Times New Roman"/>
        </w:rPr>
        <w:t>1.</w:t>
      </w:r>
      <w:r w:rsidR="00244D45" w:rsidRPr="0011336D">
        <w:rPr>
          <w:rStyle w:val="AIAParagraphNumber"/>
          <w:rFonts w:ascii="Times New Roman" w:hAnsi="Times New Roman" w:cs="Times New Roman"/>
        </w:rPr>
        <w:t>4</w:t>
      </w:r>
      <w:r w:rsidRPr="0011336D">
        <w:t xml:space="preserve"> </w:t>
      </w:r>
      <w:r w:rsidR="0066207E" w:rsidRPr="0011336D">
        <w:t xml:space="preserve">The </w:t>
      </w:r>
      <w:r w:rsidR="008D54F7" w:rsidRPr="0011336D">
        <w:t>CM/GC</w:t>
      </w:r>
      <w:r w:rsidR="0066207E" w:rsidRPr="0011336D">
        <w:t xml:space="preserve"> shall furnish all material, labor, tools, equipment, apparatus, and facilities unless otherwise agree to by the parties, and perform all work necessary to construct the Project in accordance with the Contract Documents.  </w:t>
      </w:r>
    </w:p>
    <w:p w14:paraId="01BF22F9" w14:textId="77777777" w:rsidR="0066207E" w:rsidRPr="0011336D" w:rsidRDefault="0066207E" w:rsidP="00896711">
      <w:pPr>
        <w:pStyle w:val="AIAAgreementBodyText"/>
        <w:jc w:val="both"/>
      </w:pPr>
    </w:p>
    <w:p w14:paraId="1CAD5A1D" w14:textId="77777777" w:rsidR="0066207E" w:rsidRPr="0011336D" w:rsidRDefault="0066207E" w:rsidP="00896711">
      <w:pPr>
        <w:pStyle w:val="AIAAgreementBodyText"/>
        <w:jc w:val="both"/>
      </w:pPr>
      <w:r w:rsidRPr="0011336D">
        <w:rPr>
          <w:rStyle w:val="AIAParagraphNumber"/>
          <w:rFonts w:ascii="Times New Roman" w:hAnsi="Times New Roman" w:cs="Times New Roman"/>
        </w:rPr>
        <w:t>§ 2.3.1.</w:t>
      </w:r>
      <w:r w:rsidR="00E73200" w:rsidRPr="0011336D">
        <w:rPr>
          <w:rStyle w:val="AIAParagraphNumber"/>
          <w:rFonts w:ascii="Times New Roman" w:hAnsi="Times New Roman" w:cs="Times New Roman"/>
        </w:rPr>
        <w:t>5</w:t>
      </w:r>
      <w:r w:rsidRPr="0011336D">
        <w:t xml:space="preserve"> The Construction Phase shall commence on the earlier of:</w:t>
      </w:r>
    </w:p>
    <w:p w14:paraId="4166D218" w14:textId="77777777" w:rsidR="0066207E" w:rsidRPr="0011336D" w:rsidRDefault="0066207E" w:rsidP="00896711">
      <w:pPr>
        <w:pStyle w:val="AIAAgreementBodyText"/>
        <w:jc w:val="both"/>
      </w:pPr>
    </w:p>
    <w:p w14:paraId="2096BF1C" w14:textId="77777777" w:rsidR="0066207E" w:rsidRPr="0011336D" w:rsidRDefault="0066207E" w:rsidP="001C2540">
      <w:pPr>
        <w:pStyle w:val="AIAAgreementBodyText"/>
        <w:ind w:left="1440" w:hanging="1170"/>
        <w:jc w:val="both"/>
      </w:pPr>
      <w:r w:rsidRPr="0011336D">
        <w:tab/>
      </w:r>
      <w:r w:rsidRPr="0011336D">
        <w:rPr>
          <w:b/>
        </w:rPr>
        <w:t>.1</w:t>
      </w:r>
      <w:r w:rsidRPr="0011336D">
        <w:tab/>
        <w:t xml:space="preserve">The Owner’s acceptance of the </w:t>
      </w:r>
      <w:r w:rsidR="008D54F7" w:rsidRPr="0011336D">
        <w:t>CM/GC</w:t>
      </w:r>
      <w:r w:rsidRPr="0011336D">
        <w:t>’s Guaranteed Maximum Price proposal and issuance of a Notice to Proceed, or</w:t>
      </w:r>
    </w:p>
    <w:p w14:paraId="522E4739" w14:textId="71C21A82" w:rsidR="0066207E" w:rsidRPr="0011336D" w:rsidRDefault="0066207E" w:rsidP="001C2540">
      <w:pPr>
        <w:pStyle w:val="AIAAgreementBodyText"/>
        <w:ind w:left="1440" w:hanging="1170"/>
        <w:jc w:val="both"/>
      </w:pPr>
      <w:r w:rsidRPr="0011336D">
        <w:tab/>
      </w:r>
      <w:r w:rsidRPr="0011336D">
        <w:rPr>
          <w:b/>
        </w:rPr>
        <w:t>.2</w:t>
      </w:r>
      <w:r w:rsidRPr="0011336D">
        <w:tab/>
        <w:t xml:space="preserve">The Owner’s first authorization to the </w:t>
      </w:r>
      <w:r w:rsidR="002618FE" w:rsidRPr="0011336D">
        <w:t>CM/GC</w:t>
      </w:r>
      <w:r w:rsidR="006678E5" w:rsidRPr="0011336D">
        <w:t>, in the event of an early bid package,</w:t>
      </w:r>
      <w:r w:rsidRPr="0011336D">
        <w:t xml:space="preserve"> to:</w:t>
      </w:r>
    </w:p>
    <w:p w14:paraId="546F3C6F" w14:textId="77777777" w:rsidR="0066207E" w:rsidRPr="0011336D" w:rsidRDefault="0066207E" w:rsidP="001C2540">
      <w:pPr>
        <w:pStyle w:val="AIAAgreementBodyText"/>
        <w:numPr>
          <w:ilvl w:val="0"/>
          <w:numId w:val="2"/>
        </w:numPr>
        <w:ind w:left="1530" w:firstLine="90"/>
        <w:jc w:val="both"/>
      </w:pPr>
      <w:r w:rsidRPr="0011336D">
        <w:t>Award a subcontract, or</w:t>
      </w:r>
    </w:p>
    <w:p w14:paraId="4A6E4949" w14:textId="77777777" w:rsidR="0066207E" w:rsidRPr="0011336D" w:rsidRDefault="0066207E" w:rsidP="001C2540">
      <w:pPr>
        <w:pStyle w:val="AIAAgreementBodyText"/>
        <w:numPr>
          <w:ilvl w:val="0"/>
          <w:numId w:val="2"/>
        </w:numPr>
        <w:tabs>
          <w:tab w:val="clear" w:pos="720"/>
          <w:tab w:val="left" w:pos="2160"/>
        </w:tabs>
        <w:ind w:left="1530" w:firstLine="90"/>
        <w:jc w:val="both"/>
      </w:pPr>
      <w:r w:rsidRPr="0011336D">
        <w:t xml:space="preserve">Undertake construction with the </w:t>
      </w:r>
      <w:r w:rsidR="008D54F7" w:rsidRPr="0011336D">
        <w:t>CM/GC</w:t>
      </w:r>
      <w:r w:rsidRPr="0011336D">
        <w:t>’s own forces, or</w:t>
      </w:r>
    </w:p>
    <w:p w14:paraId="03FE62FE" w14:textId="77777777" w:rsidR="0066207E" w:rsidRPr="0011336D" w:rsidRDefault="0066207E" w:rsidP="001C2540">
      <w:pPr>
        <w:pStyle w:val="AIAAgreementBodyText"/>
        <w:numPr>
          <w:ilvl w:val="0"/>
          <w:numId w:val="2"/>
        </w:numPr>
        <w:ind w:left="1530" w:firstLine="90"/>
        <w:jc w:val="both"/>
      </w:pPr>
      <w:r w:rsidRPr="0011336D">
        <w:t>Issue a purchase order for materials or equipment required for the Work</w:t>
      </w:r>
    </w:p>
    <w:p w14:paraId="51286C36" w14:textId="77777777" w:rsidR="0066207E" w:rsidRPr="0011336D" w:rsidRDefault="0066207E" w:rsidP="001C2540">
      <w:pPr>
        <w:pStyle w:val="AIAAgreementBodyText"/>
        <w:ind w:left="1530"/>
        <w:jc w:val="both"/>
      </w:pPr>
    </w:p>
    <w:p w14:paraId="16CC2777" w14:textId="4CDDFC6A" w:rsidR="0066207E" w:rsidRPr="0011336D" w:rsidRDefault="0066207E" w:rsidP="00896711">
      <w:pPr>
        <w:pStyle w:val="AIAAgreementBodyText"/>
        <w:jc w:val="both"/>
      </w:pPr>
      <w:r w:rsidRPr="0011336D">
        <w:t>If the Construction Phase has commenced pursuant to Section 2.3.1.</w:t>
      </w:r>
      <w:r w:rsidR="00377674" w:rsidRPr="0011336D">
        <w:t>5</w:t>
      </w:r>
      <w:r w:rsidR="0028397E">
        <w:t>.2</w:t>
      </w:r>
      <w:r w:rsidRPr="0011336D">
        <w:t>, with</w:t>
      </w:r>
      <w:r w:rsidR="00F9205D" w:rsidRPr="0011336D">
        <w:t>in</w:t>
      </w:r>
      <w:r w:rsidRPr="0011336D">
        <w:t xml:space="preserve"> ten (10) days of execution of this Agreement, the parties shall set forth current limits of construction and shall adjust that amount as necessary through a Change Order</w:t>
      </w:r>
      <w:r w:rsidR="00FB7832" w:rsidRPr="0011336D">
        <w:t>.</w:t>
      </w:r>
    </w:p>
    <w:p w14:paraId="3112BD86" w14:textId="7B2954C8" w:rsidR="00CF1D3C" w:rsidRDefault="00CF1D3C" w:rsidP="00896711">
      <w:pPr>
        <w:pStyle w:val="AIAAgreementBodyText"/>
        <w:jc w:val="both"/>
      </w:pPr>
    </w:p>
    <w:p w14:paraId="7BA67A88" w14:textId="77777777" w:rsidR="0028397E" w:rsidRPr="0011336D" w:rsidRDefault="0028397E" w:rsidP="00896711">
      <w:pPr>
        <w:pStyle w:val="AIAAgreementBodyText"/>
        <w:jc w:val="both"/>
      </w:pPr>
    </w:p>
    <w:p w14:paraId="36FD877C" w14:textId="77777777" w:rsidR="00CF1D3C" w:rsidRPr="0011336D" w:rsidRDefault="00CF1D3C" w:rsidP="00CF1D3C">
      <w:pPr>
        <w:pStyle w:val="AIASubheading"/>
        <w:rPr>
          <w:rFonts w:ascii="Times New Roman" w:hAnsi="Times New Roman" w:cs="Times New Roman"/>
        </w:rPr>
      </w:pPr>
      <w:r w:rsidRPr="0011336D">
        <w:rPr>
          <w:rFonts w:ascii="Times New Roman" w:hAnsi="Times New Roman" w:cs="Times New Roman"/>
        </w:rPr>
        <w:lastRenderedPageBreak/>
        <w:t>§ 2.3.2 Administration</w:t>
      </w:r>
    </w:p>
    <w:p w14:paraId="64550DCE" w14:textId="77777777" w:rsidR="009D7090" w:rsidRPr="0011336D" w:rsidRDefault="009D7090" w:rsidP="00896711">
      <w:pPr>
        <w:pStyle w:val="AIAAgreementBodyText"/>
        <w:tabs>
          <w:tab w:val="clear" w:pos="720"/>
          <w:tab w:val="left" w:pos="0"/>
        </w:tabs>
        <w:jc w:val="both"/>
        <w:rPr>
          <w:b/>
          <w:bCs/>
        </w:rPr>
      </w:pPr>
    </w:p>
    <w:p w14:paraId="2DFF7C51" w14:textId="6EE37CA7" w:rsidR="00CF1D3C" w:rsidRPr="0011336D" w:rsidRDefault="00CF1D3C" w:rsidP="00896711">
      <w:pPr>
        <w:pStyle w:val="AIAAgreementBodyText"/>
        <w:tabs>
          <w:tab w:val="clear" w:pos="720"/>
          <w:tab w:val="left" w:pos="0"/>
        </w:tabs>
        <w:jc w:val="both"/>
      </w:pPr>
      <w:r w:rsidRPr="0011336D">
        <w:rPr>
          <w:rStyle w:val="AIAParagraphNumber"/>
          <w:rFonts w:ascii="Times New Roman" w:hAnsi="Times New Roman" w:cs="Times New Roman"/>
        </w:rPr>
        <w:t>§ 2.3.2.</w:t>
      </w:r>
      <w:r w:rsidR="00B71E46" w:rsidRPr="0011336D">
        <w:rPr>
          <w:rStyle w:val="AIAParagraphNumber"/>
          <w:rFonts w:ascii="Times New Roman" w:hAnsi="Times New Roman" w:cs="Times New Roman"/>
        </w:rPr>
        <w:t>1</w:t>
      </w:r>
      <w:r w:rsidR="00B71E46" w:rsidRPr="0011336D">
        <w:t xml:space="preserve"> </w:t>
      </w:r>
      <w:r w:rsidR="001C153E" w:rsidRPr="0011336D">
        <w:t>Not Applicable.</w:t>
      </w:r>
    </w:p>
    <w:p w14:paraId="00C8A53A" w14:textId="77777777" w:rsidR="00CE6FA4" w:rsidRPr="0011336D" w:rsidRDefault="00CE6FA4" w:rsidP="00896711">
      <w:pPr>
        <w:pStyle w:val="AIAAgreementBodyText"/>
        <w:tabs>
          <w:tab w:val="clear" w:pos="720"/>
          <w:tab w:val="left" w:pos="0"/>
        </w:tabs>
        <w:jc w:val="both"/>
      </w:pPr>
    </w:p>
    <w:p w14:paraId="14EC8A6A" w14:textId="6F04AA24" w:rsidR="00CE6FA4" w:rsidRPr="0011336D" w:rsidRDefault="00CE6FA4" w:rsidP="005F1B6B">
      <w:pPr>
        <w:tabs>
          <w:tab w:val="left" w:pos="0"/>
        </w:tabs>
        <w:jc w:val="both"/>
      </w:pPr>
      <w:r w:rsidRPr="0011336D">
        <w:rPr>
          <w:b/>
          <w:sz w:val="20"/>
          <w:szCs w:val="20"/>
        </w:rPr>
        <w:t>§ 2.3.2.</w:t>
      </w:r>
      <w:r w:rsidR="00DD7EAE" w:rsidRPr="0011336D">
        <w:rPr>
          <w:b/>
          <w:sz w:val="20"/>
          <w:szCs w:val="20"/>
        </w:rPr>
        <w:t>2</w:t>
      </w:r>
      <w:r w:rsidRPr="0011336D">
        <w:rPr>
          <w:sz w:val="20"/>
          <w:szCs w:val="20"/>
        </w:rPr>
        <w:t xml:space="preserve"> The CM/GC shall schedule and conduct meetings with the Design Professional and Owner to discuss such matters as procedures, progress, coordination, scheduling, and status of the Work. The CM/GC shall prepare and promptly distribute minutes to the Owner and Design Professional.</w:t>
      </w:r>
    </w:p>
    <w:p w14:paraId="10713892" w14:textId="77777777" w:rsidR="00E73200" w:rsidRPr="0011336D" w:rsidRDefault="00E73200" w:rsidP="00896711">
      <w:pPr>
        <w:tabs>
          <w:tab w:val="left" w:pos="0"/>
        </w:tabs>
        <w:jc w:val="both"/>
        <w:rPr>
          <w:b/>
          <w:sz w:val="20"/>
          <w:szCs w:val="20"/>
        </w:rPr>
      </w:pPr>
    </w:p>
    <w:p w14:paraId="629401B8" w14:textId="26B43875" w:rsidR="00CF1D3C" w:rsidRPr="0011336D" w:rsidRDefault="00CF1D3C" w:rsidP="00896711">
      <w:pPr>
        <w:tabs>
          <w:tab w:val="left" w:pos="0"/>
        </w:tabs>
        <w:jc w:val="both"/>
        <w:rPr>
          <w:sz w:val="20"/>
          <w:szCs w:val="20"/>
        </w:rPr>
      </w:pPr>
      <w:r w:rsidRPr="0011336D">
        <w:rPr>
          <w:b/>
          <w:sz w:val="20"/>
          <w:szCs w:val="20"/>
        </w:rPr>
        <w:t>§ 2.3.2.</w:t>
      </w:r>
      <w:r w:rsidR="00B71E46" w:rsidRPr="0011336D">
        <w:rPr>
          <w:b/>
          <w:sz w:val="20"/>
          <w:szCs w:val="20"/>
        </w:rPr>
        <w:t>3</w:t>
      </w:r>
      <w:r w:rsidR="00B71E46" w:rsidRPr="0011336D">
        <w:rPr>
          <w:sz w:val="20"/>
          <w:szCs w:val="20"/>
        </w:rPr>
        <w:t xml:space="preserve"> </w:t>
      </w:r>
      <w:r w:rsidRPr="0011336D">
        <w:rPr>
          <w:sz w:val="20"/>
          <w:szCs w:val="20"/>
        </w:rPr>
        <w:t xml:space="preserve">The </w:t>
      </w:r>
      <w:r w:rsidR="008D54F7" w:rsidRPr="0011336D">
        <w:rPr>
          <w:sz w:val="20"/>
          <w:szCs w:val="20"/>
        </w:rPr>
        <w:t>CM/GC</w:t>
      </w:r>
      <w:r w:rsidR="00B03597" w:rsidRPr="0011336D">
        <w:rPr>
          <w:sz w:val="20"/>
          <w:szCs w:val="20"/>
        </w:rPr>
        <w:t xml:space="preserve"> </w:t>
      </w:r>
      <w:r w:rsidRPr="0011336D">
        <w:rPr>
          <w:sz w:val="20"/>
          <w:szCs w:val="20"/>
        </w:rPr>
        <w:t xml:space="preserve">shall record the progress of the Project. On a monthly basis, or otherwise as agreed to by the Owner, the </w:t>
      </w:r>
      <w:r w:rsidR="0025490C" w:rsidRPr="0011336D">
        <w:rPr>
          <w:sz w:val="20"/>
          <w:szCs w:val="20"/>
        </w:rPr>
        <w:t>CM/GC</w:t>
      </w:r>
      <w:r w:rsidRPr="0011336D">
        <w:rPr>
          <w:sz w:val="20"/>
          <w:szCs w:val="20"/>
        </w:rPr>
        <w:t xml:space="preserve"> shall submit written progress reports to the Owner and </w:t>
      </w:r>
      <w:r w:rsidR="009D5E31" w:rsidRPr="0011336D">
        <w:rPr>
          <w:sz w:val="20"/>
          <w:szCs w:val="20"/>
        </w:rPr>
        <w:t>Design Professional</w:t>
      </w:r>
      <w:r w:rsidRPr="0011336D">
        <w:rPr>
          <w:sz w:val="20"/>
          <w:szCs w:val="20"/>
        </w:rPr>
        <w:t>, showing percentages of completion and other information required by the Owner</w:t>
      </w:r>
      <w:r w:rsidR="00B03597" w:rsidRPr="0011336D">
        <w:rPr>
          <w:sz w:val="20"/>
          <w:szCs w:val="20"/>
        </w:rPr>
        <w:t xml:space="preserve"> for the entire project</w:t>
      </w:r>
      <w:r w:rsidRPr="0011336D">
        <w:rPr>
          <w:sz w:val="20"/>
          <w:szCs w:val="20"/>
        </w:rPr>
        <w:t xml:space="preserve">. The </w:t>
      </w:r>
      <w:r w:rsidR="008D54F7" w:rsidRPr="0011336D">
        <w:rPr>
          <w:sz w:val="20"/>
          <w:szCs w:val="20"/>
        </w:rPr>
        <w:t>CM/GC</w:t>
      </w:r>
      <w:r w:rsidR="00081D7D" w:rsidRPr="0011336D">
        <w:rPr>
          <w:sz w:val="20"/>
          <w:szCs w:val="20"/>
        </w:rPr>
        <w:t xml:space="preserve"> </w:t>
      </w:r>
      <w:r w:rsidRPr="0011336D">
        <w:rPr>
          <w:sz w:val="20"/>
          <w:szCs w:val="20"/>
        </w:rPr>
        <w:t xml:space="preserve">shall also keep, and make available to the Owner and </w:t>
      </w:r>
      <w:r w:rsidR="009D5E31" w:rsidRPr="0011336D">
        <w:rPr>
          <w:sz w:val="20"/>
          <w:szCs w:val="20"/>
        </w:rPr>
        <w:t>Design Professional</w:t>
      </w:r>
      <w:r w:rsidRPr="0011336D">
        <w:rPr>
          <w:sz w:val="20"/>
          <w:szCs w:val="20"/>
        </w:rPr>
        <w:t>, a daily log containing a record for each day of weather, portions of the Work in progress, number of workers on site, identification of equipment on site, problems that might affect progress of the work, accidents, injuries, and other information required by the Owner.</w:t>
      </w:r>
    </w:p>
    <w:p w14:paraId="6312D106" w14:textId="77777777" w:rsidR="00E73200" w:rsidRPr="0011336D" w:rsidRDefault="00E73200" w:rsidP="00896711">
      <w:pPr>
        <w:tabs>
          <w:tab w:val="left" w:pos="0"/>
        </w:tabs>
        <w:jc w:val="both"/>
        <w:rPr>
          <w:b/>
          <w:sz w:val="20"/>
          <w:szCs w:val="20"/>
        </w:rPr>
      </w:pPr>
    </w:p>
    <w:p w14:paraId="63E9C392" w14:textId="6F582F12" w:rsidR="00CF1D3C" w:rsidRPr="0011336D" w:rsidRDefault="00CF1D3C" w:rsidP="00896711">
      <w:pPr>
        <w:tabs>
          <w:tab w:val="left" w:pos="0"/>
        </w:tabs>
        <w:jc w:val="both"/>
        <w:rPr>
          <w:sz w:val="20"/>
          <w:szCs w:val="20"/>
        </w:rPr>
      </w:pPr>
      <w:r w:rsidRPr="0011336D">
        <w:rPr>
          <w:b/>
          <w:sz w:val="20"/>
          <w:szCs w:val="20"/>
        </w:rPr>
        <w:t>§ 2.3.2.</w:t>
      </w:r>
      <w:r w:rsidR="00B71E46" w:rsidRPr="0011336D">
        <w:rPr>
          <w:b/>
          <w:sz w:val="20"/>
          <w:szCs w:val="20"/>
        </w:rPr>
        <w:t>4</w:t>
      </w:r>
      <w:r w:rsidR="00B71E46" w:rsidRPr="0011336D">
        <w:rPr>
          <w:sz w:val="20"/>
          <w:szCs w:val="20"/>
        </w:rPr>
        <w:t xml:space="preserve"> </w:t>
      </w:r>
      <w:r w:rsidRPr="0011336D">
        <w:rPr>
          <w:sz w:val="20"/>
          <w:szCs w:val="20"/>
        </w:rPr>
        <w:t xml:space="preserve">The </w:t>
      </w:r>
      <w:r w:rsidR="008D54F7" w:rsidRPr="0011336D">
        <w:rPr>
          <w:sz w:val="20"/>
          <w:szCs w:val="20"/>
        </w:rPr>
        <w:t>CM/GC</w:t>
      </w:r>
      <w:r w:rsidR="00081D7D" w:rsidRPr="0011336D">
        <w:rPr>
          <w:sz w:val="20"/>
          <w:szCs w:val="20"/>
        </w:rPr>
        <w:t xml:space="preserve"> </w:t>
      </w:r>
      <w:r w:rsidRPr="0011336D">
        <w:rPr>
          <w:sz w:val="20"/>
          <w:szCs w:val="20"/>
        </w:rPr>
        <w:t xml:space="preserve">shall develop a system of cost control for the Work, including regular monitoring of actual costs for activities in progress and estimates for uncompleted tasks and proposed changes. The </w:t>
      </w:r>
      <w:r w:rsidR="008D54F7" w:rsidRPr="0011336D">
        <w:rPr>
          <w:sz w:val="20"/>
          <w:szCs w:val="20"/>
        </w:rPr>
        <w:t>CM/GC</w:t>
      </w:r>
      <w:r w:rsidR="00081D7D" w:rsidRPr="0011336D">
        <w:rPr>
          <w:sz w:val="20"/>
          <w:szCs w:val="20"/>
        </w:rPr>
        <w:t xml:space="preserve"> </w:t>
      </w:r>
      <w:r w:rsidRPr="0011336D">
        <w:rPr>
          <w:sz w:val="20"/>
          <w:szCs w:val="20"/>
        </w:rPr>
        <w:t xml:space="preserve">shall identify variances between actual and estimated costs and report the variances to the Owner and </w:t>
      </w:r>
      <w:r w:rsidR="009D5E31" w:rsidRPr="0011336D">
        <w:rPr>
          <w:sz w:val="20"/>
          <w:szCs w:val="20"/>
        </w:rPr>
        <w:t xml:space="preserve">Design Professional </w:t>
      </w:r>
      <w:r w:rsidRPr="0011336D">
        <w:rPr>
          <w:sz w:val="20"/>
          <w:szCs w:val="20"/>
        </w:rPr>
        <w:t xml:space="preserve">and shall provide this information in its monthly reports to the Owner and </w:t>
      </w:r>
      <w:r w:rsidR="009D5E31" w:rsidRPr="0011336D">
        <w:rPr>
          <w:sz w:val="20"/>
          <w:szCs w:val="20"/>
        </w:rPr>
        <w:t>Design Professional</w:t>
      </w:r>
      <w:r w:rsidRPr="0011336D">
        <w:rPr>
          <w:sz w:val="20"/>
          <w:szCs w:val="20"/>
        </w:rPr>
        <w:t>, in accordance with Section 2.3.2.</w:t>
      </w:r>
      <w:r w:rsidR="0028397E">
        <w:rPr>
          <w:sz w:val="20"/>
          <w:szCs w:val="20"/>
        </w:rPr>
        <w:t>3</w:t>
      </w:r>
      <w:r w:rsidRPr="0011336D">
        <w:rPr>
          <w:sz w:val="20"/>
          <w:szCs w:val="20"/>
        </w:rPr>
        <w:t xml:space="preserve"> above. </w:t>
      </w:r>
    </w:p>
    <w:p w14:paraId="1A00A390" w14:textId="77777777" w:rsidR="00BD328B" w:rsidRPr="0011336D" w:rsidRDefault="00BD328B" w:rsidP="00CF1D3C">
      <w:pPr>
        <w:tabs>
          <w:tab w:val="left" w:pos="720"/>
        </w:tabs>
        <w:rPr>
          <w:sz w:val="20"/>
          <w:szCs w:val="20"/>
        </w:rPr>
      </w:pPr>
    </w:p>
    <w:p w14:paraId="258F97E4" w14:textId="77777777" w:rsidR="00BD328B" w:rsidRPr="0011336D" w:rsidRDefault="00BD328B" w:rsidP="00BD328B">
      <w:pPr>
        <w:tabs>
          <w:tab w:val="left" w:pos="720"/>
        </w:tabs>
        <w:rPr>
          <w:b/>
          <w:bCs/>
          <w:sz w:val="20"/>
          <w:szCs w:val="20"/>
        </w:rPr>
      </w:pPr>
      <w:r w:rsidRPr="0011336D">
        <w:rPr>
          <w:b/>
          <w:bCs/>
          <w:sz w:val="20"/>
          <w:szCs w:val="20"/>
        </w:rPr>
        <w:t xml:space="preserve">§ 2.4 </w:t>
      </w:r>
      <w:r w:rsidRPr="0011336D">
        <w:rPr>
          <w:b/>
          <w:bCs/>
          <w:sz w:val="20"/>
          <w:szCs w:val="20"/>
        </w:rPr>
        <w:tab/>
        <w:t>REVIEW OF CONTRACT DOCUMENTS AND FIELD CONDITIONS BY </w:t>
      </w:r>
      <w:r w:rsidR="00DA1A59" w:rsidRPr="0011336D">
        <w:rPr>
          <w:b/>
          <w:bCs/>
          <w:sz w:val="20"/>
          <w:szCs w:val="20"/>
        </w:rPr>
        <w:t>CM/GC</w:t>
      </w:r>
    </w:p>
    <w:p w14:paraId="10C2D1BC" w14:textId="77777777" w:rsidR="00BD328B" w:rsidRPr="0011336D" w:rsidRDefault="00BD328B" w:rsidP="00BD328B">
      <w:pPr>
        <w:tabs>
          <w:tab w:val="left" w:pos="720"/>
        </w:tabs>
        <w:rPr>
          <w:b/>
          <w:bCs/>
          <w:sz w:val="20"/>
          <w:szCs w:val="20"/>
        </w:rPr>
      </w:pPr>
    </w:p>
    <w:p w14:paraId="1CF4CCDA" w14:textId="77777777" w:rsidR="00BD328B" w:rsidRPr="0011336D" w:rsidRDefault="00BD328B" w:rsidP="00896711">
      <w:pPr>
        <w:tabs>
          <w:tab w:val="left" w:pos="720"/>
        </w:tabs>
        <w:jc w:val="both"/>
        <w:rPr>
          <w:sz w:val="20"/>
          <w:szCs w:val="20"/>
        </w:rPr>
      </w:pPr>
      <w:r w:rsidRPr="0011336D">
        <w:rPr>
          <w:b/>
          <w:bCs/>
          <w:sz w:val="20"/>
          <w:szCs w:val="20"/>
        </w:rPr>
        <w:t>§ 2.4.1</w:t>
      </w:r>
      <w:r w:rsidRPr="0011336D">
        <w:rPr>
          <w:sz w:val="20"/>
          <w:szCs w:val="20"/>
        </w:rPr>
        <w:t xml:space="preserve"> </w:t>
      </w:r>
      <w:r w:rsidRPr="0011336D">
        <w:rPr>
          <w:sz w:val="20"/>
          <w:szCs w:val="20"/>
        </w:rPr>
        <w:tab/>
        <w:t xml:space="preserve">Execution of the Contract by the </w:t>
      </w:r>
      <w:r w:rsidR="00DA1A59" w:rsidRPr="0011336D">
        <w:rPr>
          <w:sz w:val="20"/>
          <w:szCs w:val="20"/>
        </w:rPr>
        <w:t>CM/GC</w:t>
      </w:r>
      <w:r w:rsidRPr="0011336D">
        <w:rPr>
          <w:sz w:val="20"/>
          <w:szCs w:val="20"/>
        </w:rPr>
        <w:t xml:space="preserve"> is a representation that the </w:t>
      </w:r>
      <w:r w:rsidR="00DA1A59" w:rsidRPr="0011336D">
        <w:rPr>
          <w:sz w:val="20"/>
          <w:szCs w:val="20"/>
        </w:rPr>
        <w:t>CM/GC</w:t>
      </w:r>
      <w:r w:rsidRPr="0011336D">
        <w:rPr>
          <w:sz w:val="20"/>
          <w:szCs w:val="20"/>
        </w:rPr>
        <w:t xml:space="preserve"> has visited the site, become generally familiar with local conditions under which the Work is to be performed and correlated personal observations with requirements of the Contract Documents.</w:t>
      </w:r>
    </w:p>
    <w:p w14:paraId="76637978" w14:textId="77777777" w:rsidR="00BD328B" w:rsidRPr="0011336D" w:rsidRDefault="00BD328B" w:rsidP="00896711">
      <w:pPr>
        <w:tabs>
          <w:tab w:val="left" w:pos="720"/>
        </w:tabs>
        <w:jc w:val="both"/>
        <w:rPr>
          <w:b/>
          <w:bCs/>
          <w:sz w:val="20"/>
          <w:szCs w:val="20"/>
        </w:rPr>
      </w:pPr>
    </w:p>
    <w:p w14:paraId="6137EC39" w14:textId="7BE241BD" w:rsidR="00BD328B" w:rsidRPr="0011336D" w:rsidRDefault="00BD328B" w:rsidP="00896711">
      <w:pPr>
        <w:tabs>
          <w:tab w:val="left" w:pos="720"/>
        </w:tabs>
        <w:jc w:val="both"/>
        <w:rPr>
          <w:sz w:val="20"/>
          <w:szCs w:val="20"/>
        </w:rPr>
      </w:pPr>
      <w:r w:rsidRPr="0011336D">
        <w:rPr>
          <w:b/>
          <w:bCs/>
          <w:sz w:val="20"/>
          <w:szCs w:val="20"/>
        </w:rPr>
        <w:t>§ 2.4.2</w:t>
      </w:r>
      <w:r w:rsidRPr="0011336D">
        <w:rPr>
          <w:sz w:val="20"/>
          <w:szCs w:val="20"/>
        </w:rPr>
        <w:t xml:space="preserve"> </w:t>
      </w:r>
      <w:r w:rsidRPr="0011336D">
        <w:rPr>
          <w:sz w:val="20"/>
          <w:szCs w:val="20"/>
        </w:rPr>
        <w:tab/>
        <w:t xml:space="preserve">Because the Contract Documents are complementary, the </w:t>
      </w:r>
      <w:r w:rsidR="00DA1A59" w:rsidRPr="0011336D">
        <w:rPr>
          <w:sz w:val="20"/>
          <w:szCs w:val="20"/>
        </w:rPr>
        <w:t>CM/GC</w:t>
      </w:r>
      <w:r w:rsidRPr="0011336D">
        <w:rPr>
          <w:sz w:val="20"/>
          <w:szCs w:val="20"/>
        </w:rPr>
        <w:t xml:space="preserve"> shall, before starting each portion of the Work, carefully study and compare the various Contract Documents relative to that portion of the Work, as well as the information furnished by the Owner pursuant to </w:t>
      </w:r>
      <w:r w:rsidR="00EB5D9E">
        <w:rPr>
          <w:sz w:val="20"/>
          <w:szCs w:val="20"/>
        </w:rPr>
        <w:t>Section</w:t>
      </w:r>
      <w:r w:rsidRPr="0011336D">
        <w:rPr>
          <w:sz w:val="20"/>
          <w:szCs w:val="20"/>
        </w:rPr>
        <w:t xml:space="preserve"> </w:t>
      </w:r>
      <w:r w:rsidR="00194475" w:rsidRPr="0011336D">
        <w:rPr>
          <w:sz w:val="20"/>
          <w:szCs w:val="20"/>
        </w:rPr>
        <w:t>3</w:t>
      </w:r>
      <w:r w:rsidRPr="0011336D">
        <w:rPr>
          <w:sz w:val="20"/>
          <w:szCs w:val="20"/>
        </w:rPr>
        <w:t xml:space="preserve">.2, shall take field measurements of any existing conditions related to that portion of the Work, and shall observe any conditions at the site affecting it. These obligations are for the purpose of facilitating coordination and construction by the </w:t>
      </w:r>
      <w:r w:rsidR="00DA1A59" w:rsidRPr="0011336D">
        <w:rPr>
          <w:sz w:val="20"/>
          <w:szCs w:val="20"/>
        </w:rPr>
        <w:t>CM/GC</w:t>
      </w:r>
      <w:r w:rsidRPr="0011336D">
        <w:rPr>
          <w:sz w:val="20"/>
          <w:szCs w:val="20"/>
        </w:rPr>
        <w:t xml:space="preserve"> and are not for the purpose of discovering errors, omissions, or inconsistencies in the Contract Documents; however, the </w:t>
      </w:r>
      <w:r w:rsidR="00DA1A59" w:rsidRPr="0011336D">
        <w:rPr>
          <w:sz w:val="20"/>
          <w:szCs w:val="20"/>
        </w:rPr>
        <w:t>CM/GC</w:t>
      </w:r>
      <w:r w:rsidRPr="0011336D">
        <w:rPr>
          <w:sz w:val="20"/>
          <w:szCs w:val="20"/>
        </w:rPr>
        <w:t xml:space="preserve"> shall promptly report to the Design Professional any errors, inconsistencies or omissions discovered by or made known to the </w:t>
      </w:r>
      <w:r w:rsidR="00A539FB" w:rsidRPr="0011336D">
        <w:rPr>
          <w:sz w:val="20"/>
          <w:szCs w:val="20"/>
        </w:rPr>
        <w:t>CM/GC</w:t>
      </w:r>
      <w:r w:rsidRPr="0011336D">
        <w:rPr>
          <w:sz w:val="20"/>
          <w:szCs w:val="20"/>
        </w:rPr>
        <w:t xml:space="preserve"> as a request for information in such form as the Design Professional may require. </w:t>
      </w:r>
      <w:r w:rsidR="000C42F4" w:rsidRPr="0011336D">
        <w:rPr>
          <w:sz w:val="20"/>
          <w:szCs w:val="20"/>
        </w:rPr>
        <w:t xml:space="preserve">It is recognized that the </w:t>
      </w:r>
      <w:r w:rsidR="00A539FB" w:rsidRPr="0011336D">
        <w:rPr>
          <w:sz w:val="20"/>
          <w:szCs w:val="20"/>
        </w:rPr>
        <w:t>CM/GC</w:t>
      </w:r>
      <w:r w:rsidR="000C42F4" w:rsidRPr="0011336D">
        <w:rPr>
          <w:sz w:val="20"/>
          <w:szCs w:val="20"/>
        </w:rPr>
        <w:t xml:space="preserve">’s review is made in the </w:t>
      </w:r>
      <w:r w:rsidR="00A539FB" w:rsidRPr="0011336D">
        <w:rPr>
          <w:sz w:val="20"/>
          <w:szCs w:val="20"/>
        </w:rPr>
        <w:t>CM/GC</w:t>
      </w:r>
      <w:r w:rsidR="000C42F4" w:rsidRPr="0011336D">
        <w:rPr>
          <w:sz w:val="20"/>
          <w:szCs w:val="20"/>
        </w:rPr>
        <w:t>’s capacity as a contractor and not as a licensed design professional, unless otherwise specifically provided in the Contract Documents</w:t>
      </w:r>
      <w:r w:rsidR="00A539FB" w:rsidRPr="0011336D">
        <w:rPr>
          <w:sz w:val="20"/>
          <w:szCs w:val="20"/>
        </w:rPr>
        <w:t>.</w:t>
      </w:r>
    </w:p>
    <w:p w14:paraId="396E3BD2" w14:textId="77777777" w:rsidR="00BD328B" w:rsidRPr="0011336D" w:rsidRDefault="00BD328B" w:rsidP="00BD328B">
      <w:pPr>
        <w:tabs>
          <w:tab w:val="left" w:pos="720"/>
        </w:tabs>
        <w:rPr>
          <w:sz w:val="20"/>
          <w:szCs w:val="20"/>
        </w:rPr>
      </w:pPr>
    </w:p>
    <w:p w14:paraId="54F9BD75" w14:textId="77777777" w:rsidR="00BD328B" w:rsidRPr="0011336D" w:rsidRDefault="00BD328B" w:rsidP="00BD328B">
      <w:pPr>
        <w:tabs>
          <w:tab w:val="left" w:pos="720"/>
        </w:tabs>
        <w:rPr>
          <w:b/>
          <w:bCs/>
          <w:sz w:val="20"/>
          <w:szCs w:val="20"/>
        </w:rPr>
      </w:pPr>
      <w:r w:rsidRPr="0011336D">
        <w:rPr>
          <w:b/>
          <w:bCs/>
          <w:sz w:val="20"/>
          <w:szCs w:val="20"/>
        </w:rPr>
        <w:t xml:space="preserve">§ 2.5 </w:t>
      </w:r>
      <w:r w:rsidRPr="0011336D">
        <w:rPr>
          <w:b/>
          <w:bCs/>
          <w:sz w:val="20"/>
          <w:szCs w:val="20"/>
        </w:rPr>
        <w:tab/>
        <w:t>SUPERVISION AND CONSTRUCTION PROCEDURES</w:t>
      </w:r>
    </w:p>
    <w:p w14:paraId="0BE60700" w14:textId="77777777" w:rsidR="00BD328B" w:rsidRPr="0011336D" w:rsidRDefault="00BD328B" w:rsidP="00BD328B">
      <w:pPr>
        <w:tabs>
          <w:tab w:val="left" w:pos="720"/>
        </w:tabs>
        <w:rPr>
          <w:b/>
          <w:bCs/>
          <w:sz w:val="20"/>
          <w:szCs w:val="20"/>
        </w:rPr>
      </w:pPr>
    </w:p>
    <w:p w14:paraId="12A74825" w14:textId="4DA83396" w:rsidR="00BD328B" w:rsidRPr="0011336D" w:rsidRDefault="00BD328B" w:rsidP="00896711">
      <w:pPr>
        <w:tabs>
          <w:tab w:val="left" w:pos="720"/>
        </w:tabs>
        <w:jc w:val="both"/>
        <w:rPr>
          <w:sz w:val="20"/>
          <w:szCs w:val="20"/>
        </w:rPr>
      </w:pPr>
      <w:r w:rsidRPr="0011336D">
        <w:rPr>
          <w:b/>
          <w:bCs/>
          <w:sz w:val="20"/>
          <w:szCs w:val="20"/>
        </w:rPr>
        <w:t>§ 2.5.1</w:t>
      </w:r>
      <w:r w:rsidRPr="0011336D">
        <w:rPr>
          <w:sz w:val="20"/>
          <w:szCs w:val="20"/>
        </w:rPr>
        <w:t xml:space="preserve"> </w:t>
      </w:r>
      <w:r w:rsidRPr="0011336D">
        <w:rPr>
          <w:sz w:val="20"/>
          <w:szCs w:val="20"/>
        </w:rPr>
        <w:tab/>
        <w:t xml:space="preserve">The </w:t>
      </w:r>
      <w:r w:rsidR="00A539FB" w:rsidRPr="0011336D">
        <w:rPr>
          <w:sz w:val="20"/>
          <w:szCs w:val="20"/>
        </w:rPr>
        <w:t>CM/GC</w:t>
      </w:r>
      <w:r w:rsidRPr="0011336D">
        <w:rPr>
          <w:sz w:val="20"/>
          <w:szCs w:val="20"/>
        </w:rPr>
        <w:t xml:space="preserve"> shall supervise and direct the Work, using the </w:t>
      </w:r>
      <w:r w:rsidR="00A539FB" w:rsidRPr="0011336D">
        <w:rPr>
          <w:sz w:val="20"/>
          <w:szCs w:val="20"/>
        </w:rPr>
        <w:t>CM/GC</w:t>
      </w:r>
      <w:r w:rsidRPr="0011336D">
        <w:rPr>
          <w:sz w:val="20"/>
          <w:szCs w:val="20"/>
        </w:rPr>
        <w:t xml:space="preserve">’s best skill and attention. The </w:t>
      </w:r>
      <w:r w:rsidR="00A539FB" w:rsidRPr="0011336D">
        <w:rPr>
          <w:sz w:val="20"/>
          <w:szCs w:val="20"/>
        </w:rPr>
        <w:t>CM/GC</w:t>
      </w:r>
      <w:r w:rsidRPr="0011336D">
        <w:rPr>
          <w:sz w:val="20"/>
          <w:szCs w:val="20"/>
        </w:rPr>
        <w:t xml:space="preserve"> shall be solely responsible for, and have control over, construction means, methods, techniques, sequences</w:t>
      </w:r>
      <w:r w:rsidR="005521D4" w:rsidRPr="0011336D">
        <w:rPr>
          <w:sz w:val="20"/>
          <w:szCs w:val="20"/>
        </w:rPr>
        <w:t>,</w:t>
      </w:r>
      <w:r w:rsidRPr="0011336D">
        <w:rPr>
          <w:sz w:val="20"/>
          <w:szCs w:val="20"/>
        </w:rPr>
        <w:t xml:space="preserve"> and procedures and for coordinating all portions of the Work under the Contract, unless the Contract Documents give other specific instructions concerning these matters. If the Contract Documents give specific instructions concerning construction means, methods, techniques, sequences or procedures, the </w:t>
      </w:r>
      <w:r w:rsidR="00A539FB" w:rsidRPr="0011336D">
        <w:rPr>
          <w:sz w:val="20"/>
          <w:szCs w:val="20"/>
        </w:rPr>
        <w:t>CM/GC</w:t>
      </w:r>
      <w:r w:rsidRPr="0011336D">
        <w:rPr>
          <w:sz w:val="20"/>
          <w:szCs w:val="20"/>
        </w:rPr>
        <w:t xml:space="preserve"> shall evaluate the jobsite safety thereof and, except as stated below, shall be fully and solely responsible for the jobsite safety of such means, methods, techniques, sequences</w:t>
      </w:r>
      <w:r w:rsidR="005521D4" w:rsidRPr="0011336D">
        <w:rPr>
          <w:sz w:val="20"/>
          <w:szCs w:val="20"/>
        </w:rPr>
        <w:t>,</w:t>
      </w:r>
      <w:r w:rsidRPr="0011336D">
        <w:rPr>
          <w:sz w:val="20"/>
          <w:szCs w:val="20"/>
        </w:rPr>
        <w:t xml:space="preserve"> or procedures. If the </w:t>
      </w:r>
      <w:r w:rsidR="00A539FB" w:rsidRPr="0011336D">
        <w:rPr>
          <w:sz w:val="20"/>
          <w:szCs w:val="20"/>
        </w:rPr>
        <w:t>CM/GC</w:t>
      </w:r>
      <w:r w:rsidRPr="0011336D">
        <w:rPr>
          <w:sz w:val="20"/>
          <w:szCs w:val="20"/>
        </w:rPr>
        <w:t xml:space="preserve"> determines that such means, methods, techniques, sequences</w:t>
      </w:r>
      <w:r w:rsidR="005521D4" w:rsidRPr="0011336D">
        <w:rPr>
          <w:sz w:val="20"/>
          <w:szCs w:val="20"/>
        </w:rPr>
        <w:t>,</w:t>
      </w:r>
      <w:r w:rsidRPr="0011336D">
        <w:rPr>
          <w:sz w:val="20"/>
          <w:szCs w:val="20"/>
        </w:rPr>
        <w:t xml:space="preserve"> or procedures may not be safe, the </w:t>
      </w:r>
      <w:r w:rsidR="00A539FB" w:rsidRPr="0011336D">
        <w:rPr>
          <w:sz w:val="20"/>
          <w:szCs w:val="20"/>
        </w:rPr>
        <w:t>CM/GC</w:t>
      </w:r>
      <w:r w:rsidRPr="0011336D">
        <w:rPr>
          <w:sz w:val="20"/>
          <w:szCs w:val="20"/>
        </w:rPr>
        <w:t xml:space="preserve"> shall give timely written notice to the Owner and the Design Professional and shall not proceed with that portion of the Work without further written instructions from the Design Professional. </w:t>
      </w:r>
    </w:p>
    <w:p w14:paraId="36876F4F" w14:textId="77777777" w:rsidR="00BD328B" w:rsidRPr="0011336D" w:rsidRDefault="00BD328B" w:rsidP="00BD328B">
      <w:pPr>
        <w:tabs>
          <w:tab w:val="left" w:pos="720"/>
        </w:tabs>
        <w:rPr>
          <w:sz w:val="20"/>
          <w:szCs w:val="20"/>
        </w:rPr>
      </w:pPr>
    </w:p>
    <w:p w14:paraId="04C60890" w14:textId="77777777" w:rsidR="00BD328B" w:rsidRPr="0011336D" w:rsidRDefault="00BD328B" w:rsidP="00896711">
      <w:pPr>
        <w:tabs>
          <w:tab w:val="left" w:pos="720"/>
        </w:tabs>
        <w:jc w:val="both"/>
        <w:rPr>
          <w:sz w:val="20"/>
          <w:szCs w:val="20"/>
        </w:rPr>
      </w:pPr>
      <w:r w:rsidRPr="0011336D">
        <w:rPr>
          <w:b/>
          <w:bCs/>
          <w:sz w:val="20"/>
          <w:szCs w:val="20"/>
        </w:rPr>
        <w:t>§ 2.5.2</w:t>
      </w:r>
      <w:r w:rsidRPr="0011336D">
        <w:rPr>
          <w:sz w:val="20"/>
          <w:szCs w:val="20"/>
        </w:rPr>
        <w:t xml:space="preserve"> </w:t>
      </w:r>
      <w:r w:rsidRPr="0011336D">
        <w:rPr>
          <w:sz w:val="20"/>
          <w:szCs w:val="20"/>
        </w:rPr>
        <w:tab/>
        <w:t xml:space="preserve">The </w:t>
      </w:r>
      <w:r w:rsidR="00A539FB" w:rsidRPr="0011336D">
        <w:rPr>
          <w:sz w:val="20"/>
          <w:szCs w:val="20"/>
        </w:rPr>
        <w:t>CM/GC</w:t>
      </w:r>
      <w:r w:rsidRPr="0011336D">
        <w:rPr>
          <w:sz w:val="20"/>
          <w:szCs w:val="20"/>
        </w:rPr>
        <w:t xml:space="preserve"> shall be responsible to the Owner for acts and omissions of the </w:t>
      </w:r>
      <w:r w:rsidR="00A539FB" w:rsidRPr="0011336D">
        <w:rPr>
          <w:sz w:val="20"/>
          <w:szCs w:val="20"/>
        </w:rPr>
        <w:t>CM/GC</w:t>
      </w:r>
      <w:r w:rsidRPr="0011336D">
        <w:rPr>
          <w:sz w:val="20"/>
          <w:szCs w:val="20"/>
        </w:rPr>
        <w:t xml:space="preserve">’s employees, Subcontractors and their agents and employees, and other persons or entities performing portions of the Work for, or on behalf of, the </w:t>
      </w:r>
      <w:r w:rsidR="00A539FB" w:rsidRPr="0011336D">
        <w:rPr>
          <w:sz w:val="20"/>
          <w:szCs w:val="20"/>
        </w:rPr>
        <w:t>CM/GC</w:t>
      </w:r>
      <w:r w:rsidRPr="0011336D">
        <w:rPr>
          <w:sz w:val="20"/>
          <w:szCs w:val="20"/>
        </w:rPr>
        <w:t xml:space="preserve"> or any of its Subcontractors.</w:t>
      </w:r>
    </w:p>
    <w:p w14:paraId="3C432E24" w14:textId="77777777" w:rsidR="00BD328B" w:rsidRPr="0011336D" w:rsidRDefault="00BD328B" w:rsidP="00896711">
      <w:pPr>
        <w:tabs>
          <w:tab w:val="left" w:pos="720"/>
        </w:tabs>
        <w:jc w:val="both"/>
        <w:rPr>
          <w:sz w:val="20"/>
          <w:szCs w:val="20"/>
        </w:rPr>
      </w:pPr>
    </w:p>
    <w:p w14:paraId="784DECE6" w14:textId="77777777" w:rsidR="00BD328B" w:rsidRPr="0011336D" w:rsidRDefault="00BD328B" w:rsidP="00896711">
      <w:pPr>
        <w:tabs>
          <w:tab w:val="left" w:pos="720"/>
        </w:tabs>
        <w:jc w:val="both"/>
        <w:rPr>
          <w:sz w:val="20"/>
          <w:szCs w:val="20"/>
        </w:rPr>
      </w:pPr>
      <w:r w:rsidRPr="0011336D">
        <w:rPr>
          <w:b/>
          <w:bCs/>
          <w:sz w:val="20"/>
          <w:szCs w:val="20"/>
        </w:rPr>
        <w:t>§ 2.5.3</w:t>
      </w:r>
      <w:r w:rsidRPr="0011336D">
        <w:rPr>
          <w:sz w:val="20"/>
          <w:szCs w:val="20"/>
        </w:rPr>
        <w:t xml:space="preserve"> </w:t>
      </w:r>
      <w:r w:rsidRPr="0011336D">
        <w:rPr>
          <w:sz w:val="20"/>
          <w:szCs w:val="20"/>
        </w:rPr>
        <w:tab/>
        <w:t xml:space="preserve">The </w:t>
      </w:r>
      <w:r w:rsidR="00A539FB" w:rsidRPr="0011336D">
        <w:rPr>
          <w:sz w:val="20"/>
          <w:szCs w:val="20"/>
        </w:rPr>
        <w:t>CM/GC</w:t>
      </w:r>
      <w:r w:rsidRPr="0011336D">
        <w:rPr>
          <w:sz w:val="20"/>
          <w:szCs w:val="20"/>
        </w:rPr>
        <w:t xml:space="preserve"> shall be responsible for inspection of portions of Work already performed to determine that such portions are in proper condition to receive subsequent Work.</w:t>
      </w:r>
    </w:p>
    <w:p w14:paraId="60861AE1" w14:textId="77777777" w:rsidR="00BD328B" w:rsidRPr="0011336D" w:rsidRDefault="00BD328B" w:rsidP="00896711">
      <w:pPr>
        <w:tabs>
          <w:tab w:val="left" w:pos="720"/>
        </w:tabs>
        <w:jc w:val="both"/>
        <w:rPr>
          <w:sz w:val="20"/>
          <w:szCs w:val="20"/>
        </w:rPr>
      </w:pPr>
    </w:p>
    <w:p w14:paraId="13C2162A" w14:textId="05CFEE3A" w:rsidR="00BD328B" w:rsidRPr="0011336D" w:rsidRDefault="00BD328B" w:rsidP="00896711">
      <w:pPr>
        <w:tabs>
          <w:tab w:val="left" w:pos="720"/>
        </w:tabs>
        <w:jc w:val="both"/>
        <w:rPr>
          <w:color w:val="000000" w:themeColor="text1"/>
          <w:sz w:val="20"/>
          <w:szCs w:val="20"/>
        </w:rPr>
      </w:pPr>
      <w:r w:rsidRPr="0011336D">
        <w:rPr>
          <w:b/>
          <w:sz w:val="20"/>
          <w:szCs w:val="20"/>
        </w:rPr>
        <w:t>§ 2.5.4</w:t>
      </w:r>
      <w:r w:rsidRPr="0011336D">
        <w:rPr>
          <w:sz w:val="20"/>
          <w:szCs w:val="20"/>
        </w:rPr>
        <w:t xml:space="preserve"> </w:t>
      </w:r>
      <w:r w:rsidRPr="0011336D">
        <w:rPr>
          <w:sz w:val="20"/>
          <w:szCs w:val="20"/>
        </w:rPr>
        <w:tab/>
        <w:t xml:space="preserve">The </w:t>
      </w:r>
      <w:r w:rsidR="00A539FB" w:rsidRPr="0011336D">
        <w:rPr>
          <w:sz w:val="20"/>
          <w:szCs w:val="20"/>
        </w:rPr>
        <w:t>CM/GC</w:t>
      </w:r>
      <w:r w:rsidRPr="0011336D">
        <w:rPr>
          <w:sz w:val="20"/>
          <w:szCs w:val="20"/>
        </w:rPr>
        <w:t xml:space="preserve"> shall employ and maintain at the Project site only </w:t>
      </w:r>
      <w:r w:rsidRPr="0011336D">
        <w:rPr>
          <w:color w:val="000000" w:themeColor="text1"/>
          <w:sz w:val="20"/>
          <w:szCs w:val="20"/>
        </w:rPr>
        <w:t xml:space="preserve">competent supervisory personnel. Key supervisory personnel assigned by the </w:t>
      </w:r>
      <w:r w:rsidR="00A539FB" w:rsidRPr="0011336D">
        <w:rPr>
          <w:color w:val="000000" w:themeColor="text1"/>
          <w:sz w:val="20"/>
          <w:szCs w:val="20"/>
        </w:rPr>
        <w:t>CM/GC</w:t>
      </w:r>
      <w:r w:rsidRPr="0011336D">
        <w:rPr>
          <w:color w:val="000000" w:themeColor="text1"/>
          <w:sz w:val="20"/>
          <w:szCs w:val="20"/>
        </w:rPr>
        <w:t xml:space="preserve"> to this Project are as listed in Exhibit </w:t>
      </w:r>
      <w:r w:rsidR="0017389A" w:rsidRPr="0011336D">
        <w:rPr>
          <w:color w:val="000000" w:themeColor="text1"/>
          <w:sz w:val="20"/>
          <w:szCs w:val="20"/>
        </w:rPr>
        <w:t>B</w:t>
      </w:r>
      <w:r w:rsidRPr="0011336D">
        <w:rPr>
          <w:color w:val="000000" w:themeColor="text1"/>
          <w:sz w:val="20"/>
          <w:szCs w:val="20"/>
        </w:rPr>
        <w:t>.</w:t>
      </w:r>
      <w:r w:rsidR="00561B83" w:rsidRPr="0011336D">
        <w:rPr>
          <w:color w:val="000000" w:themeColor="text1"/>
          <w:sz w:val="20"/>
          <w:szCs w:val="20"/>
        </w:rPr>
        <w:t xml:space="preserve"> </w:t>
      </w:r>
      <w:r w:rsidR="00FB7FD7" w:rsidRPr="0011336D">
        <w:rPr>
          <w:color w:val="000000" w:themeColor="text1"/>
          <w:sz w:val="20"/>
          <w:szCs w:val="20"/>
        </w:rPr>
        <w:t>If the CM/GC desires to substitute the supervisory personnel, including the Superintendent, the CM/GC is required to submit a r</w:t>
      </w:r>
      <w:r w:rsidR="005F1B6B" w:rsidRPr="0011336D">
        <w:rPr>
          <w:color w:val="000000" w:themeColor="text1"/>
          <w:sz w:val="20"/>
          <w:szCs w:val="20"/>
        </w:rPr>
        <w:t>é</w:t>
      </w:r>
      <w:r w:rsidR="00FB7FD7" w:rsidRPr="0011336D">
        <w:rPr>
          <w:color w:val="000000" w:themeColor="text1"/>
          <w:sz w:val="20"/>
          <w:szCs w:val="20"/>
        </w:rPr>
        <w:t>sum</w:t>
      </w:r>
      <w:r w:rsidR="005F1B6B" w:rsidRPr="0011336D">
        <w:rPr>
          <w:color w:val="000000" w:themeColor="text1"/>
          <w:sz w:val="20"/>
          <w:szCs w:val="20"/>
        </w:rPr>
        <w:t>é</w:t>
      </w:r>
      <w:r w:rsidR="00FB7FD7" w:rsidRPr="0011336D">
        <w:rPr>
          <w:color w:val="000000" w:themeColor="text1"/>
          <w:sz w:val="20"/>
          <w:szCs w:val="20"/>
        </w:rPr>
        <w:t xml:space="preserve"> to Owner for approval of substituted supervisory personnel. </w:t>
      </w:r>
    </w:p>
    <w:p w14:paraId="7827E301" w14:textId="77777777" w:rsidR="00561B83" w:rsidRPr="0011336D" w:rsidRDefault="00561B83" w:rsidP="00896711">
      <w:pPr>
        <w:tabs>
          <w:tab w:val="left" w:pos="720"/>
        </w:tabs>
        <w:jc w:val="both"/>
        <w:rPr>
          <w:color w:val="000000" w:themeColor="text1"/>
          <w:sz w:val="20"/>
          <w:szCs w:val="20"/>
        </w:rPr>
      </w:pPr>
    </w:p>
    <w:p w14:paraId="171841AB" w14:textId="0A619AD9" w:rsidR="00561B83" w:rsidRPr="0011336D" w:rsidRDefault="00561B83" w:rsidP="00561B83">
      <w:pPr>
        <w:tabs>
          <w:tab w:val="left" w:pos="720"/>
        </w:tabs>
        <w:rPr>
          <w:b/>
          <w:bCs/>
          <w:sz w:val="20"/>
          <w:szCs w:val="20"/>
        </w:rPr>
      </w:pPr>
      <w:r w:rsidRPr="0011336D">
        <w:rPr>
          <w:b/>
          <w:bCs/>
          <w:sz w:val="20"/>
          <w:szCs w:val="20"/>
        </w:rPr>
        <w:t xml:space="preserve">§ 2.5.5 </w:t>
      </w:r>
      <w:r w:rsidRPr="0011336D">
        <w:rPr>
          <w:b/>
          <w:bCs/>
          <w:sz w:val="20"/>
          <w:szCs w:val="20"/>
        </w:rPr>
        <w:tab/>
      </w:r>
      <w:r w:rsidR="000F389F">
        <w:rPr>
          <w:b/>
          <w:bCs/>
          <w:sz w:val="20"/>
          <w:szCs w:val="20"/>
        </w:rPr>
        <w:t>Superintendent</w:t>
      </w:r>
    </w:p>
    <w:p w14:paraId="189BEE0D" w14:textId="77777777" w:rsidR="00561B83" w:rsidRPr="0011336D" w:rsidRDefault="00561B83" w:rsidP="00561B83">
      <w:pPr>
        <w:tabs>
          <w:tab w:val="left" w:pos="720"/>
        </w:tabs>
        <w:rPr>
          <w:b/>
          <w:bCs/>
          <w:sz w:val="20"/>
          <w:szCs w:val="20"/>
        </w:rPr>
      </w:pPr>
    </w:p>
    <w:p w14:paraId="310833A7" w14:textId="2DD08D0B" w:rsidR="00561B83" w:rsidRPr="0011336D" w:rsidRDefault="00561B83" w:rsidP="00FB7FD7">
      <w:pPr>
        <w:tabs>
          <w:tab w:val="left" w:pos="720"/>
        </w:tabs>
        <w:ind w:left="720"/>
        <w:jc w:val="both"/>
        <w:rPr>
          <w:sz w:val="20"/>
          <w:szCs w:val="20"/>
        </w:rPr>
      </w:pPr>
      <w:r w:rsidRPr="0011336D">
        <w:rPr>
          <w:b/>
          <w:bCs/>
          <w:sz w:val="20"/>
          <w:szCs w:val="20"/>
        </w:rPr>
        <w:t>§ 2.5.</w:t>
      </w:r>
      <w:r w:rsidR="0013739A" w:rsidRPr="0011336D">
        <w:rPr>
          <w:b/>
          <w:bCs/>
          <w:sz w:val="20"/>
          <w:szCs w:val="20"/>
        </w:rPr>
        <w:t>5.</w:t>
      </w:r>
      <w:r w:rsidRPr="0011336D">
        <w:rPr>
          <w:b/>
          <w:bCs/>
          <w:sz w:val="20"/>
          <w:szCs w:val="20"/>
        </w:rPr>
        <w:t>1</w:t>
      </w:r>
      <w:r w:rsidRPr="0011336D">
        <w:rPr>
          <w:sz w:val="20"/>
          <w:szCs w:val="20"/>
        </w:rPr>
        <w:t xml:space="preserve"> The CM/GC shall employ a competent superintendent and necessary assistants who shall be in attendance at the Project site during performance of the Work. The superintendent shall represent the CM/GC, and communications given to the superintendent shall be as binding as if given to the CM/GC. </w:t>
      </w:r>
    </w:p>
    <w:p w14:paraId="22B259B9" w14:textId="77777777" w:rsidR="00561B83" w:rsidRPr="0011336D" w:rsidRDefault="00561B83" w:rsidP="00FB7FD7">
      <w:pPr>
        <w:tabs>
          <w:tab w:val="left" w:pos="720"/>
        </w:tabs>
        <w:ind w:left="1440"/>
        <w:jc w:val="both"/>
        <w:rPr>
          <w:sz w:val="20"/>
          <w:szCs w:val="20"/>
        </w:rPr>
      </w:pPr>
    </w:p>
    <w:p w14:paraId="2F28CFB2" w14:textId="02874F31" w:rsidR="00561B83" w:rsidRPr="0011336D" w:rsidRDefault="00561B83" w:rsidP="00FB7FD7">
      <w:pPr>
        <w:tabs>
          <w:tab w:val="left" w:pos="720"/>
        </w:tabs>
        <w:ind w:left="720"/>
        <w:jc w:val="both"/>
        <w:rPr>
          <w:sz w:val="20"/>
          <w:szCs w:val="20"/>
        </w:rPr>
      </w:pPr>
      <w:r w:rsidRPr="0011336D">
        <w:rPr>
          <w:b/>
          <w:bCs/>
          <w:sz w:val="20"/>
          <w:szCs w:val="20"/>
        </w:rPr>
        <w:t>§ 2.5.</w:t>
      </w:r>
      <w:r w:rsidR="0013739A" w:rsidRPr="0011336D">
        <w:rPr>
          <w:b/>
          <w:bCs/>
          <w:sz w:val="20"/>
          <w:szCs w:val="20"/>
        </w:rPr>
        <w:t>5.</w:t>
      </w:r>
      <w:r w:rsidRPr="0011336D">
        <w:rPr>
          <w:b/>
          <w:bCs/>
          <w:sz w:val="20"/>
          <w:szCs w:val="20"/>
        </w:rPr>
        <w:t>2</w:t>
      </w:r>
      <w:r w:rsidRPr="0011336D">
        <w:rPr>
          <w:sz w:val="20"/>
          <w:szCs w:val="20"/>
        </w:rPr>
        <w:t xml:space="preserve"> The CM/GC, within the RFQ process, shall furnish in writing to the Owner the name and qualifications of a proposed superintendent. </w:t>
      </w:r>
    </w:p>
    <w:p w14:paraId="4BB4B010" w14:textId="77777777" w:rsidR="00561B83" w:rsidRPr="0011336D" w:rsidRDefault="00561B83" w:rsidP="00FB7FD7">
      <w:pPr>
        <w:tabs>
          <w:tab w:val="left" w:pos="720"/>
        </w:tabs>
        <w:ind w:left="1440"/>
        <w:jc w:val="both"/>
        <w:rPr>
          <w:sz w:val="20"/>
          <w:szCs w:val="20"/>
        </w:rPr>
      </w:pPr>
    </w:p>
    <w:p w14:paraId="064819F3" w14:textId="37F51481" w:rsidR="00561B83" w:rsidRPr="0011336D" w:rsidRDefault="00561B83" w:rsidP="00FB7FD7">
      <w:pPr>
        <w:tabs>
          <w:tab w:val="left" w:pos="720"/>
        </w:tabs>
        <w:ind w:left="720"/>
        <w:jc w:val="both"/>
        <w:rPr>
          <w:color w:val="000000" w:themeColor="text1"/>
          <w:sz w:val="20"/>
          <w:szCs w:val="20"/>
        </w:rPr>
      </w:pPr>
      <w:r w:rsidRPr="0011336D">
        <w:rPr>
          <w:b/>
          <w:bCs/>
          <w:sz w:val="20"/>
          <w:szCs w:val="20"/>
        </w:rPr>
        <w:t>§ 2.5.</w:t>
      </w:r>
      <w:r w:rsidR="0013739A" w:rsidRPr="0011336D">
        <w:rPr>
          <w:b/>
          <w:bCs/>
          <w:sz w:val="20"/>
          <w:szCs w:val="20"/>
        </w:rPr>
        <w:t>5.</w:t>
      </w:r>
      <w:r w:rsidRPr="0011336D">
        <w:rPr>
          <w:b/>
          <w:bCs/>
          <w:sz w:val="20"/>
          <w:szCs w:val="20"/>
        </w:rPr>
        <w:t>3</w:t>
      </w:r>
      <w:r w:rsidRPr="0011336D">
        <w:rPr>
          <w:sz w:val="20"/>
          <w:szCs w:val="20"/>
        </w:rPr>
        <w:t xml:space="preserve"> The CM/GC shall not employ a proposed superintendent to whom the Owner or Design Professional has made reasonable and timely objection. The CM/GC shall not change the superintendent without the Owner’s consent, which shall not unreasonably be withheld or delayed. </w:t>
      </w:r>
    </w:p>
    <w:p w14:paraId="17D8F65E" w14:textId="580D0991" w:rsidR="00BD328B" w:rsidRDefault="00BD328B" w:rsidP="00BD328B">
      <w:pPr>
        <w:tabs>
          <w:tab w:val="left" w:pos="720"/>
        </w:tabs>
        <w:rPr>
          <w:sz w:val="20"/>
          <w:szCs w:val="20"/>
        </w:rPr>
      </w:pPr>
    </w:p>
    <w:p w14:paraId="0734F637" w14:textId="77777777" w:rsidR="006D16A0" w:rsidRPr="0011336D" w:rsidRDefault="006D16A0" w:rsidP="00BD328B">
      <w:pPr>
        <w:tabs>
          <w:tab w:val="left" w:pos="720"/>
        </w:tabs>
        <w:rPr>
          <w:sz w:val="20"/>
          <w:szCs w:val="20"/>
        </w:rPr>
      </w:pPr>
    </w:p>
    <w:p w14:paraId="797034F5" w14:textId="77777777" w:rsidR="00BD328B" w:rsidRPr="0011336D" w:rsidRDefault="00BD328B" w:rsidP="00BD328B">
      <w:pPr>
        <w:tabs>
          <w:tab w:val="left" w:pos="720"/>
        </w:tabs>
        <w:rPr>
          <w:b/>
          <w:bCs/>
          <w:sz w:val="20"/>
          <w:szCs w:val="20"/>
        </w:rPr>
      </w:pPr>
      <w:r w:rsidRPr="0011336D">
        <w:rPr>
          <w:b/>
          <w:bCs/>
          <w:sz w:val="20"/>
          <w:szCs w:val="20"/>
        </w:rPr>
        <w:t xml:space="preserve">§ 2.6 </w:t>
      </w:r>
      <w:r w:rsidRPr="0011336D">
        <w:rPr>
          <w:b/>
          <w:bCs/>
          <w:sz w:val="20"/>
          <w:szCs w:val="20"/>
        </w:rPr>
        <w:tab/>
        <w:t>LABOR AND MATERIALS</w:t>
      </w:r>
    </w:p>
    <w:p w14:paraId="60AC9FC6" w14:textId="77777777" w:rsidR="00BD328B" w:rsidRPr="0011336D" w:rsidRDefault="00BD328B" w:rsidP="00BD328B">
      <w:pPr>
        <w:tabs>
          <w:tab w:val="left" w:pos="720"/>
        </w:tabs>
        <w:rPr>
          <w:b/>
          <w:bCs/>
          <w:sz w:val="20"/>
          <w:szCs w:val="20"/>
        </w:rPr>
      </w:pPr>
    </w:p>
    <w:p w14:paraId="597A6A09" w14:textId="77777777" w:rsidR="00BD328B" w:rsidRPr="0011336D" w:rsidRDefault="00BD328B" w:rsidP="00896711">
      <w:pPr>
        <w:tabs>
          <w:tab w:val="left" w:pos="720"/>
        </w:tabs>
        <w:jc w:val="both"/>
        <w:rPr>
          <w:sz w:val="20"/>
          <w:szCs w:val="20"/>
        </w:rPr>
      </w:pPr>
      <w:r w:rsidRPr="0011336D">
        <w:rPr>
          <w:b/>
          <w:bCs/>
          <w:sz w:val="20"/>
          <w:szCs w:val="20"/>
        </w:rPr>
        <w:t>§ 2.6.1</w:t>
      </w:r>
      <w:r w:rsidRPr="0011336D">
        <w:rPr>
          <w:sz w:val="20"/>
          <w:szCs w:val="20"/>
        </w:rPr>
        <w:t xml:space="preserve"> </w:t>
      </w:r>
      <w:r w:rsidRPr="0011336D">
        <w:rPr>
          <w:sz w:val="20"/>
          <w:szCs w:val="20"/>
        </w:rPr>
        <w:tab/>
        <w:t xml:space="preserve">Unless otherwise provided in the Contract Documents, the </w:t>
      </w:r>
      <w:r w:rsidR="00A539FB" w:rsidRPr="0011336D">
        <w:rPr>
          <w:sz w:val="20"/>
          <w:szCs w:val="20"/>
        </w:rPr>
        <w:t>CM/GC</w:t>
      </w:r>
      <w:r w:rsidRPr="0011336D">
        <w:rPr>
          <w:sz w:val="20"/>
          <w:szCs w:val="20"/>
        </w:rPr>
        <w:t xml:space="preserve">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14:paraId="4842C5D1" w14:textId="77777777" w:rsidR="00BD328B" w:rsidRPr="0011336D" w:rsidRDefault="00BD328B" w:rsidP="00896711">
      <w:pPr>
        <w:tabs>
          <w:tab w:val="left" w:pos="720"/>
        </w:tabs>
        <w:jc w:val="both"/>
        <w:rPr>
          <w:sz w:val="20"/>
          <w:szCs w:val="20"/>
        </w:rPr>
      </w:pPr>
    </w:p>
    <w:p w14:paraId="44ABC801" w14:textId="77777777" w:rsidR="00BD328B" w:rsidRPr="0011336D" w:rsidRDefault="00BD328B" w:rsidP="00896711">
      <w:pPr>
        <w:tabs>
          <w:tab w:val="left" w:pos="720"/>
        </w:tabs>
        <w:jc w:val="both"/>
        <w:rPr>
          <w:sz w:val="20"/>
          <w:szCs w:val="20"/>
        </w:rPr>
      </w:pPr>
      <w:r w:rsidRPr="0011336D">
        <w:rPr>
          <w:b/>
          <w:bCs/>
          <w:sz w:val="20"/>
          <w:szCs w:val="20"/>
        </w:rPr>
        <w:t>§ 2.6.2</w:t>
      </w:r>
      <w:r w:rsidRPr="0011336D">
        <w:rPr>
          <w:sz w:val="20"/>
          <w:szCs w:val="20"/>
        </w:rPr>
        <w:t xml:space="preserve"> </w:t>
      </w:r>
      <w:r w:rsidRPr="0011336D">
        <w:rPr>
          <w:sz w:val="20"/>
          <w:szCs w:val="20"/>
        </w:rPr>
        <w:tab/>
        <w:t xml:space="preserve">Except in the case of minor changes in the Work authorized by the Design Professional, the </w:t>
      </w:r>
      <w:r w:rsidR="00A539FB" w:rsidRPr="0011336D">
        <w:rPr>
          <w:sz w:val="20"/>
          <w:szCs w:val="20"/>
        </w:rPr>
        <w:t>CM/GC</w:t>
      </w:r>
      <w:r w:rsidRPr="0011336D">
        <w:rPr>
          <w:sz w:val="20"/>
          <w:szCs w:val="20"/>
        </w:rPr>
        <w:t xml:space="preserve"> may make substitutions only with the consent of the Owner, after evaluation by the Design Professional and in accordance with a Change Order or Construction Change Directive.</w:t>
      </w:r>
    </w:p>
    <w:p w14:paraId="0D24A97B" w14:textId="77777777" w:rsidR="00BD328B" w:rsidRPr="0011336D" w:rsidRDefault="00BD328B" w:rsidP="00896711">
      <w:pPr>
        <w:tabs>
          <w:tab w:val="left" w:pos="720"/>
        </w:tabs>
        <w:jc w:val="both"/>
        <w:rPr>
          <w:sz w:val="20"/>
          <w:szCs w:val="20"/>
        </w:rPr>
      </w:pPr>
    </w:p>
    <w:p w14:paraId="5286825D" w14:textId="77777777" w:rsidR="00BD328B" w:rsidRPr="0011336D" w:rsidRDefault="00BD328B" w:rsidP="00896711">
      <w:pPr>
        <w:tabs>
          <w:tab w:val="left" w:pos="720"/>
        </w:tabs>
        <w:jc w:val="both"/>
        <w:rPr>
          <w:sz w:val="20"/>
          <w:szCs w:val="20"/>
        </w:rPr>
      </w:pPr>
      <w:r w:rsidRPr="0011336D">
        <w:rPr>
          <w:b/>
          <w:bCs/>
          <w:sz w:val="20"/>
          <w:szCs w:val="20"/>
        </w:rPr>
        <w:t>§ 2.6.3</w:t>
      </w:r>
      <w:r w:rsidRPr="0011336D">
        <w:rPr>
          <w:sz w:val="20"/>
          <w:szCs w:val="20"/>
        </w:rPr>
        <w:t xml:space="preserve"> </w:t>
      </w:r>
      <w:r w:rsidRPr="0011336D">
        <w:rPr>
          <w:sz w:val="20"/>
          <w:szCs w:val="20"/>
        </w:rPr>
        <w:tab/>
        <w:t xml:space="preserve">The </w:t>
      </w:r>
      <w:r w:rsidR="00A539FB" w:rsidRPr="0011336D">
        <w:rPr>
          <w:sz w:val="20"/>
          <w:szCs w:val="20"/>
        </w:rPr>
        <w:t>CM/GC</w:t>
      </w:r>
      <w:r w:rsidRPr="0011336D">
        <w:rPr>
          <w:sz w:val="20"/>
          <w:szCs w:val="20"/>
        </w:rPr>
        <w:t xml:space="preserve"> shall enforce strict discipline and good order among the </w:t>
      </w:r>
      <w:r w:rsidR="00A539FB" w:rsidRPr="0011336D">
        <w:rPr>
          <w:sz w:val="20"/>
          <w:szCs w:val="20"/>
        </w:rPr>
        <w:t>CM/GC</w:t>
      </w:r>
      <w:r w:rsidRPr="0011336D">
        <w:rPr>
          <w:sz w:val="20"/>
          <w:szCs w:val="20"/>
        </w:rPr>
        <w:t xml:space="preserve">’s employees and other persons carrying out the Work. The </w:t>
      </w:r>
      <w:r w:rsidR="00A539FB" w:rsidRPr="0011336D">
        <w:rPr>
          <w:sz w:val="20"/>
          <w:szCs w:val="20"/>
        </w:rPr>
        <w:t>CM/GC</w:t>
      </w:r>
      <w:r w:rsidRPr="0011336D">
        <w:rPr>
          <w:sz w:val="20"/>
          <w:szCs w:val="20"/>
        </w:rPr>
        <w:t xml:space="preserve"> shall not permit employment of unfit persons or persons not properly skilled in tasks assigned to them.</w:t>
      </w:r>
    </w:p>
    <w:p w14:paraId="0D4409D9" w14:textId="21D76624" w:rsidR="00BD328B" w:rsidRDefault="00BD328B" w:rsidP="00BD328B">
      <w:pPr>
        <w:tabs>
          <w:tab w:val="left" w:pos="720"/>
        </w:tabs>
        <w:rPr>
          <w:sz w:val="20"/>
          <w:szCs w:val="20"/>
        </w:rPr>
      </w:pPr>
    </w:p>
    <w:p w14:paraId="5F764A4B" w14:textId="77777777" w:rsidR="006D16A0" w:rsidRPr="0011336D" w:rsidRDefault="006D16A0" w:rsidP="00BD328B">
      <w:pPr>
        <w:tabs>
          <w:tab w:val="left" w:pos="720"/>
        </w:tabs>
        <w:rPr>
          <w:sz w:val="20"/>
          <w:szCs w:val="20"/>
        </w:rPr>
      </w:pPr>
    </w:p>
    <w:p w14:paraId="063A7811" w14:textId="77777777" w:rsidR="00BD328B" w:rsidRPr="0011336D" w:rsidRDefault="00BD328B" w:rsidP="00BD328B">
      <w:pPr>
        <w:tabs>
          <w:tab w:val="left" w:pos="720"/>
        </w:tabs>
        <w:rPr>
          <w:b/>
          <w:bCs/>
          <w:sz w:val="20"/>
          <w:szCs w:val="20"/>
        </w:rPr>
      </w:pPr>
      <w:r w:rsidRPr="0011336D">
        <w:rPr>
          <w:b/>
          <w:bCs/>
          <w:sz w:val="20"/>
          <w:szCs w:val="20"/>
        </w:rPr>
        <w:t xml:space="preserve">§ 2.7 </w:t>
      </w:r>
      <w:r w:rsidRPr="0011336D">
        <w:rPr>
          <w:b/>
          <w:bCs/>
          <w:sz w:val="20"/>
          <w:szCs w:val="20"/>
        </w:rPr>
        <w:tab/>
        <w:t>WARRANTY</w:t>
      </w:r>
    </w:p>
    <w:p w14:paraId="0C1CDA6D" w14:textId="77777777" w:rsidR="00896711" w:rsidRPr="0011336D" w:rsidRDefault="00896711" w:rsidP="00BD328B">
      <w:pPr>
        <w:tabs>
          <w:tab w:val="left" w:pos="720"/>
        </w:tabs>
        <w:rPr>
          <w:b/>
          <w:bCs/>
          <w:sz w:val="20"/>
          <w:szCs w:val="20"/>
        </w:rPr>
      </w:pPr>
    </w:p>
    <w:p w14:paraId="49F44E8E" w14:textId="77777777" w:rsidR="009901EC" w:rsidRPr="0011336D" w:rsidRDefault="00C42043" w:rsidP="00BD328B">
      <w:pPr>
        <w:tabs>
          <w:tab w:val="left" w:pos="720"/>
        </w:tabs>
        <w:rPr>
          <w:sz w:val="20"/>
          <w:szCs w:val="20"/>
        </w:rPr>
      </w:pPr>
      <w:r w:rsidRPr="0011336D">
        <w:rPr>
          <w:sz w:val="20"/>
          <w:szCs w:val="20"/>
        </w:rPr>
        <w:t>The warranties provided herein this section are in addition to any other warranties provided in this agreement.</w:t>
      </w:r>
    </w:p>
    <w:p w14:paraId="3C7677F3" w14:textId="77777777" w:rsidR="00C42043" w:rsidRPr="0011336D" w:rsidRDefault="00C42043" w:rsidP="00BD328B">
      <w:pPr>
        <w:tabs>
          <w:tab w:val="left" w:pos="720"/>
        </w:tabs>
        <w:rPr>
          <w:b/>
          <w:sz w:val="20"/>
          <w:szCs w:val="20"/>
        </w:rPr>
      </w:pPr>
    </w:p>
    <w:p w14:paraId="27E4815E" w14:textId="3200E36D" w:rsidR="00BD328B" w:rsidRPr="0011336D" w:rsidRDefault="00BD328B" w:rsidP="00896711">
      <w:pPr>
        <w:tabs>
          <w:tab w:val="left" w:pos="720"/>
        </w:tabs>
        <w:jc w:val="both"/>
        <w:rPr>
          <w:sz w:val="20"/>
          <w:szCs w:val="20"/>
        </w:rPr>
      </w:pPr>
      <w:r w:rsidRPr="0011336D">
        <w:rPr>
          <w:b/>
          <w:sz w:val="20"/>
          <w:szCs w:val="20"/>
        </w:rPr>
        <w:t xml:space="preserve">§ </w:t>
      </w:r>
      <w:r w:rsidR="00794854" w:rsidRPr="0011336D">
        <w:rPr>
          <w:b/>
          <w:sz w:val="20"/>
          <w:szCs w:val="20"/>
        </w:rPr>
        <w:t>2.7.1</w:t>
      </w:r>
      <w:r w:rsidR="00794854" w:rsidRPr="0011336D">
        <w:rPr>
          <w:sz w:val="20"/>
          <w:szCs w:val="20"/>
        </w:rPr>
        <w:t xml:space="preserve"> The</w:t>
      </w:r>
      <w:r w:rsidRPr="0011336D">
        <w:rPr>
          <w:sz w:val="20"/>
          <w:szCs w:val="20"/>
        </w:rPr>
        <w:t xml:space="preserve"> </w:t>
      </w:r>
      <w:r w:rsidR="00A539FB" w:rsidRPr="0011336D">
        <w:rPr>
          <w:sz w:val="20"/>
          <w:szCs w:val="20"/>
        </w:rPr>
        <w:t>CM/GC</w:t>
      </w:r>
      <w:r w:rsidRPr="0011336D">
        <w:rPr>
          <w:sz w:val="20"/>
          <w:szCs w:val="20"/>
        </w:rPr>
        <w:t xml:space="preserve"> warrants that </w:t>
      </w:r>
      <w:r w:rsidR="00BE12EC" w:rsidRPr="0011336D">
        <w:rPr>
          <w:sz w:val="20"/>
          <w:szCs w:val="20"/>
        </w:rPr>
        <w:t xml:space="preserve">at the time it offers a guaranteed maximum price </w:t>
      </w:r>
      <w:r w:rsidRPr="0011336D">
        <w:rPr>
          <w:sz w:val="20"/>
          <w:szCs w:val="20"/>
        </w:rPr>
        <w:t>it has received, reviewed, compared, studied</w:t>
      </w:r>
      <w:r w:rsidR="005521D4" w:rsidRPr="0011336D">
        <w:rPr>
          <w:sz w:val="20"/>
          <w:szCs w:val="20"/>
        </w:rPr>
        <w:t>,</w:t>
      </w:r>
      <w:r w:rsidRPr="0011336D">
        <w:rPr>
          <w:sz w:val="20"/>
          <w:szCs w:val="20"/>
        </w:rPr>
        <w:t xml:space="preserve"> and carefully examined </w:t>
      </w:r>
      <w:proofErr w:type="gramStart"/>
      <w:r w:rsidRPr="0011336D">
        <w:rPr>
          <w:sz w:val="20"/>
          <w:szCs w:val="20"/>
        </w:rPr>
        <w:t>all of</w:t>
      </w:r>
      <w:proofErr w:type="gramEnd"/>
      <w:r w:rsidRPr="0011336D">
        <w:rPr>
          <w:sz w:val="20"/>
          <w:szCs w:val="20"/>
        </w:rPr>
        <w:t xml:space="preserve"> the documents which make up the Contract Documents, including the Specifications, Summary of Work, and any Addenda, and has found them in all respects to be complete, accurate, adequate, consistent, coordinated and sufficient for construction.  Such review, comparison, study</w:t>
      </w:r>
      <w:r w:rsidR="00EB5D9E">
        <w:rPr>
          <w:sz w:val="20"/>
          <w:szCs w:val="20"/>
        </w:rPr>
        <w:t>,</w:t>
      </w:r>
      <w:r w:rsidRPr="0011336D">
        <w:rPr>
          <w:sz w:val="20"/>
          <w:szCs w:val="20"/>
        </w:rPr>
        <w:t xml:space="preserve"> and examination shall be a warranty that the </w:t>
      </w:r>
      <w:r w:rsidR="00A539FB" w:rsidRPr="0011336D">
        <w:rPr>
          <w:sz w:val="20"/>
          <w:szCs w:val="20"/>
        </w:rPr>
        <w:t>CM/GC</w:t>
      </w:r>
      <w:r w:rsidRPr="0011336D">
        <w:rPr>
          <w:sz w:val="20"/>
          <w:szCs w:val="20"/>
        </w:rPr>
        <w:t xml:space="preserve"> believes that the documents are complete</w:t>
      </w:r>
      <w:r w:rsidR="005521D4" w:rsidRPr="0011336D">
        <w:rPr>
          <w:sz w:val="20"/>
          <w:szCs w:val="20"/>
        </w:rPr>
        <w:t>,</w:t>
      </w:r>
      <w:r w:rsidRPr="0011336D">
        <w:rPr>
          <w:sz w:val="20"/>
          <w:szCs w:val="20"/>
        </w:rPr>
        <w:t xml:space="preserve"> and the Project is buildable as described except as reported to Owner in writing. </w:t>
      </w:r>
    </w:p>
    <w:p w14:paraId="0443AFB2" w14:textId="77777777" w:rsidR="00BD328B" w:rsidRPr="0011336D" w:rsidRDefault="00BD328B" w:rsidP="00896711">
      <w:pPr>
        <w:tabs>
          <w:tab w:val="left" w:pos="720"/>
        </w:tabs>
        <w:jc w:val="both"/>
        <w:rPr>
          <w:sz w:val="20"/>
          <w:szCs w:val="20"/>
        </w:rPr>
      </w:pPr>
    </w:p>
    <w:p w14:paraId="33B7EA26" w14:textId="77777777" w:rsidR="00BD328B" w:rsidRPr="0011336D" w:rsidRDefault="00BD328B" w:rsidP="00896711">
      <w:pPr>
        <w:tabs>
          <w:tab w:val="left" w:pos="720"/>
        </w:tabs>
        <w:jc w:val="both"/>
        <w:rPr>
          <w:sz w:val="20"/>
          <w:szCs w:val="20"/>
        </w:rPr>
      </w:pPr>
      <w:r w:rsidRPr="0011336D">
        <w:rPr>
          <w:b/>
          <w:sz w:val="20"/>
          <w:szCs w:val="20"/>
        </w:rPr>
        <w:t xml:space="preserve">§ </w:t>
      </w:r>
      <w:r w:rsidR="00794854" w:rsidRPr="0011336D">
        <w:rPr>
          <w:b/>
          <w:sz w:val="20"/>
          <w:szCs w:val="20"/>
        </w:rPr>
        <w:t>2.7.2</w:t>
      </w:r>
      <w:r w:rsidR="00794854" w:rsidRPr="0011336D">
        <w:rPr>
          <w:sz w:val="20"/>
          <w:szCs w:val="20"/>
        </w:rPr>
        <w:t xml:space="preserve"> The</w:t>
      </w:r>
      <w:r w:rsidRPr="0011336D">
        <w:rPr>
          <w:sz w:val="20"/>
          <w:szCs w:val="20"/>
        </w:rPr>
        <w:t xml:space="preserve"> </w:t>
      </w:r>
      <w:r w:rsidR="00A539FB" w:rsidRPr="0011336D">
        <w:rPr>
          <w:sz w:val="20"/>
          <w:szCs w:val="20"/>
        </w:rPr>
        <w:t>CM/GC</w:t>
      </w:r>
      <w:r w:rsidRPr="0011336D">
        <w:rPr>
          <w:sz w:val="20"/>
          <w:szCs w:val="20"/>
        </w:rPr>
        <w:t xml:space="preserve"> warrants to the Owner that materials and equipment furnished under the Contract will be of good quality and new unless the Contract Documents require or permit otherwise. The </w:t>
      </w:r>
      <w:r w:rsidR="00A539FB" w:rsidRPr="0011336D">
        <w:rPr>
          <w:sz w:val="20"/>
          <w:szCs w:val="20"/>
        </w:rPr>
        <w:t>CM/GC</w:t>
      </w:r>
      <w:r w:rsidRPr="0011336D">
        <w:rPr>
          <w:sz w:val="20"/>
          <w:szCs w:val="20"/>
        </w:rPr>
        <w:t xml:space="preserve"> further warrants that the Work will strictly conform to the requirements of the Contract Documents and will be free from defects, not inherent in the quality required or permitted. Work, materials, or equipment not strictly conforming to these requirements may be considered defective. The </w:t>
      </w:r>
      <w:r w:rsidR="00A539FB" w:rsidRPr="0011336D">
        <w:rPr>
          <w:sz w:val="20"/>
          <w:szCs w:val="20"/>
        </w:rPr>
        <w:t>CM/GC</w:t>
      </w:r>
      <w:r w:rsidRPr="0011336D">
        <w:rPr>
          <w:sz w:val="20"/>
          <w:szCs w:val="20"/>
        </w:rPr>
        <w:t xml:space="preserve">’s warranty excludes remedy for damage or defect caused by abuse, alterations to the Work not executed by the </w:t>
      </w:r>
      <w:r w:rsidR="00A539FB" w:rsidRPr="0011336D">
        <w:rPr>
          <w:sz w:val="20"/>
          <w:szCs w:val="20"/>
        </w:rPr>
        <w:t>CM/GC</w:t>
      </w:r>
      <w:r w:rsidRPr="0011336D">
        <w:rPr>
          <w:sz w:val="20"/>
          <w:szCs w:val="20"/>
        </w:rPr>
        <w:t xml:space="preserve">, improper or insufficient maintenance, improper operation, defective design, or normal wear and tear and normal usage. If required by the Design Professional, the </w:t>
      </w:r>
      <w:r w:rsidR="00A539FB" w:rsidRPr="0011336D">
        <w:rPr>
          <w:sz w:val="20"/>
          <w:szCs w:val="20"/>
        </w:rPr>
        <w:t>CM/GC</w:t>
      </w:r>
      <w:r w:rsidRPr="0011336D">
        <w:rPr>
          <w:sz w:val="20"/>
          <w:szCs w:val="20"/>
        </w:rPr>
        <w:t xml:space="preserve"> shall furnish satisfactory evidence as to the kind and quality of materials and equipment. This warranty shall survive the completion of the Contract payment to the </w:t>
      </w:r>
      <w:r w:rsidR="00A539FB" w:rsidRPr="0011336D">
        <w:rPr>
          <w:sz w:val="20"/>
          <w:szCs w:val="20"/>
        </w:rPr>
        <w:t>CM/GC</w:t>
      </w:r>
      <w:r w:rsidRPr="0011336D">
        <w:rPr>
          <w:sz w:val="20"/>
          <w:szCs w:val="20"/>
        </w:rPr>
        <w:t>.</w:t>
      </w:r>
    </w:p>
    <w:p w14:paraId="319E8D45" w14:textId="77777777" w:rsidR="00BD328B" w:rsidRPr="0011336D" w:rsidRDefault="00BD328B" w:rsidP="00BD328B">
      <w:pPr>
        <w:tabs>
          <w:tab w:val="left" w:pos="720"/>
        </w:tabs>
        <w:rPr>
          <w:sz w:val="20"/>
          <w:szCs w:val="20"/>
        </w:rPr>
      </w:pPr>
    </w:p>
    <w:p w14:paraId="2A9E6543" w14:textId="77777777" w:rsidR="00BD328B" w:rsidRPr="0011336D" w:rsidRDefault="00BD328B" w:rsidP="00BD328B">
      <w:pPr>
        <w:tabs>
          <w:tab w:val="left" w:pos="720"/>
        </w:tabs>
        <w:rPr>
          <w:sz w:val="20"/>
          <w:szCs w:val="20"/>
        </w:rPr>
      </w:pPr>
      <w:r w:rsidRPr="0011336D">
        <w:rPr>
          <w:b/>
          <w:sz w:val="20"/>
          <w:szCs w:val="20"/>
        </w:rPr>
        <w:t xml:space="preserve">§ </w:t>
      </w:r>
      <w:r w:rsidR="00794854" w:rsidRPr="0011336D">
        <w:rPr>
          <w:b/>
          <w:sz w:val="20"/>
          <w:szCs w:val="20"/>
        </w:rPr>
        <w:t>2.7.3</w:t>
      </w:r>
      <w:r w:rsidR="00794854" w:rsidRPr="0011336D">
        <w:rPr>
          <w:sz w:val="20"/>
          <w:szCs w:val="20"/>
        </w:rPr>
        <w:t xml:space="preserve"> </w:t>
      </w:r>
      <w:r w:rsidR="00896711" w:rsidRPr="0011336D">
        <w:rPr>
          <w:b/>
          <w:sz w:val="20"/>
          <w:szCs w:val="20"/>
        </w:rPr>
        <w:t>One-Y</w:t>
      </w:r>
      <w:r w:rsidR="00794854" w:rsidRPr="0011336D">
        <w:rPr>
          <w:b/>
          <w:sz w:val="20"/>
          <w:szCs w:val="20"/>
        </w:rPr>
        <w:t>ear</w:t>
      </w:r>
      <w:r w:rsidRPr="0011336D">
        <w:rPr>
          <w:b/>
          <w:sz w:val="20"/>
          <w:szCs w:val="20"/>
        </w:rPr>
        <w:t xml:space="preserve"> </w:t>
      </w:r>
      <w:r w:rsidR="00896711" w:rsidRPr="0011336D">
        <w:rPr>
          <w:b/>
          <w:sz w:val="20"/>
          <w:szCs w:val="20"/>
        </w:rPr>
        <w:t>Warranty A</w:t>
      </w:r>
      <w:r w:rsidRPr="0011336D">
        <w:rPr>
          <w:b/>
          <w:sz w:val="20"/>
          <w:szCs w:val="20"/>
        </w:rPr>
        <w:t xml:space="preserve">fter </w:t>
      </w:r>
      <w:r w:rsidR="00896711" w:rsidRPr="0011336D">
        <w:rPr>
          <w:b/>
          <w:sz w:val="20"/>
          <w:szCs w:val="20"/>
        </w:rPr>
        <w:t>S</w:t>
      </w:r>
      <w:r w:rsidRPr="0011336D">
        <w:rPr>
          <w:b/>
          <w:sz w:val="20"/>
          <w:szCs w:val="20"/>
        </w:rPr>
        <w:t xml:space="preserve">ubstantial </w:t>
      </w:r>
      <w:r w:rsidR="00896711" w:rsidRPr="0011336D">
        <w:rPr>
          <w:b/>
          <w:sz w:val="20"/>
          <w:szCs w:val="20"/>
        </w:rPr>
        <w:t>C</w:t>
      </w:r>
      <w:r w:rsidRPr="0011336D">
        <w:rPr>
          <w:b/>
          <w:sz w:val="20"/>
          <w:szCs w:val="20"/>
        </w:rPr>
        <w:t>ompletion</w:t>
      </w:r>
    </w:p>
    <w:p w14:paraId="199F82F9" w14:textId="77777777" w:rsidR="00BD328B" w:rsidRPr="0011336D" w:rsidRDefault="00BD328B" w:rsidP="00BD328B">
      <w:pPr>
        <w:tabs>
          <w:tab w:val="left" w:pos="720"/>
        </w:tabs>
        <w:rPr>
          <w:sz w:val="20"/>
          <w:szCs w:val="20"/>
        </w:rPr>
      </w:pPr>
    </w:p>
    <w:p w14:paraId="177056D0" w14:textId="00C467BC" w:rsidR="00BD328B" w:rsidRPr="0011336D" w:rsidRDefault="00BD328B" w:rsidP="00896711">
      <w:pPr>
        <w:tabs>
          <w:tab w:val="left" w:pos="720"/>
        </w:tabs>
        <w:jc w:val="both"/>
        <w:rPr>
          <w:sz w:val="20"/>
          <w:szCs w:val="20"/>
        </w:rPr>
      </w:pPr>
      <w:r w:rsidRPr="0011336D">
        <w:rPr>
          <w:sz w:val="20"/>
          <w:szCs w:val="20"/>
        </w:rPr>
        <w:t xml:space="preserve">All work completed by the </w:t>
      </w:r>
      <w:r w:rsidR="00A539FB" w:rsidRPr="0011336D">
        <w:rPr>
          <w:sz w:val="20"/>
          <w:szCs w:val="20"/>
        </w:rPr>
        <w:t>CM/GC</w:t>
      </w:r>
      <w:r w:rsidRPr="0011336D">
        <w:rPr>
          <w:sz w:val="20"/>
          <w:szCs w:val="20"/>
        </w:rPr>
        <w:t xml:space="preserve"> shall be warranted for the period of one-year from the date of Substantial Completion to be free from all defects in materials, workmanship</w:t>
      </w:r>
      <w:r w:rsidR="005521D4" w:rsidRPr="0011336D">
        <w:rPr>
          <w:sz w:val="20"/>
          <w:szCs w:val="20"/>
        </w:rPr>
        <w:t>,</w:t>
      </w:r>
      <w:r w:rsidRPr="0011336D">
        <w:rPr>
          <w:sz w:val="20"/>
          <w:szCs w:val="20"/>
        </w:rPr>
        <w:t xml:space="preserve"> and quality. </w:t>
      </w:r>
      <w:r w:rsidR="00A539FB" w:rsidRPr="0011336D">
        <w:rPr>
          <w:sz w:val="20"/>
          <w:szCs w:val="20"/>
        </w:rPr>
        <w:t>CM/GC</w:t>
      </w:r>
      <w:r w:rsidRPr="0011336D">
        <w:rPr>
          <w:sz w:val="20"/>
          <w:szCs w:val="20"/>
        </w:rPr>
        <w:t xml:space="preserve"> shall repair any items identified to be defective within the </w:t>
      </w:r>
      <w:r w:rsidR="00794854" w:rsidRPr="0011336D">
        <w:rPr>
          <w:sz w:val="20"/>
          <w:szCs w:val="20"/>
        </w:rPr>
        <w:t>one-year</w:t>
      </w:r>
      <w:r w:rsidRPr="0011336D">
        <w:rPr>
          <w:sz w:val="20"/>
          <w:szCs w:val="20"/>
        </w:rPr>
        <w:t xml:space="preserve"> period at no additional cost to the Owner. Warranties in addition to those identified above in this section, including </w:t>
      </w:r>
      <w:r w:rsidR="00244D45" w:rsidRPr="0011336D">
        <w:rPr>
          <w:sz w:val="20"/>
          <w:szCs w:val="20"/>
        </w:rPr>
        <w:t xml:space="preserve">subcontractor or </w:t>
      </w:r>
      <w:r w:rsidRPr="0011336D">
        <w:rPr>
          <w:sz w:val="20"/>
          <w:szCs w:val="20"/>
        </w:rPr>
        <w:t xml:space="preserve">manufacturer’s warranties for equipment and materials shall be as identified in the project manuals, drawings or other documentation for each specific project as referenced in the Work Order, Purchase Order, or Notice to Proceed. </w:t>
      </w:r>
    </w:p>
    <w:p w14:paraId="4BBF208F" w14:textId="6935B090" w:rsidR="00BD328B" w:rsidRDefault="00BD328B" w:rsidP="00BD328B">
      <w:pPr>
        <w:tabs>
          <w:tab w:val="left" w:pos="720"/>
        </w:tabs>
        <w:rPr>
          <w:sz w:val="20"/>
          <w:szCs w:val="20"/>
        </w:rPr>
      </w:pPr>
    </w:p>
    <w:p w14:paraId="4BC363C5" w14:textId="77777777" w:rsidR="006D16A0" w:rsidRPr="0011336D" w:rsidRDefault="006D16A0" w:rsidP="00BD328B">
      <w:pPr>
        <w:tabs>
          <w:tab w:val="left" w:pos="720"/>
        </w:tabs>
        <w:rPr>
          <w:sz w:val="20"/>
          <w:szCs w:val="20"/>
        </w:rPr>
      </w:pPr>
    </w:p>
    <w:p w14:paraId="7E50F439" w14:textId="77777777" w:rsidR="00BD328B" w:rsidRPr="0011336D" w:rsidRDefault="00BD328B" w:rsidP="00BD328B">
      <w:pPr>
        <w:tabs>
          <w:tab w:val="left" w:pos="720"/>
        </w:tabs>
        <w:rPr>
          <w:b/>
          <w:bCs/>
          <w:sz w:val="20"/>
          <w:szCs w:val="20"/>
        </w:rPr>
      </w:pPr>
      <w:r w:rsidRPr="0011336D">
        <w:rPr>
          <w:b/>
          <w:bCs/>
          <w:sz w:val="20"/>
          <w:szCs w:val="20"/>
        </w:rPr>
        <w:lastRenderedPageBreak/>
        <w:t xml:space="preserve">§ 2.8 </w:t>
      </w:r>
      <w:r w:rsidRPr="0011336D">
        <w:rPr>
          <w:b/>
          <w:bCs/>
          <w:sz w:val="20"/>
          <w:szCs w:val="20"/>
        </w:rPr>
        <w:tab/>
        <w:t>TAXES</w:t>
      </w:r>
    </w:p>
    <w:p w14:paraId="02B62C97" w14:textId="77777777" w:rsidR="00F00BF2" w:rsidRPr="0011336D" w:rsidRDefault="00F00BF2" w:rsidP="00BD328B">
      <w:pPr>
        <w:tabs>
          <w:tab w:val="left" w:pos="720"/>
        </w:tabs>
        <w:rPr>
          <w:b/>
          <w:bCs/>
          <w:sz w:val="20"/>
          <w:szCs w:val="20"/>
        </w:rPr>
      </w:pPr>
    </w:p>
    <w:p w14:paraId="21D95654" w14:textId="77777777" w:rsidR="00BD328B" w:rsidRPr="0011336D" w:rsidRDefault="00BD328B" w:rsidP="00896711">
      <w:pPr>
        <w:tabs>
          <w:tab w:val="left" w:pos="720"/>
        </w:tabs>
        <w:jc w:val="both"/>
        <w:rPr>
          <w:sz w:val="20"/>
          <w:szCs w:val="20"/>
        </w:rPr>
      </w:pPr>
      <w:r w:rsidRPr="0011336D">
        <w:rPr>
          <w:b/>
          <w:sz w:val="20"/>
          <w:szCs w:val="20"/>
        </w:rPr>
        <w:t>§ 2.8.1</w:t>
      </w:r>
      <w:r w:rsidRPr="0011336D">
        <w:rPr>
          <w:sz w:val="20"/>
          <w:szCs w:val="20"/>
        </w:rPr>
        <w:tab/>
        <w:t xml:space="preserve">The </w:t>
      </w:r>
      <w:r w:rsidR="00A539FB" w:rsidRPr="0011336D">
        <w:rPr>
          <w:sz w:val="20"/>
          <w:szCs w:val="20"/>
        </w:rPr>
        <w:t>CM/GC</w:t>
      </w:r>
      <w:r w:rsidRPr="0011336D">
        <w:rPr>
          <w:sz w:val="20"/>
          <w:szCs w:val="20"/>
        </w:rPr>
        <w:t xml:space="preserve"> shall pay sales, consumer, use and similar taxes for the Work provided by the </w:t>
      </w:r>
      <w:r w:rsidR="00A539FB" w:rsidRPr="0011336D">
        <w:rPr>
          <w:sz w:val="20"/>
          <w:szCs w:val="20"/>
        </w:rPr>
        <w:t>CM/GC</w:t>
      </w:r>
      <w:r w:rsidRPr="0011336D">
        <w:rPr>
          <w:sz w:val="20"/>
          <w:szCs w:val="20"/>
        </w:rPr>
        <w:t xml:space="preserve"> which are legally enacted when bids are received or negotiations conclude, whether or not yet effective or merely scheduled to go into effect. </w:t>
      </w:r>
    </w:p>
    <w:p w14:paraId="29D19435" w14:textId="77777777" w:rsidR="00BD328B" w:rsidRPr="0011336D" w:rsidRDefault="00BD328B" w:rsidP="00896711">
      <w:pPr>
        <w:tabs>
          <w:tab w:val="left" w:pos="720"/>
        </w:tabs>
        <w:jc w:val="both"/>
        <w:rPr>
          <w:sz w:val="20"/>
          <w:szCs w:val="20"/>
        </w:rPr>
      </w:pPr>
    </w:p>
    <w:p w14:paraId="682F8EDE" w14:textId="77777777" w:rsidR="00BD328B" w:rsidRPr="0011336D" w:rsidRDefault="00BD328B" w:rsidP="00896711">
      <w:pPr>
        <w:tabs>
          <w:tab w:val="left" w:pos="720"/>
        </w:tabs>
        <w:jc w:val="both"/>
        <w:rPr>
          <w:sz w:val="20"/>
          <w:szCs w:val="20"/>
        </w:rPr>
      </w:pPr>
      <w:r w:rsidRPr="0011336D">
        <w:rPr>
          <w:b/>
          <w:sz w:val="20"/>
          <w:szCs w:val="20"/>
        </w:rPr>
        <w:t>§ 2.8.2</w:t>
      </w:r>
      <w:r w:rsidRPr="0011336D">
        <w:rPr>
          <w:sz w:val="20"/>
          <w:szCs w:val="20"/>
        </w:rPr>
        <w:t xml:space="preserve"> The </w:t>
      </w:r>
      <w:r w:rsidR="00A539FB" w:rsidRPr="0011336D">
        <w:rPr>
          <w:sz w:val="20"/>
          <w:szCs w:val="20"/>
        </w:rPr>
        <w:t>CM/GC</w:t>
      </w:r>
      <w:r w:rsidRPr="0011336D">
        <w:rPr>
          <w:sz w:val="20"/>
          <w:szCs w:val="20"/>
        </w:rPr>
        <w:t>, in consideration of securing the business of erecting or constructing public works in the State of Idaho, recognizing that the business in which it is engaged is of a transitory character, and that in the pursuit thereof, its property used therein may be subject to State taxes, excises or license fees to which it is liable become payable, agrees:</w:t>
      </w:r>
    </w:p>
    <w:p w14:paraId="0388BDC8" w14:textId="77777777" w:rsidR="00BD328B" w:rsidRPr="0011336D" w:rsidRDefault="00BD328B" w:rsidP="00896711">
      <w:pPr>
        <w:tabs>
          <w:tab w:val="left" w:pos="720"/>
        </w:tabs>
        <w:jc w:val="both"/>
        <w:rPr>
          <w:b/>
          <w:sz w:val="20"/>
          <w:szCs w:val="20"/>
        </w:rPr>
      </w:pPr>
    </w:p>
    <w:p w14:paraId="2FE5610C" w14:textId="77777777" w:rsidR="00BD328B" w:rsidRPr="0011336D" w:rsidRDefault="00BD328B" w:rsidP="001C2540">
      <w:pPr>
        <w:tabs>
          <w:tab w:val="left" w:pos="1440"/>
        </w:tabs>
        <w:ind w:left="1440" w:hanging="720"/>
        <w:jc w:val="both"/>
        <w:rPr>
          <w:sz w:val="20"/>
          <w:szCs w:val="20"/>
        </w:rPr>
      </w:pPr>
      <w:r w:rsidRPr="0011336D">
        <w:rPr>
          <w:b/>
          <w:sz w:val="20"/>
          <w:szCs w:val="20"/>
        </w:rPr>
        <w:t xml:space="preserve">.1 </w:t>
      </w:r>
      <w:r w:rsidR="001C2540" w:rsidRPr="0011336D">
        <w:rPr>
          <w:b/>
          <w:sz w:val="20"/>
          <w:szCs w:val="20"/>
        </w:rPr>
        <w:tab/>
      </w:r>
      <w:r w:rsidRPr="0011336D">
        <w:rPr>
          <w:sz w:val="20"/>
          <w:szCs w:val="20"/>
        </w:rPr>
        <w:t xml:space="preserve">To pay promptly when due all taxes (other than on real property), excises and license fees due to the State of Idaho, its sub-divisions, and municipal and quasi-municipal corporations therein, accrued or accruing during the term of this Contract, whether or not the same shall be payable at the end of such </w:t>
      </w:r>
      <w:proofErr w:type="gramStart"/>
      <w:r w:rsidRPr="0011336D">
        <w:rPr>
          <w:sz w:val="20"/>
          <w:szCs w:val="20"/>
        </w:rPr>
        <w:t>term;</w:t>
      </w:r>
      <w:proofErr w:type="gramEnd"/>
    </w:p>
    <w:p w14:paraId="0DC8D677" w14:textId="77777777" w:rsidR="00BD328B" w:rsidRPr="0011336D" w:rsidRDefault="00F00BF2" w:rsidP="001C2540">
      <w:pPr>
        <w:tabs>
          <w:tab w:val="left" w:pos="900"/>
        </w:tabs>
        <w:ind w:left="1440" w:hanging="720"/>
        <w:jc w:val="both"/>
        <w:rPr>
          <w:sz w:val="20"/>
          <w:szCs w:val="20"/>
        </w:rPr>
      </w:pPr>
      <w:r w:rsidRPr="0011336D">
        <w:rPr>
          <w:b/>
          <w:sz w:val="20"/>
          <w:szCs w:val="20"/>
        </w:rPr>
        <w:t>.</w:t>
      </w:r>
      <w:r w:rsidR="00BD328B" w:rsidRPr="0011336D">
        <w:rPr>
          <w:b/>
          <w:sz w:val="20"/>
          <w:szCs w:val="20"/>
        </w:rPr>
        <w:t xml:space="preserve">2 </w:t>
      </w:r>
      <w:r w:rsidR="001C2540" w:rsidRPr="0011336D">
        <w:rPr>
          <w:b/>
          <w:sz w:val="20"/>
          <w:szCs w:val="20"/>
        </w:rPr>
        <w:tab/>
      </w:r>
      <w:r w:rsidR="00BD328B" w:rsidRPr="0011336D">
        <w:rPr>
          <w:sz w:val="20"/>
          <w:szCs w:val="20"/>
        </w:rPr>
        <w:t>That if the said taxes, excises and license fees are not payable at the end of said term, but liability for the payment thereof exists even though the same constitute liens upon its property, to secure the same to the satisfaction of the respective officers charged with the collection thereof; and</w:t>
      </w:r>
    </w:p>
    <w:p w14:paraId="6CD8432F" w14:textId="77777777" w:rsidR="00BD328B" w:rsidRPr="0011336D" w:rsidRDefault="00BD328B" w:rsidP="001C2540">
      <w:pPr>
        <w:tabs>
          <w:tab w:val="left" w:pos="900"/>
        </w:tabs>
        <w:ind w:left="1440" w:hanging="720"/>
        <w:jc w:val="both"/>
        <w:rPr>
          <w:sz w:val="20"/>
          <w:szCs w:val="20"/>
        </w:rPr>
      </w:pPr>
      <w:r w:rsidRPr="0011336D">
        <w:rPr>
          <w:b/>
          <w:sz w:val="20"/>
          <w:szCs w:val="20"/>
        </w:rPr>
        <w:t xml:space="preserve">.3 </w:t>
      </w:r>
      <w:r w:rsidR="001C2540" w:rsidRPr="0011336D">
        <w:rPr>
          <w:b/>
          <w:sz w:val="20"/>
          <w:szCs w:val="20"/>
        </w:rPr>
        <w:tab/>
      </w:r>
      <w:r w:rsidRPr="0011336D">
        <w:rPr>
          <w:sz w:val="20"/>
          <w:szCs w:val="20"/>
        </w:rPr>
        <w:t xml:space="preserve">That, in the event of its default in the payment or securing of such taxes, excises and license fees, to consent that the Owner may withhold from any payment due it hereunder the estimated amount of such accrued and accruing taxes, excises and license fees for the benefit of all taxing units to which said </w:t>
      </w:r>
      <w:r w:rsidR="00A539FB" w:rsidRPr="0011336D">
        <w:rPr>
          <w:sz w:val="20"/>
          <w:szCs w:val="20"/>
        </w:rPr>
        <w:t>CM/GC</w:t>
      </w:r>
      <w:r w:rsidRPr="0011336D">
        <w:rPr>
          <w:sz w:val="20"/>
          <w:szCs w:val="20"/>
        </w:rPr>
        <w:t xml:space="preserve"> is liable.</w:t>
      </w:r>
    </w:p>
    <w:p w14:paraId="3F964581" w14:textId="77777777" w:rsidR="00BD328B" w:rsidRPr="0011336D" w:rsidRDefault="00BD328B" w:rsidP="00BD328B">
      <w:pPr>
        <w:tabs>
          <w:tab w:val="left" w:pos="720"/>
        </w:tabs>
        <w:rPr>
          <w:sz w:val="20"/>
          <w:szCs w:val="20"/>
        </w:rPr>
      </w:pPr>
    </w:p>
    <w:p w14:paraId="02F54134" w14:textId="77777777" w:rsidR="00BD328B" w:rsidRPr="0011336D" w:rsidRDefault="00BD328B" w:rsidP="00BD328B">
      <w:pPr>
        <w:tabs>
          <w:tab w:val="left" w:pos="720"/>
        </w:tabs>
        <w:rPr>
          <w:b/>
          <w:bCs/>
          <w:sz w:val="20"/>
          <w:szCs w:val="20"/>
        </w:rPr>
      </w:pPr>
      <w:r w:rsidRPr="0011336D">
        <w:rPr>
          <w:b/>
          <w:bCs/>
          <w:sz w:val="20"/>
          <w:szCs w:val="20"/>
        </w:rPr>
        <w:t xml:space="preserve">§ 2.9 </w:t>
      </w:r>
      <w:r w:rsidRPr="0011336D">
        <w:rPr>
          <w:b/>
          <w:bCs/>
          <w:sz w:val="20"/>
          <w:szCs w:val="20"/>
        </w:rPr>
        <w:tab/>
        <w:t>PERMITS, FEES, NOTICES AND COMPLIANCE WITH LAWS</w:t>
      </w:r>
    </w:p>
    <w:p w14:paraId="15D32B7B" w14:textId="77777777" w:rsidR="00BD328B" w:rsidRPr="0011336D" w:rsidRDefault="00BD328B" w:rsidP="00BD328B">
      <w:pPr>
        <w:tabs>
          <w:tab w:val="left" w:pos="720"/>
        </w:tabs>
        <w:rPr>
          <w:b/>
          <w:bCs/>
          <w:sz w:val="20"/>
          <w:szCs w:val="20"/>
        </w:rPr>
      </w:pPr>
    </w:p>
    <w:p w14:paraId="6137BB04" w14:textId="77777777" w:rsidR="00BD328B" w:rsidRPr="0011336D" w:rsidRDefault="00BD328B" w:rsidP="00896711">
      <w:pPr>
        <w:tabs>
          <w:tab w:val="left" w:pos="720"/>
        </w:tabs>
        <w:jc w:val="both"/>
        <w:rPr>
          <w:sz w:val="20"/>
          <w:szCs w:val="20"/>
        </w:rPr>
      </w:pPr>
      <w:r w:rsidRPr="0011336D">
        <w:rPr>
          <w:b/>
          <w:bCs/>
          <w:sz w:val="20"/>
          <w:szCs w:val="20"/>
        </w:rPr>
        <w:t>§ 2.9.1</w:t>
      </w:r>
      <w:r w:rsidRPr="0011336D">
        <w:rPr>
          <w:sz w:val="20"/>
          <w:szCs w:val="20"/>
        </w:rPr>
        <w:t xml:space="preserve"> </w:t>
      </w:r>
      <w:r w:rsidRPr="0011336D">
        <w:rPr>
          <w:sz w:val="20"/>
          <w:szCs w:val="20"/>
        </w:rPr>
        <w:tab/>
        <w:t xml:space="preserve">Unless otherwise provided in the Contract Documents, the </w:t>
      </w:r>
      <w:r w:rsidR="00A539FB" w:rsidRPr="0011336D">
        <w:rPr>
          <w:sz w:val="20"/>
          <w:szCs w:val="20"/>
        </w:rPr>
        <w:t>CM/GC</w:t>
      </w:r>
      <w:r w:rsidRPr="0011336D">
        <w:rPr>
          <w:sz w:val="20"/>
          <w:szCs w:val="20"/>
        </w:rPr>
        <w:t xml:space="preserve"> shall secure and pay for the building permit as well as for other permits, fees, licenses, and inspections by the Idaho Division of Building Safety necessary for proper execution and completion of the Work that are customarily secured after execution of the Contract and legally required at the time bids are received or negotiations concluded.</w:t>
      </w:r>
    </w:p>
    <w:p w14:paraId="320E752D" w14:textId="77777777" w:rsidR="00BD328B" w:rsidRPr="0011336D" w:rsidRDefault="00BD328B" w:rsidP="00896711">
      <w:pPr>
        <w:tabs>
          <w:tab w:val="left" w:pos="720"/>
        </w:tabs>
        <w:jc w:val="both"/>
        <w:rPr>
          <w:sz w:val="20"/>
          <w:szCs w:val="20"/>
        </w:rPr>
      </w:pPr>
    </w:p>
    <w:p w14:paraId="6FB20853" w14:textId="1785FB88" w:rsidR="00BD328B" w:rsidRPr="0011336D" w:rsidRDefault="00BD328B" w:rsidP="00896711">
      <w:pPr>
        <w:tabs>
          <w:tab w:val="left" w:pos="720"/>
        </w:tabs>
        <w:jc w:val="both"/>
        <w:rPr>
          <w:sz w:val="20"/>
          <w:szCs w:val="20"/>
        </w:rPr>
      </w:pPr>
      <w:r w:rsidRPr="0011336D">
        <w:rPr>
          <w:b/>
          <w:bCs/>
          <w:sz w:val="20"/>
          <w:szCs w:val="20"/>
        </w:rPr>
        <w:t>§ 2.9.2</w:t>
      </w:r>
      <w:r w:rsidRPr="0011336D">
        <w:rPr>
          <w:sz w:val="20"/>
          <w:szCs w:val="20"/>
        </w:rPr>
        <w:t xml:space="preserve"> </w:t>
      </w:r>
      <w:r w:rsidRPr="0011336D">
        <w:rPr>
          <w:sz w:val="20"/>
          <w:szCs w:val="20"/>
        </w:rPr>
        <w:tab/>
        <w:t xml:space="preserve">The </w:t>
      </w:r>
      <w:r w:rsidR="00A539FB" w:rsidRPr="0011336D">
        <w:rPr>
          <w:sz w:val="20"/>
          <w:szCs w:val="20"/>
        </w:rPr>
        <w:t>CM/GC</w:t>
      </w:r>
      <w:r w:rsidRPr="0011336D">
        <w:rPr>
          <w:sz w:val="20"/>
          <w:szCs w:val="20"/>
        </w:rPr>
        <w:t xml:space="preserve"> shall comply with and give notices required by applicable laws, statutes, ordinances, codes, rules and regulations, and lawful orders of public authorities applicable to performance of the Work.</w:t>
      </w:r>
    </w:p>
    <w:p w14:paraId="0A0F46E2" w14:textId="071F019B" w:rsidR="00450C55" w:rsidRPr="0011336D" w:rsidRDefault="00450C55" w:rsidP="00896711">
      <w:pPr>
        <w:tabs>
          <w:tab w:val="left" w:pos="720"/>
        </w:tabs>
        <w:jc w:val="both"/>
        <w:rPr>
          <w:sz w:val="20"/>
          <w:szCs w:val="20"/>
        </w:rPr>
      </w:pPr>
    </w:p>
    <w:p w14:paraId="542FB23C" w14:textId="04B4A721" w:rsidR="00BD328B" w:rsidRPr="0011336D" w:rsidRDefault="00BD328B" w:rsidP="00896711">
      <w:pPr>
        <w:tabs>
          <w:tab w:val="left" w:pos="720"/>
        </w:tabs>
        <w:jc w:val="both"/>
        <w:rPr>
          <w:sz w:val="20"/>
          <w:szCs w:val="20"/>
        </w:rPr>
      </w:pPr>
      <w:r w:rsidRPr="0011336D">
        <w:rPr>
          <w:b/>
          <w:bCs/>
          <w:sz w:val="20"/>
          <w:szCs w:val="20"/>
        </w:rPr>
        <w:t>§ 2.9.3</w:t>
      </w:r>
      <w:r w:rsidRPr="0011336D">
        <w:rPr>
          <w:sz w:val="20"/>
          <w:szCs w:val="20"/>
        </w:rPr>
        <w:t xml:space="preserve"> </w:t>
      </w:r>
      <w:r w:rsidRPr="0011336D">
        <w:rPr>
          <w:sz w:val="20"/>
          <w:szCs w:val="20"/>
        </w:rPr>
        <w:tab/>
        <w:t xml:space="preserve">If the </w:t>
      </w:r>
      <w:r w:rsidR="00A539FB" w:rsidRPr="0011336D">
        <w:rPr>
          <w:sz w:val="20"/>
          <w:szCs w:val="20"/>
        </w:rPr>
        <w:t>CM/GC</w:t>
      </w:r>
      <w:r w:rsidRPr="0011336D">
        <w:rPr>
          <w:sz w:val="20"/>
          <w:szCs w:val="20"/>
        </w:rPr>
        <w:t xml:space="preserve"> performs Work knowing it to be contrary to applicable laws, statutes, ordinances, codes, rules and regulations, or lawful orders of public authorities, the </w:t>
      </w:r>
      <w:r w:rsidR="00A539FB" w:rsidRPr="0011336D">
        <w:rPr>
          <w:sz w:val="20"/>
          <w:szCs w:val="20"/>
        </w:rPr>
        <w:t>CM/GC</w:t>
      </w:r>
      <w:r w:rsidRPr="0011336D">
        <w:rPr>
          <w:sz w:val="20"/>
          <w:szCs w:val="20"/>
        </w:rPr>
        <w:t xml:space="preserve"> shall assume appropriate responsibility for such Work and shall bear the co</w:t>
      </w:r>
      <w:r w:rsidR="00244D45" w:rsidRPr="0011336D">
        <w:rPr>
          <w:sz w:val="20"/>
          <w:szCs w:val="20"/>
        </w:rPr>
        <w:t>sts attributable to correction</w:t>
      </w:r>
      <w:r w:rsidR="000C312E" w:rsidRPr="0011336D">
        <w:rPr>
          <w:sz w:val="20"/>
          <w:szCs w:val="20"/>
        </w:rPr>
        <w:t xml:space="preserve">, unless after having notified the Design Professional or Owner of the matter pursuant to this agreement, and either the Design Professional or the Owner ordered or directed the </w:t>
      </w:r>
      <w:r w:rsidR="00A539FB" w:rsidRPr="0011336D">
        <w:rPr>
          <w:sz w:val="20"/>
          <w:szCs w:val="20"/>
        </w:rPr>
        <w:t>CM/GC</w:t>
      </w:r>
      <w:r w:rsidR="000C312E" w:rsidRPr="0011336D">
        <w:rPr>
          <w:sz w:val="20"/>
          <w:szCs w:val="20"/>
        </w:rPr>
        <w:t xml:space="preserve"> in writing to complete said Work</w:t>
      </w:r>
      <w:r w:rsidR="00244D45" w:rsidRPr="0011336D">
        <w:rPr>
          <w:sz w:val="20"/>
          <w:szCs w:val="20"/>
        </w:rPr>
        <w:t>.</w:t>
      </w:r>
    </w:p>
    <w:p w14:paraId="217C4EF8" w14:textId="38EE397D" w:rsidR="00450C55" w:rsidRPr="0011336D" w:rsidRDefault="00450C55" w:rsidP="00896711">
      <w:pPr>
        <w:tabs>
          <w:tab w:val="left" w:pos="720"/>
        </w:tabs>
        <w:jc w:val="both"/>
        <w:rPr>
          <w:sz w:val="20"/>
          <w:szCs w:val="20"/>
        </w:rPr>
      </w:pPr>
    </w:p>
    <w:p w14:paraId="444A6043" w14:textId="77777777" w:rsidR="005521D4" w:rsidRPr="0011336D" w:rsidRDefault="005521D4" w:rsidP="00BD328B">
      <w:pPr>
        <w:tabs>
          <w:tab w:val="left" w:pos="720"/>
        </w:tabs>
        <w:rPr>
          <w:sz w:val="20"/>
          <w:szCs w:val="20"/>
        </w:rPr>
      </w:pPr>
    </w:p>
    <w:p w14:paraId="51C64EC0" w14:textId="77777777" w:rsidR="00BD328B" w:rsidRPr="0011336D" w:rsidRDefault="00BD328B" w:rsidP="00BD328B">
      <w:pPr>
        <w:tabs>
          <w:tab w:val="left" w:pos="720"/>
        </w:tabs>
        <w:rPr>
          <w:b/>
          <w:sz w:val="20"/>
          <w:szCs w:val="20"/>
        </w:rPr>
      </w:pPr>
      <w:r w:rsidRPr="0011336D">
        <w:rPr>
          <w:b/>
          <w:bCs/>
          <w:sz w:val="20"/>
          <w:szCs w:val="20"/>
        </w:rPr>
        <w:t>§ 2.10</w:t>
      </w:r>
      <w:r w:rsidRPr="0011336D">
        <w:rPr>
          <w:b/>
          <w:sz w:val="20"/>
          <w:szCs w:val="20"/>
        </w:rPr>
        <w:t xml:space="preserve"> </w:t>
      </w:r>
      <w:r w:rsidRPr="0011336D">
        <w:rPr>
          <w:b/>
          <w:sz w:val="20"/>
          <w:szCs w:val="20"/>
        </w:rPr>
        <w:tab/>
        <w:t>CONCEALED OR UNKNOWN CONDITIONS</w:t>
      </w:r>
    </w:p>
    <w:p w14:paraId="3FC808B2" w14:textId="77777777" w:rsidR="00BD328B" w:rsidRPr="0011336D" w:rsidRDefault="00BD328B" w:rsidP="00BD328B">
      <w:pPr>
        <w:tabs>
          <w:tab w:val="left" w:pos="720"/>
        </w:tabs>
        <w:rPr>
          <w:b/>
          <w:sz w:val="20"/>
          <w:szCs w:val="20"/>
        </w:rPr>
      </w:pPr>
    </w:p>
    <w:p w14:paraId="7802728C" w14:textId="26EC25A1" w:rsidR="00BD328B" w:rsidRPr="0011336D" w:rsidRDefault="00BD328B" w:rsidP="00896711">
      <w:pPr>
        <w:tabs>
          <w:tab w:val="left" w:pos="720"/>
        </w:tabs>
        <w:jc w:val="both"/>
        <w:rPr>
          <w:sz w:val="20"/>
          <w:szCs w:val="20"/>
        </w:rPr>
      </w:pPr>
      <w:r w:rsidRPr="0011336D">
        <w:rPr>
          <w:b/>
          <w:bCs/>
          <w:sz w:val="20"/>
          <w:szCs w:val="20"/>
        </w:rPr>
        <w:t>§ 2.10.1</w:t>
      </w:r>
      <w:r w:rsidR="003D67D2" w:rsidRPr="0011336D">
        <w:rPr>
          <w:b/>
          <w:bCs/>
          <w:sz w:val="20"/>
          <w:szCs w:val="20"/>
        </w:rPr>
        <w:t xml:space="preserve"> </w:t>
      </w:r>
      <w:r w:rsidRPr="0011336D">
        <w:rPr>
          <w:sz w:val="20"/>
          <w:szCs w:val="20"/>
        </w:rPr>
        <w:t xml:space="preserve">If the </w:t>
      </w:r>
      <w:r w:rsidR="00A539FB" w:rsidRPr="0011336D">
        <w:rPr>
          <w:sz w:val="20"/>
          <w:szCs w:val="20"/>
        </w:rPr>
        <w:t>CM/GC</w:t>
      </w:r>
      <w:r w:rsidRPr="0011336D">
        <w:rPr>
          <w:sz w:val="20"/>
          <w:szCs w:val="20"/>
        </w:rPr>
        <w:t xml:space="preserve"> encounters conditions at the site that are (1) subsurface or otherwise concealed physical conditions that differ materially from those indicated in the Contract Documents or (2) unknown physical conditions that differ materially from those ordinarily found to exist and generally recognized as inherent in construction activities of the character provided for in the Contract Documents, the </w:t>
      </w:r>
      <w:r w:rsidR="00A539FB" w:rsidRPr="0011336D">
        <w:rPr>
          <w:sz w:val="20"/>
          <w:szCs w:val="20"/>
        </w:rPr>
        <w:t>CM/GC</w:t>
      </w:r>
      <w:r w:rsidRPr="0011336D">
        <w:rPr>
          <w:sz w:val="20"/>
          <w:szCs w:val="20"/>
        </w:rPr>
        <w:t xml:space="preserve"> shall promptly provide notice to the Owner and the Design Professional. The Design Professional will promptly investigate such conditions and, if the Design Professional determines that they differ materially and cause an increase or decrease in the </w:t>
      </w:r>
      <w:r w:rsidR="00A539FB" w:rsidRPr="0011336D">
        <w:rPr>
          <w:sz w:val="20"/>
          <w:szCs w:val="20"/>
        </w:rPr>
        <w:t>CM/GC</w:t>
      </w:r>
      <w:r w:rsidRPr="0011336D">
        <w:rPr>
          <w:sz w:val="20"/>
          <w:szCs w:val="20"/>
        </w:rPr>
        <w:t xml:space="preserve">’s cost of, or time required for, performance of any part of the Work, will recommend an equitable adjustment in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promptly notify the Owner and </w:t>
      </w:r>
      <w:r w:rsidR="00A539FB" w:rsidRPr="0011336D">
        <w:rPr>
          <w:sz w:val="20"/>
          <w:szCs w:val="20"/>
        </w:rPr>
        <w:t>CM/GC</w:t>
      </w:r>
      <w:r w:rsidRPr="0011336D">
        <w:rPr>
          <w:sz w:val="20"/>
          <w:szCs w:val="20"/>
        </w:rPr>
        <w:t xml:space="preserve"> in writing, stating the reasons. If either party disputes the Design Professional’s determination or recommendation, that party may proceed as provided in Article</w:t>
      </w:r>
      <w:r w:rsidR="00DC1713" w:rsidRPr="0011336D">
        <w:rPr>
          <w:sz w:val="20"/>
          <w:szCs w:val="20"/>
        </w:rPr>
        <w:t xml:space="preserve"> 12</w:t>
      </w:r>
      <w:r w:rsidRPr="0011336D">
        <w:rPr>
          <w:sz w:val="20"/>
          <w:szCs w:val="20"/>
        </w:rPr>
        <w:t xml:space="preserve">. </w:t>
      </w:r>
    </w:p>
    <w:p w14:paraId="53B8EC37" w14:textId="77777777" w:rsidR="00FB7832" w:rsidRPr="0011336D" w:rsidRDefault="00FB7832" w:rsidP="00896711">
      <w:pPr>
        <w:tabs>
          <w:tab w:val="left" w:pos="720"/>
        </w:tabs>
        <w:jc w:val="both"/>
        <w:rPr>
          <w:sz w:val="20"/>
          <w:szCs w:val="20"/>
        </w:rPr>
      </w:pPr>
    </w:p>
    <w:p w14:paraId="10F1558E" w14:textId="5252FA11" w:rsidR="00BD328B" w:rsidRPr="0011336D" w:rsidRDefault="00BD328B" w:rsidP="00896711">
      <w:pPr>
        <w:tabs>
          <w:tab w:val="left" w:pos="720"/>
        </w:tabs>
        <w:jc w:val="both"/>
        <w:rPr>
          <w:sz w:val="20"/>
          <w:szCs w:val="20"/>
        </w:rPr>
      </w:pPr>
      <w:r w:rsidRPr="0011336D">
        <w:rPr>
          <w:b/>
          <w:bCs/>
          <w:sz w:val="20"/>
          <w:szCs w:val="20"/>
        </w:rPr>
        <w:t>§ 2.10.2</w:t>
      </w:r>
      <w:r w:rsidRPr="0011336D">
        <w:rPr>
          <w:sz w:val="20"/>
          <w:szCs w:val="20"/>
        </w:rPr>
        <w:t xml:space="preserve"> If, in the course of the Work, the </w:t>
      </w:r>
      <w:r w:rsidR="00A539FB" w:rsidRPr="0011336D">
        <w:rPr>
          <w:sz w:val="20"/>
          <w:szCs w:val="20"/>
        </w:rPr>
        <w:t>CM/GC</w:t>
      </w:r>
      <w:r w:rsidRPr="0011336D">
        <w:rPr>
          <w:sz w:val="20"/>
          <w:szCs w:val="20"/>
        </w:rPr>
        <w:t xml:space="preserve"> knowingly encounters human remains or recognizes the existence of burial markers, archaeological sites or wetlands not indicated in the Contract Documents, the </w:t>
      </w:r>
      <w:r w:rsidR="00A539FB" w:rsidRPr="0011336D">
        <w:rPr>
          <w:sz w:val="20"/>
          <w:szCs w:val="20"/>
        </w:rPr>
        <w:t>CM/GC</w:t>
      </w:r>
      <w:r w:rsidRPr="0011336D">
        <w:rPr>
          <w:sz w:val="20"/>
          <w:szCs w:val="20"/>
        </w:rPr>
        <w:t xml:space="preserve"> shall immediately suspend any operations that would affect them and shall notify the Owner and Design Professional. Upon receipt of such notice, the Owner shall promptly take any action necessary to obtain governmental authorization required to resume the operations. The </w:t>
      </w:r>
      <w:r w:rsidR="00A539FB" w:rsidRPr="0011336D">
        <w:rPr>
          <w:sz w:val="20"/>
          <w:szCs w:val="20"/>
        </w:rPr>
        <w:t>CM/GC</w:t>
      </w:r>
      <w:r w:rsidRPr="0011336D">
        <w:rPr>
          <w:sz w:val="20"/>
          <w:szCs w:val="20"/>
        </w:rPr>
        <w:t xml:space="preserve"> shall continue to suspend such operations until otherwise instructed by the Owner but shall continue with all other operations that do not affect those remains or features. Requests for adjustments in the Contract Sum and Contract Time arising from the existence of such remains or features may be made as provided in Article</w:t>
      </w:r>
      <w:r w:rsidR="001C153E" w:rsidRPr="0011336D">
        <w:rPr>
          <w:sz w:val="20"/>
          <w:szCs w:val="20"/>
        </w:rPr>
        <w:t xml:space="preserve"> 12.</w:t>
      </w:r>
    </w:p>
    <w:p w14:paraId="14008E27" w14:textId="2512B57C" w:rsidR="005521D4" w:rsidRDefault="005521D4" w:rsidP="00BD328B">
      <w:pPr>
        <w:tabs>
          <w:tab w:val="left" w:pos="720"/>
        </w:tabs>
        <w:rPr>
          <w:b/>
          <w:sz w:val="20"/>
          <w:szCs w:val="20"/>
        </w:rPr>
      </w:pPr>
    </w:p>
    <w:p w14:paraId="59C917E8" w14:textId="12A71286" w:rsidR="0028397E" w:rsidRDefault="0028397E" w:rsidP="00BD328B">
      <w:pPr>
        <w:tabs>
          <w:tab w:val="left" w:pos="720"/>
        </w:tabs>
        <w:rPr>
          <w:b/>
          <w:sz w:val="20"/>
          <w:szCs w:val="20"/>
        </w:rPr>
      </w:pPr>
    </w:p>
    <w:p w14:paraId="2E7E6018" w14:textId="77777777" w:rsidR="0028397E" w:rsidRPr="0011336D" w:rsidRDefault="0028397E" w:rsidP="00BD328B">
      <w:pPr>
        <w:tabs>
          <w:tab w:val="left" w:pos="720"/>
        </w:tabs>
        <w:rPr>
          <w:b/>
          <w:sz w:val="20"/>
          <w:szCs w:val="20"/>
        </w:rPr>
      </w:pPr>
    </w:p>
    <w:p w14:paraId="66FA1711" w14:textId="77777777" w:rsidR="00BD328B" w:rsidRPr="0011336D" w:rsidRDefault="00BD328B" w:rsidP="00BD328B">
      <w:pPr>
        <w:tabs>
          <w:tab w:val="left" w:pos="720"/>
        </w:tabs>
        <w:rPr>
          <w:b/>
          <w:sz w:val="20"/>
          <w:szCs w:val="20"/>
        </w:rPr>
      </w:pPr>
      <w:r w:rsidRPr="0011336D">
        <w:rPr>
          <w:b/>
          <w:sz w:val="20"/>
          <w:szCs w:val="20"/>
        </w:rPr>
        <w:lastRenderedPageBreak/>
        <w:t>§ 2.11</w:t>
      </w:r>
      <w:r w:rsidRPr="0011336D">
        <w:rPr>
          <w:b/>
          <w:sz w:val="20"/>
          <w:szCs w:val="20"/>
        </w:rPr>
        <w:tab/>
        <w:t>DISCOVERING AND CORRECTING DEFECTIVE OR INCOMPLETE WORK</w:t>
      </w:r>
    </w:p>
    <w:p w14:paraId="2353DAF1" w14:textId="77777777" w:rsidR="00BD328B" w:rsidRPr="0011336D" w:rsidRDefault="00BD328B" w:rsidP="00BD328B">
      <w:pPr>
        <w:tabs>
          <w:tab w:val="left" w:pos="720"/>
        </w:tabs>
        <w:rPr>
          <w:b/>
          <w:sz w:val="20"/>
          <w:szCs w:val="20"/>
        </w:rPr>
      </w:pPr>
    </w:p>
    <w:p w14:paraId="63031B60" w14:textId="09CC46F4" w:rsidR="00BD328B" w:rsidRPr="0011336D" w:rsidRDefault="00BD328B" w:rsidP="00896711">
      <w:pPr>
        <w:tabs>
          <w:tab w:val="left" w:pos="720"/>
        </w:tabs>
        <w:jc w:val="both"/>
        <w:rPr>
          <w:sz w:val="20"/>
          <w:szCs w:val="20"/>
        </w:rPr>
      </w:pPr>
      <w:r w:rsidRPr="0011336D">
        <w:rPr>
          <w:b/>
          <w:sz w:val="20"/>
          <w:szCs w:val="20"/>
        </w:rPr>
        <w:t>§ 2.11.1</w:t>
      </w:r>
      <w:r w:rsidRPr="0011336D">
        <w:rPr>
          <w:sz w:val="20"/>
          <w:szCs w:val="20"/>
        </w:rPr>
        <w:t xml:space="preserve"> If the </w:t>
      </w:r>
      <w:r w:rsidR="00A539FB" w:rsidRPr="0011336D">
        <w:rPr>
          <w:sz w:val="20"/>
          <w:szCs w:val="20"/>
        </w:rPr>
        <w:t>CM/GC</w:t>
      </w:r>
      <w:r w:rsidRPr="0011336D">
        <w:rPr>
          <w:sz w:val="20"/>
          <w:szCs w:val="20"/>
        </w:rPr>
        <w:t xml:space="preserve"> covers, conceals</w:t>
      </w:r>
      <w:r w:rsidR="005521D4" w:rsidRPr="0011336D">
        <w:rPr>
          <w:sz w:val="20"/>
          <w:szCs w:val="20"/>
        </w:rPr>
        <w:t>,</w:t>
      </w:r>
      <w:r w:rsidRPr="0011336D">
        <w:rPr>
          <w:sz w:val="20"/>
          <w:szCs w:val="20"/>
        </w:rPr>
        <w:t xml:space="preserve"> or obscures its Work in violation of this Contract or in violation of a directive or request from the Owner, such Work shall be uncovered and displayed for the Owner’s inspection upon request and shall be reworked at no cost in time or money to the Owner.</w:t>
      </w:r>
    </w:p>
    <w:p w14:paraId="093E2B30" w14:textId="77777777" w:rsidR="00BD328B" w:rsidRPr="0011336D" w:rsidRDefault="00BD328B" w:rsidP="00896711">
      <w:pPr>
        <w:tabs>
          <w:tab w:val="left" w:pos="720"/>
        </w:tabs>
        <w:jc w:val="both"/>
        <w:rPr>
          <w:sz w:val="20"/>
          <w:szCs w:val="20"/>
        </w:rPr>
      </w:pPr>
    </w:p>
    <w:p w14:paraId="310B86D6" w14:textId="7CCAC632" w:rsidR="00BD328B" w:rsidRPr="0011336D" w:rsidRDefault="00BD328B" w:rsidP="00896711">
      <w:pPr>
        <w:tabs>
          <w:tab w:val="left" w:pos="720"/>
        </w:tabs>
        <w:jc w:val="both"/>
        <w:rPr>
          <w:sz w:val="20"/>
          <w:szCs w:val="20"/>
        </w:rPr>
      </w:pPr>
      <w:r w:rsidRPr="0011336D">
        <w:rPr>
          <w:b/>
          <w:sz w:val="20"/>
          <w:szCs w:val="20"/>
        </w:rPr>
        <w:t xml:space="preserve">§ 2.11.2 </w:t>
      </w:r>
      <w:r w:rsidRPr="0011336D">
        <w:rPr>
          <w:sz w:val="20"/>
          <w:szCs w:val="20"/>
        </w:rPr>
        <w:t>If any of the Work is covered, concealed</w:t>
      </w:r>
      <w:r w:rsidR="005521D4" w:rsidRPr="0011336D">
        <w:rPr>
          <w:sz w:val="20"/>
          <w:szCs w:val="20"/>
        </w:rPr>
        <w:t>,</w:t>
      </w:r>
      <w:r w:rsidRPr="0011336D">
        <w:rPr>
          <w:sz w:val="20"/>
          <w:szCs w:val="20"/>
        </w:rPr>
        <w:t xml:space="preserve"> or obscured in a manner not addressed by </w:t>
      </w:r>
      <w:r w:rsidR="00194475" w:rsidRPr="0011336D">
        <w:rPr>
          <w:sz w:val="20"/>
          <w:szCs w:val="20"/>
        </w:rPr>
        <w:t>Section 2</w:t>
      </w:r>
      <w:r w:rsidRPr="0011336D">
        <w:rPr>
          <w:sz w:val="20"/>
          <w:szCs w:val="20"/>
        </w:rPr>
        <w:t>.</w:t>
      </w:r>
      <w:r w:rsidR="00194475" w:rsidRPr="0011336D">
        <w:rPr>
          <w:sz w:val="20"/>
          <w:szCs w:val="20"/>
        </w:rPr>
        <w:t>11</w:t>
      </w:r>
      <w:r w:rsidRPr="0011336D">
        <w:rPr>
          <w:sz w:val="20"/>
          <w:szCs w:val="20"/>
        </w:rPr>
        <w:t>.1, it shall, if directed by the Owner to be uncovered and displayed for the Owner’s inspection. If the unco</w:t>
      </w:r>
      <w:r w:rsidR="009B5D62" w:rsidRPr="0011336D">
        <w:rPr>
          <w:sz w:val="20"/>
          <w:szCs w:val="20"/>
        </w:rPr>
        <w:t>vered Work conforms reasonably</w:t>
      </w:r>
      <w:r w:rsidRPr="0011336D">
        <w:rPr>
          <w:sz w:val="20"/>
          <w:szCs w:val="20"/>
        </w:rPr>
        <w:t xml:space="preserve"> with this Contract, the costs incurred by the </w:t>
      </w:r>
      <w:r w:rsidR="00A539FB" w:rsidRPr="0011336D">
        <w:rPr>
          <w:sz w:val="20"/>
          <w:szCs w:val="20"/>
        </w:rPr>
        <w:t>CM/GC</w:t>
      </w:r>
      <w:r w:rsidRPr="0011336D">
        <w:rPr>
          <w:sz w:val="20"/>
          <w:szCs w:val="20"/>
        </w:rPr>
        <w:t xml:space="preserve"> to uncover and subsequently replace such Work shall be borne by the Owner. Otherwise, such costs shall be borne by the </w:t>
      </w:r>
      <w:r w:rsidR="00A539FB" w:rsidRPr="0011336D">
        <w:rPr>
          <w:sz w:val="20"/>
          <w:szCs w:val="20"/>
        </w:rPr>
        <w:t>CM/GC</w:t>
      </w:r>
      <w:r w:rsidRPr="0011336D">
        <w:rPr>
          <w:sz w:val="20"/>
          <w:szCs w:val="20"/>
        </w:rPr>
        <w:t>.</w:t>
      </w:r>
    </w:p>
    <w:p w14:paraId="224094A3" w14:textId="77777777" w:rsidR="00BD328B" w:rsidRPr="0011336D" w:rsidRDefault="00BD328B" w:rsidP="00896711">
      <w:pPr>
        <w:tabs>
          <w:tab w:val="left" w:pos="720"/>
        </w:tabs>
        <w:jc w:val="both"/>
        <w:rPr>
          <w:sz w:val="20"/>
          <w:szCs w:val="20"/>
        </w:rPr>
      </w:pPr>
    </w:p>
    <w:p w14:paraId="22930357" w14:textId="09A2C449" w:rsidR="00BD328B" w:rsidRPr="0011336D" w:rsidRDefault="00BD328B" w:rsidP="00896711">
      <w:pPr>
        <w:tabs>
          <w:tab w:val="left" w:pos="720"/>
        </w:tabs>
        <w:jc w:val="both"/>
        <w:rPr>
          <w:sz w:val="20"/>
          <w:szCs w:val="20"/>
        </w:rPr>
      </w:pPr>
      <w:r w:rsidRPr="0011336D">
        <w:rPr>
          <w:b/>
          <w:sz w:val="20"/>
          <w:szCs w:val="20"/>
        </w:rPr>
        <w:t xml:space="preserve">§ 2.11.3 </w:t>
      </w:r>
      <w:r w:rsidRPr="0011336D">
        <w:rPr>
          <w:sz w:val="20"/>
          <w:szCs w:val="20"/>
        </w:rPr>
        <w:t xml:space="preserve">The </w:t>
      </w:r>
      <w:r w:rsidR="00A539FB" w:rsidRPr="0011336D">
        <w:rPr>
          <w:sz w:val="20"/>
          <w:szCs w:val="20"/>
        </w:rPr>
        <w:t>CM/GC</w:t>
      </w:r>
      <w:r w:rsidRPr="0011336D">
        <w:rPr>
          <w:sz w:val="20"/>
          <w:szCs w:val="20"/>
        </w:rPr>
        <w:t xml:space="preserve"> shall, at no cost in time or money to the Owner, promptly correct Work (fabricated, installed or completed) rejected by the </w:t>
      </w:r>
      <w:r w:rsidR="009B5D62" w:rsidRPr="0011336D">
        <w:rPr>
          <w:sz w:val="20"/>
          <w:szCs w:val="20"/>
        </w:rPr>
        <w:t>Design Professional</w:t>
      </w:r>
      <w:r w:rsidR="001C153E" w:rsidRPr="0011336D">
        <w:rPr>
          <w:sz w:val="20"/>
          <w:szCs w:val="20"/>
        </w:rPr>
        <w:t xml:space="preserve"> </w:t>
      </w:r>
      <w:r w:rsidRPr="0011336D">
        <w:rPr>
          <w:sz w:val="20"/>
          <w:szCs w:val="20"/>
        </w:rPr>
        <w:t xml:space="preserve">as defective or that fails to conform to this Contract whether discovered before or after Substantial Completion. Additionally, the </w:t>
      </w:r>
      <w:r w:rsidR="00A539FB" w:rsidRPr="0011336D">
        <w:rPr>
          <w:sz w:val="20"/>
          <w:szCs w:val="20"/>
        </w:rPr>
        <w:t>CM/GC</w:t>
      </w:r>
      <w:r w:rsidRPr="0011336D">
        <w:rPr>
          <w:sz w:val="20"/>
          <w:szCs w:val="20"/>
        </w:rPr>
        <w:t xml:space="preserve"> shall reimburse the Owner for all testing, inspections and other expenses incurred as a result thereof.</w:t>
      </w:r>
    </w:p>
    <w:p w14:paraId="7CF3D713" w14:textId="77777777" w:rsidR="00BD328B" w:rsidRPr="0011336D" w:rsidRDefault="00BD328B" w:rsidP="00896711">
      <w:pPr>
        <w:tabs>
          <w:tab w:val="left" w:pos="720"/>
        </w:tabs>
        <w:jc w:val="both"/>
        <w:rPr>
          <w:sz w:val="20"/>
          <w:szCs w:val="20"/>
        </w:rPr>
      </w:pPr>
    </w:p>
    <w:p w14:paraId="318EF621" w14:textId="23F4AC49" w:rsidR="00BD328B" w:rsidRPr="0011336D" w:rsidRDefault="00BD328B" w:rsidP="00896711">
      <w:pPr>
        <w:tabs>
          <w:tab w:val="left" w:pos="720"/>
        </w:tabs>
        <w:jc w:val="both"/>
        <w:rPr>
          <w:sz w:val="20"/>
          <w:szCs w:val="20"/>
        </w:rPr>
      </w:pPr>
      <w:r w:rsidRPr="0011336D">
        <w:rPr>
          <w:b/>
          <w:sz w:val="20"/>
          <w:szCs w:val="20"/>
        </w:rPr>
        <w:t xml:space="preserve">§ 2.11.4 </w:t>
      </w:r>
      <w:r w:rsidRPr="0011336D">
        <w:rPr>
          <w:sz w:val="20"/>
          <w:szCs w:val="20"/>
        </w:rPr>
        <w:t xml:space="preserve">In addition to any other warranty obligations in this Contract, the </w:t>
      </w:r>
      <w:r w:rsidR="00A539FB" w:rsidRPr="0011336D">
        <w:rPr>
          <w:sz w:val="20"/>
          <w:szCs w:val="20"/>
        </w:rPr>
        <w:t>CM/GC</w:t>
      </w:r>
      <w:r w:rsidRPr="0011336D">
        <w:rPr>
          <w:sz w:val="20"/>
          <w:szCs w:val="20"/>
        </w:rPr>
        <w:t xml:space="preserve"> shall be specifically obligated to correct, upon written direction from the</w:t>
      </w:r>
      <w:r w:rsidR="009B5D62" w:rsidRPr="0011336D">
        <w:rPr>
          <w:sz w:val="20"/>
          <w:szCs w:val="20"/>
        </w:rPr>
        <w:t xml:space="preserve"> Design Professional</w:t>
      </w:r>
      <w:r w:rsidR="001C153E" w:rsidRPr="0011336D">
        <w:rPr>
          <w:sz w:val="20"/>
          <w:szCs w:val="20"/>
        </w:rPr>
        <w:t xml:space="preserve">, </w:t>
      </w:r>
      <w:r w:rsidRPr="0011336D">
        <w:rPr>
          <w:sz w:val="20"/>
          <w:szCs w:val="20"/>
        </w:rPr>
        <w:t>any and all defective or nonconforming Work for a period of twelve (12) months following Substantial Completion.</w:t>
      </w:r>
    </w:p>
    <w:p w14:paraId="54851E23" w14:textId="77777777" w:rsidR="00BD328B" w:rsidRPr="0011336D" w:rsidRDefault="00BD328B" w:rsidP="00896711">
      <w:pPr>
        <w:tabs>
          <w:tab w:val="left" w:pos="720"/>
        </w:tabs>
        <w:jc w:val="both"/>
        <w:rPr>
          <w:sz w:val="20"/>
          <w:szCs w:val="20"/>
        </w:rPr>
      </w:pPr>
    </w:p>
    <w:p w14:paraId="11E20FDE" w14:textId="46B60CA0" w:rsidR="00BD328B" w:rsidRPr="0011336D" w:rsidRDefault="00BD328B" w:rsidP="00896711">
      <w:pPr>
        <w:tabs>
          <w:tab w:val="left" w:pos="720"/>
        </w:tabs>
        <w:jc w:val="both"/>
        <w:rPr>
          <w:strike/>
          <w:sz w:val="20"/>
          <w:szCs w:val="20"/>
        </w:rPr>
      </w:pPr>
      <w:r w:rsidRPr="0011336D">
        <w:rPr>
          <w:b/>
          <w:sz w:val="20"/>
          <w:szCs w:val="20"/>
        </w:rPr>
        <w:t xml:space="preserve">§ 2.11.5 </w:t>
      </w:r>
      <w:r w:rsidRPr="0011336D">
        <w:rPr>
          <w:sz w:val="20"/>
          <w:szCs w:val="20"/>
        </w:rPr>
        <w:t xml:space="preserve">The </w:t>
      </w:r>
      <w:r w:rsidR="009B5D62" w:rsidRPr="0011336D">
        <w:rPr>
          <w:sz w:val="20"/>
          <w:szCs w:val="20"/>
        </w:rPr>
        <w:t xml:space="preserve">Design Professional </w:t>
      </w:r>
      <w:r w:rsidRPr="0011336D">
        <w:rPr>
          <w:sz w:val="20"/>
          <w:szCs w:val="20"/>
        </w:rPr>
        <w:t xml:space="preserve">may, but shall not be required to, choose to accept defective or nonconforming Work.  In such event, the Contract Amount shall be reduced by the lesser of: (i) the reasonable costs of removing and correcting the defective or nonconforming Work; or (ii) the difference between the fair market value of the Project as constructed and the fair market value of the Project had it not been constructed in such a manner as to include defective or nonconforming Work. </w:t>
      </w:r>
    </w:p>
    <w:p w14:paraId="28876163" w14:textId="745BD675" w:rsidR="00BD328B" w:rsidRPr="0011336D" w:rsidRDefault="00BD328B" w:rsidP="00BD328B">
      <w:pPr>
        <w:tabs>
          <w:tab w:val="left" w:pos="720"/>
        </w:tabs>
        <w:rPr>
          <w:sz w:val="20"/>
          <w:szCs w:val="20"/>
        </w:rPr>
      </w:pPr>
    </w:p>
    <w:p w14:paraId="644CA34F" w14:textId="77777777" w:rsidR="005521D4" w:rsidRPr="0011336D" w:rsidRDefault="005521D4" w:rsidP="00BD328B">
      <w:pPr>
        <w:tabs>
          <w:tab w:val="left" w:pos="720"/>
        </w:tabs>
        <w:rPr>
          <w:sz w:val="20"/>
          <w:szCs w:val="20"/>
        </w:rPr>
      </w:pPr>
    </w:p>
    <w:p w14:paraId="6CAFCD1B" w14:textId="77777777" w:rsidR="00BD328B" w:rsidRPr="0011336D" w:rsidRDefault="00BD328B" w:rsidP="00BD328B">
      <w:pPr>
        <w:tabs>
          <w:tab w:val="left" w:pos="720"/>
        </w:tabs>
        <w:rPr>
          <w:b/>
          <w:bCs/>
          <w:sz w:val="20"/>
          <w:szCs w:val="20"/>
        </w:rPr>
      </w:pPr>
      <w:r w:rsidRPr="0011336D">
        <w:rPr>
          <w:b/>
          <w:bCs/>
          <w:sz w:val="20"/>
          <w:szCs w:val="20"/>
        </w:rPr>
        <w:t xml:space="preserve">§ 2.12 </w:t>
      </w:r>
      <w:r w:rsidRPr="0011336D">
        <w:rPr>
          <w:b/>
          <w:bCs/>
          <w:sz w:val="20"/>
          <w:szCs w:val="20"/>
        </w:rPr>
        <w:tab/>
        <w:t>ALLOWANCES</w:t>
      </w:r>
    </w:p>
    <w:p w14:paraId="2F5C8337" w14:textId="77777777" w:rsidR="00BD328B" w:rsidRPr="0011336D" w:rsidRDefault="00BD328B" w:rsidP="00BD328B">
      <w:pPr>
        <w:tabs>
          <w:tab w:val="left" w:pos="720"/>
        </w:tabs>
        <w:rPr>
          <w:b/>
          <w:bCs/>
          <w:sz w:val="20"/>
          <w:szCs w:val="20"/>
        </w:rPr>
      </w:pPr>
    </w:p>
    <w:p w14:paraId="0B2298F2" w14:textId="14B78529" w:rsidR="00BD328B" w:rsidRPr="0011336D" w:rsidRDefault="00BD328B" w:rsidP="00896711">
      <w:pPr>
        <w:tabs>
          <w:tab w:val="left" w:pos="720"/>
        </w:tabs>
        <w:jc w:val="both"/>
        <w:rPr>
          <w:sz w:val="20"/>
          <w:szCs w:val="20"/>
        </w:rPr>
      </w:pPr>
      <w:r w:rsidRPr="0011336D">
        <w:rPr>
          <w:b/>
          <w:bCs/>
          <w:sz w:val="20"/>
          <w:szCs w:val="20"/>
        </w:rPr>
        <w:t>§ 2.12.1</w:t>
      </w:r>
      <w:r w:rsidRPr="0011336D">
        <w:rPr>
          <w:sz w:val="20"/>
          <w:szCs w:val="20"/>
        </w:rPr>
        <w:t xml:space="preserve"> The </w:t>
      </w:r>
      <w:r w:rsidR="00A539FB" w:rsidRPr="0011336D">
        <w:rPr>
          <w:sz w:val="20"/>
          <w:szCs w:val="20"/>
        </w:rPr>
        <w:t>CM/GC</w:t>
      </w:r>
      <w:r w:rsidRPr="0011336D">
        <w:rPr>
          <w:sz w:val="20"/>
          <w:szCs w:val="20"/>
        </w:rPr>
        <w:t xml:space="preserve"> shall include in the Contract Sum all allowances stated in the Contract Documents </w:t>
      </w:r>
      <w:r w:rsidR="0028397E">
        <w:rPr>
          <w:sz w:val="20"/>
          <w:szCs w:val="20"/>
        </w:rPr>
        <w:t>and must be</w:t>
      </w:r>
      <w:r w:rsidRPr="0011336D">
        <w:rPr>
          <w:sz w:val="20"/>
          <w:szCs w:val="20"/>
        </w:rPr>
        <w:t xml:space="preserve"> approved by the Owner. Items covered by allowances shall be supplied for such amounts and by such persons or en</w:t>
      </w:r>
      <w:r w:rsidR="00244D45" w:rsidRPr="0011336D">
        <w:rPr>
          <w:sz w:val="20"/>
          <w:szCs w:val="20"/>
        </w:rPr>
        <w:t>tities as the Owner may direct.</w:t>
      </w:r>
    </w:p>
    <w:p w14:paraId="495225B9" w14:textId="77777777" w:rsidR="00BD328B" w:rsidRPr="0011336D" w:rsidRDefault="00BD328B" w:rsidP="00896711">
      <w:pPr>
        <w:tabs>
          <w:tab w:val="left" w:pos="720"/>
        </w:tabs>
        <w:jc w:val="both"/>
        <w:rPr>
          <w:sz w:val="20"/>
          <w:szCs w:val="20"/>
        </w:rPr>
      </w:pPr>
    </w:p>
    <w:p w14:paraId="6F7E11AE" w14:textId="77777777" w:rsidR="00BD328B" w:rsidRPr="0011336D" w:rsidRDefault="00BD328B" w:rsidP="00896711">
      <w:pPr>
        <w:tabs>
          <w:tab w:val="left" w:pos="720"/>
        </w:tabs>
        <w:jc w:val="both"/>
        <w:rPr>
          <w:sz w:val="20"/>
          <w:szCs w:val="20"/>
        </w:rPr>
      </w:pPr>
      <w:r w:rsidRPr="0011336D">
        <w:rPr>
          <w:b/>
          <w:bCs/>
          <w:sz w:val="20"/>
          <w:szCs w:val="20"/>
        </w:rPr>
        <w:t>§ 2.12.2</w:t>
      </w:r>
      <w:r w:rsidRPr="0011336D">
        <w:rPr>
          <w:sz w:val="20"/>
          <w:szCs w:val="20"/>
        </w:rPr>
        <w:t xml:space="preserve"> Unless otherwise provided in the Contract Documents:</w:t>
      </w:r>
    </w:p>
    <w:p w14:paraId="52793A7E" w14:textId="77777777" w:rsidR="00BD328B" w:rsidRPr="0011336D" w:rsidRDefault="00BD328B" w:rsidP="00896711">
      <w:pPr>
        <w:tabs>
          <w:tab w:val="left" w:pos="720"/>
        </w:tabs>
        <w:jc w:val="both"/>
        <w:rPr>
          <w:b/>
          <w:bCs/>
          <w:sz w:val="20"/>
          <w:szCs w:val="20"/>
        </w:rPr>
      </w:pPr>
    </w:p>
    <w:p w14:paraId="0FC5DE66" w14:textId="77777777" w:rsidR="00BD328B" w:rsidRPr="0011336D" w:rsidRDefault="00BD328B" w:rsidP="001C2540">
      <w:pPr>
        <w:tabs>
          <w:tab w:val="left" w:pos="900"/>
        </w:tabs>
        <w:ind w:left="1440" w:hanging="720"/>
        <w:jc w:val="both"/>
        <w:rPr>
          <w:sz w:val="20"/>
          <w:szCs w:val="20"/>
        </w:rPr>
      </w:pPr>
      <w:r w:rsidRPr="0011336D">
        <w:rPr>
          <w:b/>
          <w:bCs/>
          <w:sz w:val="20"/>
          <w:szCs w:val="20"/>
        </w:rPr>
        <w:t xml:space="preserve">.1 </w:t>
      </w:r>
      <w:r w:rsidR="001C2540" w:rsidRPr="0011336D">
        <w:rPr>
          <w:b/>
          <w:bCs/>
          <w:sz w:val="20"/>
          <w:szCs w:val="20"/>
        </w:rPr>
        <w:tab/>
      </w:r>
      <w:r w:rsidRPr="0011336D">
        <w:rPr>
          <w:sz w:val="20"/>
          <w:szCs w:val="20"/>
        </w:rPr>
        <w:t xml:space="preserve">Allowances shall cover all cost to the </w:t>
      </w:r>
      <w:r w:rsidR="00A539FB" w:rsidRPr="0011336D">
        <w:rPr>
          <w:sz w:val="20"/>
          <w:szCs w:val="20"/>
        </w:rPr>
        <w:t>CM/GC</w:t>
      </w:r>
      <w:r w:rsidRPr="0011336D">
        <w:rPr>
          <w:sz w:val="20"/>
          <w:szCs w:val="20"/>
        </w:rPr>
        <w:t xml:space="preserve"> including but not limited to purchasing materials, transportation, expediting, unloading, storing, installation, bonds, taxes, insurance, and any other expenses except </w:t>
      </w:r>
      <w:r w:rsidR="00A539FB" w:rsidRPr="0011336D">
        <w:rPr>
          <w:sz w:val="20"/>
          <w:szCs w:val="20"/>
        </w:rPr>
        <w:t>CM/GC</w:t>
      </w:r>
      <w:r w:rsidRPr="0011336D">
        <w:rPr>
          <w:sz w:val="20"/>
          <w:szCs w:val="20"/>
        </w:rPr>
        <w:t xml:space="preserve">’s General Conditions, fee and general liability </w:t>
      </w:r>
      <w:proofErr w:type="gramStart"/>
      <w:r w:rsidRPr="0011336D">
        <w:rPr>
          <w:sz w:val="20"/>
          <w:szCs w:val="20"/>
        </w:rPr>
        <w:t>insurance;</w:t>
      </w:r>
      <w:proofErr w:type="gramEnd"/>
    </w:p>
    <w:p w14:paraId="34F1B4BD" w14:textId="77777777" w:rsidR="00BD328B" w:rsidRPr="0011336D" w:rsidRDefault="00BD328B" w:rsidP="001C2540">
      <w:pPr>
        <w:tabs>
          <w:tab w:val="left" w:pos="900"/>
        </w:tabs>
        <w:ind w:left="1440" w:hanging="720"/>
        <w:jc w:val="both"/>
        <w:rPr>
          <w:sz w:val="20"/>
          <w:szCs w:val="20"/>
        </w:rPr>
      </w:pPr>
      <w:r w:rsidRPr="0011336D">
        <w:rPr>
          <w:b/>
          <w:bCs/>
          <w:sz w:val="20"/>
          <w:szCs w:val="20"/>
        </w:rPr>
        <w:t xml:space="preserve">.2 </w:t>
      </w:r>
      <w:r w:rsidR="001C2540" w:rsidRPr="0011336D">
        <w:rPr>
          <w:b/>
          <w:bCs/>
          <w:sz w:val="20"/>
          <w:szCs w:val="20"/>
        </w:rPr>
        <w:tab/>
      </w:r>
      <w:r w:rsidR="00A539FB" w:rsidRPr="0011336D">
        <w:rPr>
          <w:sz w:val="20"/>
          <w:szCs w:val="20"/>
        </w:rPr>
        <w:t>CM/GC</w:t>
      </w:r>
      <w:r w:rsidRPr="0011336D">
        <w:rPr>
          <w:sz w:val="20"/>
          <w:szCs w:val="20"/>
        </w:rPr>
        <w:t xml:space="preserve">’s General Conditions, fee and general liability insurance contemplated for stated allowance amounts shall be included in the Contract Sum and not in the </w:t>
      </w:r>
      <w:proofErr w:type="gramStart"/>
      <w:r w:rsidRPr="0011336D">
        <w:rPr>
          <w:sz w:val="20"/>
          <w:szCs w:val="20"/>
        </w:rPr>
        <w:t>allowances;</w:t>
      </w:r>
      <w:proofErr w:type="gramEnd"/>
      <w:r w:rsidRPr="0011336D">
        <w:rPr>
          <w:sz w:val="20"/>
          <w:szCs w:val="20"/>
        </w:rPr>
        <w:t xml:space="preserve"> and</w:t>
      </w:r>
    </w:p>
    <w:p w14:paraId="37AF8DA7" w14:textId="268CDEFF" w:rsidR="00BD328B" w:rsidRPr="0011336D" w:rsidRDefault="00BD328B" w:rsidP="001C2540">
      <w:pPr>
        <w:tabs>
          <w:tab w:val="left" w:pos="900"/>
        </w:tabs>
        <w:ind w:left="1440" w:hanging="720"/>
        <w:jc w:val="both"/>
        <w:rPr>
          <w:sz w:val="20"/>
          <w:szCs w:val="20"/>
        </w:rPr>
      </w:pPr>
      <w:r w:rsidRPr="0011336D">
        <w:rPr>
          <w:b/>
          <w:bCs/>
          <w:sz w:val="20"/>
          <w:szCs w:val="20"/>
        </w:rPr>
        <w:t xml:space="preserve">.3 </w:t>
      </w:r>
      <w:r w:rsidR="001C2540" w:rsidRPr="0011336D">
        <w:rPr>
          <w:b/>
          <w:bCs/>
          <w:sz w:val="20"/>
          <w:szCs w:val="20"/>
        </w:rPr>
        <w:tab/>
      </w:r>
      <w:r w:rsidRPr="0011336D">
        <w:rPr>
          <w:sz w:val="20"/>
          <w:szCs w:val="20"/>
        </w:rPr>
        <w:t xml:space="preserve">Whenever costs are more than or less than allowances, the Contract Sum may be adjusted accordingly by Change Order. The amount of the Change Order shall reflect (1) the difference between actual costs and the allowances under </w:t>
      </w:r>
      <w:r w:rsidR="00EB5D9E">
        <w:rPr>
          <w:sz w:val="20"/>
          <w:szCs w:val="20"/>
        </w:rPr>
        <w:t>Section</w:t>
      </w:r>
      <w:r w:rsidRPr="0011336D">
        <w:rPr>
          <w:sz w:val="20"/>
          <w:szCs w:val="20"/>
        </w:rPr>
        <w:t xml:space="preserve"> </w:t>
      </w:r>
      <w:r w:rsidR="00194475" w:rsidRPr="0011336D">
        <w:rPr>
          <w:sz w:val="20"/>
          <w:szCs w:val="20"/>
        </w:rPr>
        <w:t>2</w:t>
      </w:r>
      <w:r w:rsidRPr="0011336D">
        <w:rPr>
          <w:sz w:val="20"/>
          <w:szCs w:val="20"/>
        </w:rPr>
        <w:t>.1</w:t>
      </w:r>
      <w:r w:rsidR="00194475" w:rsidRPr="0011336D">
        <w:rPr>
          <w:sz w:val="20"/>
          <w:szCs w:val="20"/>
        </w:rPr>
        <w:t>2</w:t>
      </w:r>
      <w:r w:rsidRPr="0011336D">
        <w:rPr>
          <w:sz w:val="20"/>
          <w:szCs w:val="20"/>
        </w:rPr>
        <w:t xml:space="preserve">.2.1 and (2) changes in </w:t>
      </w:r>
      <w:r w:rsidR="00A539FB" w:rsidRPr="0011336D">
        <w:rPr>
          <w:sz w:val="20"/>
          <w:szCs w:val="20"/>
        </w:rPr>
        <w:t>CM/GC</w:t>
      </w:r>
      <w:r w:rsidRPr="0011336D">
        <w:rPr>
          <w:sz w:val="20"/>
          <w:szCs w:val="20"/>
        </w:rPr>
        <w:t xml:space="preserve">’s costs under </w:t>
      </w:r>
      <w:r w:rsidR="00EB5D9E">
        <w:rPr>
          <w:sz w:val="20"/>
          <w:szCs w:val="20"/>
        </w:rPr>
        <w:t>Section</w:t>
      </w:r>
      <w:r w:rsidRPr="0011336D">
        <w:rPr>
          <w:sz w:val="20"/>
          <w:szCs w:val="20"/>
        </w:rPr>
        <w:t xml:space="preserve"> </w:t>
      </w:r>
      <w:r w:rsidR="00194475" w:rsidRPr="0011336D">
        <w:rPr>
          <w:sz w:val="20"/>
          <w:szCs w:val="20"/>
        </w:rPr>
        <w:t>2</w:t>
      </w:r>
      <w:r w:rsidRPr="0011336D">
        <w:rPr>
          <w:sz w:val="20"/>
          <w:szCs w:val="20"/>
        </w:rPr>
        <w:t>.1</w:t>
      </w:r>
      <w:r w:rsidR="00194475" w:rsidRPr="0011336D">
        <w:rPr>
          <w:sz w:val="20"/>
          <w:szCs w:val="20"/>
        </w:rPr>
        <w:t>2</w:t>
      </w:r>
      <w:r w:rsidRPr="0011336D">
        <w:rPr>
          <w:sz w:val="20"/>
          <w:szCs w:val="20"/>
        </w:rPr>
        <w:t>.2.2.</w:t>
      </w:r>
    </w:p>
    <w:p w14:paraId="56D43CBA" w14:textId="52E158F4" w:rsidR="00080410" w:rsidRPr="0011336D" w:rsidRDefault="00080410" w:rsidP="001C2540">
      <w:pPr>
        <w:tabs>
          <w:tab w:val="left" w:pos="900"/>
        </w:tabs>
        <w:ind w:left="1440" w:hanging="720"/>
        <w:jc w:val="both"/>
        <w:rPr>
          <w:sz w:val="20"/>
          <w:szCs w:val="20"/>
        </w:rPr>
      </w:pPr>
      <w:r w:rsidRPr="0011336D">
        <w:rPr>
          <w:b/>
          <w:bCs/>
          <w:sz w:val="20"/>
          <w:szCs w:val="20"/>
        </w:rPr>
        <w:t>.4</w:t>
      </w:r>
      <w:r w:rsidRPr="0011336D">
        <w:rPr>
          <w:b/>
          <w:bCs/>
          <w:sz w:val="20"/>
          <w:szCs w:val="20"/>
        </w:rPr>
        <w:tab/>
      </w:r>
      <w:r w:rsidRPr="0011336D">
        <w:rPr>
          <w:b/>
          <w:bCs/>
          <w:sz w:val="20"/>
          <w:szCs w:val="20"/>
        </w:rPr>
        <w:tab/>
      </w:r>
      <w:r w:rsidRPr="0011336D">
        <w:rPr>
          <w:bCs/>
          <w:sz w:val="20"/>
          <w:szCs w:val="20"/>
        </w:rPr>
        <w:t xml:space="preserve">Any unspent Allowance funds shall be returned to the Owner. </w:t>
      </w:r>
    </w:p>
    <w:p w14:paraId="64DA1516" w14:textId="77777777" w:rsidR="00BD328B" w:rsidRPr="0011336D" w:rsidRDefault="00BD328B" w:rsidP="00896711">
      <w:pPr>
        <w:tabs>
          <w:tab w:val="left" w:pos="720"/>
        </w:tabs>
        <w:jc w:val="both"/>
        <w:rPr>
          <w:sz w:val="20"/>
          <w:szCs w:val="20"/>
        </w:rPr>
      </w:pPr>
    </w:p>
    <w:p w14:paraId="7DAEE5FD" w14:textId="1B044E91" w:rsidR="003D5A44" w:rsidRPr="0011336D" w:rsidRDefault="00BD328B" w:rsidP="00896711">
      <w:pPr>
        <w:tabs>
          <w:tab w:val="left" w:pos="720"/>
        </w:tabs>
        <w:jc w:val="both"/>
        <w:rPr>
          <w:sz w:val="20"/>
          <w:szCs w:val="20"/>
        </w:rPr>
      </w:pPr>
      <w:r w:rsidRPr="0011336D">
        <w:rPr>
          <w:b/>
          <w:bCs/>
          <w:sz w:val="20"/>
          <w:szCs w:val="20"/>
        </w:rPr>
        <w:t>§ 2.12.3</w:t>
      </w:r>
      <w:r w:rsidRPr="0011336D">
        <w:rPr>
          <w:sz w:val="20"/>
          <w:szCs w:val="20"/>
        </w:rPr>
        <w:t xml:space="preserve"> Materials and equipment under an allowance shall be selected by the Owner with reasonable promptness.</w:t>
      </w:r>
      <w:r w:rsidR="009F2D04" w:rsidRPr="0011336D" w:rsidDel="009F2D04">
        <w:rPr>
          <w:sz w:val="20"/>
          <w:szCs w:val="20"/>
        </w:rPr>
        <w:t xml:space="preserve"> </w:t>
      </w:r>
    </w:p>
    <w:p w14:paraId="4AA8A3CB" w14:textId="77777777" w:rsidR="00BD328B" w:rsidRPr="0011336D" w:rsidRDefault="00BD328B" w:rsidP="00BD328B">
      <w:pPr>
        <w:tabs>
          <w:tab w:val="left" w:pos="720"/>
        </w:tabs>
        <w:rPr>
          <w:sz w:val="20"/>
          <w:szCs w:val="20"/>
        </w:rPr>
      </w:pPr>
    </w:p>
    <w:p w14:paraId="42A08B6C" w14:textId="77777777" w:rsidR="00BD328B" w:rsidRPr="0011336D" w:rsidRDefault="00BD328B" w:rsidP="00BD328B">
      <w:pPr>
        <w:tabs>
          <w:tab w:val="left" w:pos="720"/>
        </w:tabs>
        <w:rPr>
          <w:b/>
          <w:bCs/>
          <w:sz w:val="20"/>
          <w:szCs w:val="20"/>
        </w:rPr>
      </w:pPr>
      <w:r w:rsidRPr="0011336D">
        <w:rPr>
          <w:b/>
          <w:bCs/>
          <w:sz w:val="20"/>
          <w:szCs w:val="20"/>
        </w:rPr>
        <w:t xml:space="preserve">§ 2.14 </w:t>
      </w:r>
      <w:r w:rsidRPr="0011336D">
        <w:rPr>
          <w:b/>
          <w:bCs/>
          <w:sz w:val="20"/>
          <w:szCs w:val="20"/>
        </w:rPr>
        <w:tab/>
      </w:r>
      <w:r w:rsidR="00A539FB" w:rsidRPr="0011336D">
        <w:rPr>
          <w:b/>
          <w:bCs/>
          <w:sz w:val="20"/>
          <w:szCs w:val="20"/>
        </w:rPr>
        <w:t>CM/GC</w:t>
      </w:r>
      <w:r w:rsidRPr="0011336D">
        <w:rPr>
          <w:b/>
          <w:bCs/>
          <w:sz w:val="20"/>
          <w:szCs w:val="20"/>
        </w:rPr>
        <w:t>’S CONSTRUCTION SCHEDULES</w:t>
      </w:r>
    </w:p>
    <w:p w14:paraId="24117E8F" w14:textId="77777777" w:rsidR="00BD328B" w:rsidRPr="0011336D" w:rsidRDefault="00BD328B" w:rsidP="00BD328B">
      <w:pPr>
        <w:tabs>
          <w:tab w:val="left" w:pos="720"/>
        </w:tabs>
        <w:rPr>
          <w:b/>
          <w:bCs/>
          <w:sz w:val="20"/>
          <w:szCs w:val="20"/>
        </w:rPr>
      </w:pPr>
    </w:p>
    <w:p w14:paraId="4E3102FF" w14:textId="51267876" w:rsidR="00BD328B" w:rsidRPr="0011336D" w:rsidRDefault="00BD328B" w:rsidP="000A4CCA">
      <w:pPr>
        <w:tabs>
          <w:tab w:val="left" w:pos="720"/>
        </w:tabs>
        <w:jc w:val="both"/>
        <w:rPr>
          <w:sz w:val="20"/>
          <w:szCs w:val="20"/>
        </w:rPr>
      </w:pPr>
      <w:r w:rsidRPr="0011336D">
        <w:rPr>
          <w:b/>
          <w:bCs/>
          <w:sz w:val="20"/>
          <w:szCs w:val="20"/>
        </w:rPr>
        <w:t>§ 2.14.1</w:t>
      </w:r>
      <w:r w:rsidRPr="0011336D">
        <w:rPr>
          <w:sz w:val="20"/>
          <w:szCs w:val="20"/>
        </w:rPr>
        <w:t xml:space="preserve"> The </w:t>
      </w:r>
      <w:r w:rsidR="00A539FB" w:rsidRPr="0011336D">
        <w:rPr>
          <w:sz w:val="20"/>
          <w:szCs w:val="20"/>
        </w:rPr>
        <w:t>CM/GC</w:t>
      </w:r>
      <w:r w:rsidRPr="0011336D">
        <w:rPr>
          <w:sz w:val="20"/>
          <w:szCs w:val="20"/>
        </w:rPr>
        <w:t>, promptly after being awarded the Contract, shall prepare</w:t>
      </w:r>
      <w:r w:rsidR="005521D4" w:rsidRPr="0011336D">
        <w:rPr>
          <w:sz w:val="20"/>
          <w:szCs w:val="20"/>
        </w:rPr>
        <w:t>,</w:t>
      </w:r>
      <w:r w:rsidRPr="0011336D">
        <w:rPr>
          <w:sz w:val="20"/>
          <w:szCs w:val="20"/>
        </w:rPr>
        <w:t xml:space="preserve"> and submit for the Owner’s and Design Professional’s information a </w:t>
      </w:r>
      <w:r w:rsidR="00A539FB" w:rsidRPr="0011336D">
        <w:rPr>
          <w:sz w:val="20"/>
          <w:szCs w:val="20"/>
        </w:rPr>
        <w:t>CM/GC</w:t>
      </w:r>
      <w:r w:rsidRPr="0011336D">
        <w:rPr>
          <w:sz w:val="20"/>
          <w:szCs w:val="20"/>
        </w:rPr>
        <w:t>’s construction schedule for the Work</w:t>
      </w:r>
      <w:r w:rsidR="0013739A" w:rsidRPr="0011336D">
        <w:rPr>
          <w:sz w:val="20"/>
          <w:szCs w:val="20"/>
        </w:rPr>
        <w:t>. An updated schedule shall be provided</w:t>
      </w:r>
      <w:r w:rsidR="00931B21" w:rsidRPr="0011336D">
        <w:rPr>
          <w:sz w:val="20"/>
          <w:szCs w:val="20"/>
        </w:rPr>
        <w:t xml:space="preserve"> as part of the Guaranteed Maximum Price Amendment</w:t>
      </w:r>
      <w:r w:rsidRPr="0011336D">
        <w:rPr>
          <w:sz w:val="20"/>
          <w:szCs w:val="20"/>
        </w:rPr>
        <w:t xml:space="preserve">. Such schedule shall be in a form specified in the Specifications and be acceptable to the Owner The schedule shall not exceed time limits current under the Contract Documents, shall be revised at appropriate intervals as required by the conditions of the Work and Project, shall be related to the entire Project to the extent required by the Contract Documents, and shall provide for expeditious and practicable execution of the Work. Strict compliance with the requirements of this article shall be a condition precedent to the payment to the </w:t>
      </w:r>
      <w:r w:rsidR="00A539FB" w:rsidRPr="0011336D">
        <w:rPr>
          <w:sz w:val="20"/>
          <w:szCs w:val="20"/>
        </w:rPr>
        <w:t>CM/GC</w:t>
      </w:r>
      <w:r w:rsidRPr="0011336D">
        <w:rPr>
          <w:sz w:val="20"/>
          <w:szCs w:val="20"/>
        </w:rPr>
        <w:t xml:space="preserve"> and failure by the </w:t>
      </w:r>
      <w:r w:rsidR="00A539FB" w:rsidRPr="0011336D">
        <w:rPr>
          <w:sz w:val="20"/>
          <w:szCs w:val="20"/>
        </w:rPr>
        <w:t>CM/GC</w:t>
      </w:r>
      <w:r w:rsidRPr="0011336D">
        <w:rPr>
          <w:sz w:val="20"/>
          <w:szCs w:val="20"/>
        </w:rPr>
        <w:t xml:space="preserve"> to strictly comply with said requirements shall constitute a material breach of this Contract.</w:t>
      </w:r>
    </w:p>
    <w:p w14:paraId="494CE2AD" w14:textId="77777777" w:rsidR="00BD328B" w:rsidRPr="0011336D" w:rsidRDefault="00BD328B" w:rsidP="000A4CCA">
      <w:pPr>
        <w:tabs>
          <w:tab w:val="left" w:pos="720"/>
        </w:tabs>
        <w:ind w:left="720"/>
        <w:jc w:val="both"/>
        <w:rPr>
          <w:sz w:val="20"/>
          <w:szCs w:val="20"/>
        </w:rPr>
      </w:pPr>
    </w:p>
    <w:p w14:paraId="25A0F239" w14:textId="4BE831B8" w:rsidR="00BD328B" w:rsidRPr="0011336D" w:rsidRDefault="00BD328B" w:rsidP="000A4CCA">
      <w:pPr>
        <w:tabs>
          <w:tab w:val="left" w:pos="720"/>
        </w:tabs>
        <w:jc w:val="both"/>
        <w:rPr>
          <w:sz w:val="20"/>
          <w:szCs w:val="20"/>
        </w:rPr>
      </w:pPr>
      <w:r w:rsidRPr="0011336D">
        <w:rPr>
          <w:b/>
          <w:bCs/>
          <w:sz w:val="20"/>
          <w:szCs w:val="20"/>
        </w:rPr>
        <w:t>§ 2.14.2</w:t>
      </w:r>
      <w:r w:rsidRPr="0011336D">
        <w:rPr>
          <w:sz w:val="20"/>
          <w:szCs w:val="20"/>
        </w:rPr>
        <w:t xml:space="preserve"> The </w:t>
      </w:r>
      <w:r w:rsidR="00A539FB" w:rsidRPr="0011336D">
        <w:rPr>
          <w:sz w:val="20"/>
          <w:szCs w:val="20"/>
        </w:rPr>
        <w:t>CM/GC</w:t>
      </w:r>
      <w:r w:rsidRPr="0011336D">
        <w:rPr>
          <w:sz w:val="20"/>
          <w:szCs w:val="20"/>
        </w:rPr>
        <w:t xml:space="preserve"> shall prepare a submittal schedule, promptly after being awarded the Contract </w:t>
      </w:r>
      <w:r w:rsidR="00A73F86" w:rsidRPr="0011336D">
        <w:rPr>
          <w:sz w:val="20"/>
          <w:szCs w:val="20"/>
        </w:rPr>
        <w:t xml:space="preserve">and receiving the Notice to Proceed hereto attached as Exhibit F, </w:t>
      </w:r>
      <w:r w:rsidRPr="0011336D">
        <w:rPr>
          <w:sz w:val="20"/>
          <w:szCs w:val="20"/>
        </w:rPr>
        <w:t xml:space="preserve">and thereafter as necessary to maintain a current submittal schedule and shall submit the </w:t>
      </w:r>
      <w:r w:rsidRPr="0011336D">
        <w:rPr>
          <w:sz w:val="20"/>
          <w:szCs w:val="20"/>
        </w:rPr>
        <w:lastRenderedPageBreak/>
        <w:t xml:space="preserve">schedule(s) for the Design Professional’s approval. The Design Professional’s approval shall not unreasonably be delayed or withheld. The submittal schedule shall (1) be coordinated with the </w:t>
      </w:r>
      <w:r w:rsidR="00A539FB" w:rsidRPr="0011336D">
        <w:rPr>
          <w:sz w:val="20"/>
          <w:szCs w:val="20"/>
        </w:rPr>
        <w:t>CM/GC</w:t>
      </w:r>
      <w:r w:rsidRPr="0011336D">
        <w:rPr>
          <w:sz w:val="20"/>
          <w:szCs w:val="20"/>
        </w:rPr>
        <w:t xml:space="preserve">’s construction schedule, and (2) allow the Design Professional </w:t>
      </w:r>
      <w:r w:rsidR="00FC30A7" w:rsidRPr="0011336D">
        <w:rPr>
          <w:sz w:val="20"/>
          <w:szCs w:val="20"/>
        </w:rPr>
        <w:t>to review the submittals within 14 days.</w:t>
      </w:r>
      <w:r w:rsidRPr="0011336D">
        <w:rPr>
          <w:sz w:val="20"/>
          <w:szCs w:val="20"/>
        </w:rPr>
        <w:t xml:space="preserve"> If the </w:t>
      </w:r>
      <w:r w:rsidR="00A539FB" w:rsidRPr="0011336D">
        <w:rPr>
          <w:sz w:val="20"/>
          <w:szCs w:val="20"/>
        </w:rPr>
        <w:t>CM/GC</w:t>
      </w:r>
      <w:r w:rsidRPr="0011336D">
        <w:rPr>
          <w:sz w:val="20"/>
          <w:szCs w:val="20"/>
        </w:rPr>
        <w:t xml:space="preserve"> fails to submit a submittal schedule, the </w:t>
      </w:r>
      <w:r w:rsidR="00A539FB" w:rsidRPr="0011336D">
        <w:rPr>
          <w:sz w:val="20"/>
          <w:szCs w:val="20"/>
        </w:rPr>
        <w:t>CM/GC</w:t>
      </w:r>
      <w:r w:rsidRPr="0011336D">
        <w:rPr>
          <w:sz w:val="20"/>
          <w:szCs w:val="20"/>
        </w:rPr>
        <w:t xml:space="preserve"> shall not be entitled to any increase in Contract Sum or extension of Contract Time based on the time required for review of submittals.</w:t>
      </w:r>
    </w:p>
    <w:p w14:paraId="2A793359" w14:textId="77777777" w:rsidR="00BD328B" w:rsidRPr="0011336D" w:rsidRDefault="00BD328B" w:rsidP="000A4CCA">
      <w:pPr>
        <w:tabs>
          <w:tab w:val="left" w:pos="720"/>
        </w:tabs>
        <w:ind w:left="720"/>
        <w:jc w:val="both"/>
        <w:rPr>
          <w:sz w:val="20"/>
          <w:szCs w:val="20"/>
        </w:rPr>
      </w:pPr>
    </w:p>
    <w:p w14:paraId="06B3B17B" w14:textId="77777777" w:rsidR="00BD328B" w:rsidRPr="0011336D" w:rsidRDefault="00BD328B" w:rsidP="000A4CCA">
      <w:pPr>
        <w:tabs>
          <w:tab w:val="left" w:pos="720"/>
        </w:tabs>
        <w:jc w:val="both"/>
        <w:rPr>
          <w:sz w:val="20"/>
          <w:szCs w:val="20"/>
        </w:rPr>
      </w:pPr>
      <w:r w:rsidRPr="0011336D">
        <w:rPr>
          <w:b/>
          <w:bCs/>
          <w:sz w:val="20"/>
          <w:szCs w:val="20"/>
        </w:rPr>
        <w:t>§ 2.14.3</w:t>
      </w:r>
      <w:r w:rsidRPr="0011336D">
        <w:rPr>
          <w:sz w:val="20"/>
          <w:szCs w:val="20"/>
        </w:rPr>
        <w:t xml:space="preserve"> The </w:t>
      </w:r>
      <w:r w:rsidR="00A539FB" w:rsidRPr="0011336D">
        <w:rPr>
          <w:sz w:val="20"/>
          <w:szCs w:val="20"/>
        </w:rPr>
        <w:t>CM/GC</w:t>
      </w:r>
      <w:r w:rsidRPr="0011336D">
        <w:rPr>
          <w:sz w:val="20"/>
          <w:szCs w:val="20"/>
        </w:rPr>
        <w:t xml:space="preserve"> shall perform the Work in general accordance with the most recent schedules submitted to the Owner and Design Professional. </w:t>
      </w:r>
    </w:p>
    <w:p w14:paraId="36AC6E7C" w14:textId="77777777" w:rsidR="00BD328B" w:rsidRPr="0011336D" w:rsidRDefault="00BD328B" w:rsidP="000A4CCA">
      <w:pPr>
        <w:tabs>
          <w:tab w:val="left" w:pos="720"/>
        </w:tabs>
        <w:ind w:left="720"/>
        <w:jc w:val="both"/>
        <w:rPr>
          <w:sz w:val="20"/>
          <w:szCs w:val="20"/>
        </w:rPr>
      </w:pPr>
    </w:p>
    <w:p w14:paraId="10176ABC" w14:textId="3C42FC7B" w:rsidR="00BD328B" w:rsidRPr="0011336D" w:rsidRDefault="00BD328B" w:rsidP="000A4CCA">
      <w:pPr>
        <w:tabs>
          <w:tab w:val="left" w:pos="720"/>
        </w:tabs>
        <w:jc w:val="both"/>
        <w:rPr>
          <w:sz w:val="20"/>
          <w:szCs w:val="20"/>
        </w:rPr>
      </w:pPr>
      <w:r w:rsidRPr="0011336D">
        <w:rPr>
          <w:b/>
          <w:sz w:val="20"/>
          <w:szCs w:val="20"/>
        </w:rPr>
        <w:t>§ 2.14.4</w:t>
      </w:r>
      <w:r w:rsidRPr="0011336D">
        <w:rPr>
          <w:sz w:val="20"/>
          <w:szCs w:val="20"/>
        </w:rPr>
        <w:t xml:space="preserve"> At intervals as required by the Owner, the </w:t>
      </w:r>
      <w:r w:rsidR="00A539FB" w:rsidRPr="0011336D">
        <w:rPr>
          <w:sz w:val="20"/>
          <w:szCs w:val="20"/>
        </w:rPr>
        <w:t>CM/GC</w:t>
      </w:r>
      <w:r w:rsidRPr="0011336D">
        <w:rPr>
          <w:sz w:val="20"/>
          <w:szCs w:val="20"/>
        </w:rPr>
        <w:t xml:space="preserve"> shall advise the Owner of the status of the Work on the current schedule. If any project dates are not met on schedule, the </w:t>
      </w:r>
      <w:r w:rsidR="00A539FB" w:rsidRPr="0011336D">
        <w:rPr>
          <w:sz w:val="20"/>
          <w:szCs w:val="20"/>
        </w:rPr>
        <w:t>CM/GC</w:t>
      </w:r>
      <w:r w:rsidRPr="0011336D">
        <w:rPr>
          <w:sz w:val="20"/>
          <w:szCs w:val="20"/>
        </w:rPr>
        <w:t xml:space="preserve"> shall immediately advise the Owner and Design Professional in writing of the proposed action to bring the Work on schedule. The </w:t>
      </w:r>
      <w:r w:rsidR="00A539FB" w:rsidRPr="0011336D">
        <w:rPr>
          <w:sz w:val="20"/>
          <w:szCs w:val="20"/>
        </w:rPr>
        <w:t>CM/GC</w:t>
      </w:r>
      <w:r w:rsidRPr="0011336D">
        <w:rPr>
          <w:sz w:val="20"/>
          <w:szCs w:val="20"/>
        </w:rPr>
        <w:t xml:space="preserve"> shall also submit a detailed short</w:t>
      </w:r>
      <w:r w:rsidR="005521D4" w:rsidRPr="0011336D">
        <w:rPr>
          <w:sz w:val="20"/>
          <w:szCs w:val="20"/>
        </w:rPr>
        <w:t>-</w:t>
      </w:r>
      <w:r w:rsidRPr="0011336D">
        <w:rPr>
          <w:sz w:val="20"/>
          <w:szCs w:val="20"/>
        </w:rPr>
        <w:t>term schedule, as required by the Specifications. This short</w:t>
      </w:r>
      <w:r w:rsidR="005521D4" w:rsidRPr="0011336D">
        <w:rPr>
          <w:sz w:val="20"/>
          <w:szCs w:val="20"/>
        </w:rPr>
        <w:t>-</w:t>
      </w:r>
      <w:r w:rsidRPr="0011336D">
        <w:rPr>
          <w:sz w:val="20"/>
          <w:szCs w:val="20"/>
        </w:rPr>
        <w:t xml:space="preserve">term schedule shall include a description of current and anticipated problem areas, delaying factors and their impact, and explanation of corrective action taken or proposed. If the Work is behind schedule, the </w:t>
      </w:r>
      <w:r w:rsidR="00A539FB" w:rsidRPr="0011336D">
        <w:rPr>
          <w:sz w:val="20"/>
          <w:szCs w:val="20"/>
        </w:rPr>
        <w:t>CM/GC</w:t>
      </w:r>
      <w:r w:rsidRPr="0011336D">
        <w:rPr>
          <w:sz w:val="20"/>
          <w:szCs w:val="20"/>
        </w:rPr>
        <w:t xml:space="preserve"> shall indicate what measures it will take to put the Work back on schedule.</w:t>
      </w:r>
    </w:p>
    <w:p w14:paraId="6D66600C" w14:textId="77777777" w:rsidR="00BD328B" w:rsidRPr="0011336D" w:rsidRDefault="00BD328B" w:rsidP="000A4CCA">
      <w:pPr>
        <w:tabs>
          <w:tab w:val="left" w:pos="720"/>
        </w:tabs>
        <w:ind w:left="720"/>
        <w:jc w:val="both"/>
        <w:rPr>
          <w:sz w:val="20"/>
          <w:szCs w:val="20"/>
        </w:rPr>
      </w:pPr>
    </w:p>
    <w:p w14:paraId="0B7F9D94" w14:textId="3D87A26E" w:rsidR="00BD328B" w:rsidRPr="0011336D" w:rsidRDefault="00BD328B" w:rsidP="000A4CCA">
      <w:pPr>
        <w:tabs>
          <w:tab w:val="left" w:pos="720"/>
        </w:tabs>
        <w:jc w:val="both"/>
        <w:rPr>
          <w:sz w:val="20"/>
          <w:szCs w:val="20"/>
        </w:rPr>
      </w:pPr>
      <w:r w:rsidRPr="0011336D">
        <w:rPr>
          <w:b/>
          <w:sz w:val="20"/>
          <w:szCs w:val="20"/>
        </w:rPr>
        <w:t>§ 2.14.5</w:t>
      </w:r>
      <w:r w:rsidRPr="0011336D">
        <w:rPr>
          <w:sz w:val="20"/>
          <w:szCs w:val="20"/>
        </w:rPr>
        <w:t xml:space="preserve"> If the Work is not progressing through no fault of the Owner, as shown on the schedule, as determined by the Owner, and the Owner does not believe the </w:t>
      </w:r>
      <w:r w:rsidR="00A539FB" w:rsidRPr="0011336D">
        <w:rPr>
          <w:sz w:val="20"/>
          <w:szCs w:val="20"/>
        </w:rPr>
        <w:t>CM/GC</w:t>
      </w:r>
      <w:r w:rsidRPr="0011336D">
        <w:rPr>
          <w:sz w:val="20"/>
          <w:szCs w:val="20"/>
        </w:rPr>
        <w:t xml:space="preserve">'s proposed action to bring the Work on schedule is adequate, then the </w:t>
      </w:r>
      <w:r w:rsidR="00A539FB" w:rsidRPr="0011336D">
        <w:rPr>
          <w:sz w:val="20"/>
          <w:szCs w:val="20"/>
        </w:rPr>
        <w:t>CM/GC</w:t>
      </w:r>
      <w:r w:rsidRPr="0011336D">
        <w:rPr>
          <w:sz w:val="20"/>
          <w:szCs w:val="20"/>
        </w:rPr>
        <w:t xml:space="preserve"> may be deemed in default under this Contract and the progress of the Work shall be deemed unsatisfactory. In such event, the Owner, at its discretion, may require the </w:t>
      </w:r>
      <w:r w:rsidR="00A539FB" w:rsidRPr="0011336D">
        <w:rPr>
          <w:sz w:val="20"/>
          <w:szCs w:val="20"/>
        </w:rPr>
        <w:t>CM/GC</w:t>
      </w:r>
      <w:r w:rsidRPr="0011336D">
        <w:rPr>
          <w:sz w:val="20"/>
          <w:szCs w:val="20"/>
        </w:rPr>
        <w:t xml:space="preserve"> to work such additional time over regular hours, including Saturdays, Sundays</w:t>
      </w:r>
      <w:r w:rsidR="0028397E">
        <w:rPr>
          <w:sz w:val="20"/>
          <w:szCs w:val="20"/>
        </w:rPr>
        <w:t>,</w:t>
      </w:r>
      <w:r w:rsidRPr="0011336D">
        <w:rPr>
          <w:sz w:val="20"/>
          <w:szCs w:val="20"/>
        </w:rPr>
        <w:t xml:space="preserve"> and holidays, without additional cost to the Owner to bring the Work on schedule.</w:t>
      </w:r>
    </w:p>
    <w:p w14:paraId="39CCFBED" w14:textId="77777777" w:rsidR="00BD328B" w:rsidRPr="0011336D" w:rsidRDefault="00BD328B" w:rsidP="00BD328B">
      <w:pPr>
        <w:tabs>
          <w:tab w:val="left" w:pos="720"/>
        </w:tabs>
        <w:rPr>
          <w:sz w:val="20"/>
          <w:szCs w:val="20"/>
        </w:rPr>
      </w:pPr>
    </w:p>
    <w:p w14:paraId="07E97FAE" w14:textId="77777777" w:rsidR="00BD328B" w:rsidRPr="0011336D" w:rsidRDefault="003D67D2" w:rsidP="00BD328B">
      <w:pPr>
        <w:tabs>
          <w:tab w:val="left" w:pos="720"/>
        </w:tabs>
        <w:rPr>
          <w:b/>
          <w:bCs/>
          <w:sz w:val="20"/>
          <w:szCs w:val="20"/>
        </w:rPr>
      </w:pPr>
      <w:r w:rsidRPr="0011336D">
        <w:rPr>
          <w:b/>
          <w:bCs/>
          <w:sz w:val="20"/>
          <w:szCs w:val="20"/>
        </w:rPr>
        <w:t>§ 2.15</w:t>
      </w:r>
      <w:r w:rsidR="00BD328B" w:rsidRPr="0011336D">
        <w:rPr>
          <w:b/>
          <w:bCs/>
          <w:sz w:val="20"/>
          <w:szCs w:val="20"/>
        </w:rPr>
        <w:t xml:space="preserve"> </w:t>
      </w:r>
      <w:r w:rsidR="00BD328B" w:rsidRPr="0011336D">
        <w:rPr>
          <w:b/>
          <w:bCs/>
          <w:sz w:val="20"/>
          <w:szCs w:val="20"/>
        </w:rPr>
        <w:tab/>
        <w:t>DOCUMENTS AND SAMPLES AT THE SITE</w:t>
      </w:r>
    </w:p>
    <w:p w14:paraId="23D3DBC1" w14:textId="5F7C459E" w:rsidR="00BD328B" w:rsidRPr="0011336D" w:rsidRDefault="00BD328B" w:rsidP="000A4CCA">
      <w:pPr>
        <w:tabs>
          <w:tab w:val="left" w:pos="720"/>
        </w:tabs>
        <w:jc w:val="both"/>
        <w:rPr>
          <w:sz w:val="20"/>
          <w:szCs w:val="20"/>
        </w:rPr>
      </w:pPr>
      <w:r w:rsidRPr="0011336D">
        <w:rPr>
          <w:sz w:val="20"/>
          <w:szCs w:val="20"/>
        </w:rPr>
        <w:t xml:space="preserve">The </w:t>
      </w:r>
      <w:r w:rsidR="00A539FB" w:rsidRPr="0011336D">
        <w:rPr>
          <w:sz w:val="20"/>
          <w:szCs w:val="20"/>
        </w:rPr>
        <w:t>CM/GC</w:t>
      </w:r>
      <w:r w:rsidRPr="0011336D">
        <w:rPr>
          <w:sz w:val="20"/>
          <w:szCs w:val="20"/>
        </w:rPr>
        <w:t xml:space="preserve"> shall maintain at the site for the Owner one copy of the Drawings, Specifications, Addenda, Change Orders</w:t>
      </w:r>
      <w:r w:rsidR="0028397E">
        <w:rPr>
          <w:sz w:val="20"/>
          <w:szCs w:val="20"/>
        </w:rPr>
        <w:t>,</w:t>
      </w:r>
      <w:r w:rsidRPr="0011336D">
        <w:rPr>
          <w:sz w:val="20"/>
          <w:szCs w:val="20"/>
        </w:rPr>
        <w:t xml:space="preserve"> and other Modifications, in good order and marked currently to indicate field changes and selections made during construction, and one copy of approved Shop Drawings, Product Data, Samples and similar required submittals. These shall be available to the Design Professional and shall be delivered to the Design Professional for submittal to the Owner upon completion of the Work as a record of the Work as constructed. </w:t>
      </w:r>
    </w:p>
    <w:p w14:paraId="11A22EAB" w14:textId="77777777" w:rsidR="00BD328B" w:rsidRPr="0011336D" w:rsidRDefault="00BD328B" w:rsidP="00BD328B">
      <w:pPr>
        <w:tabs>
          <w:tab w:val="left" w:pos="720"/>
        </w:tabs>
        <w:rPr>
          <w:sz w:val="20"/>
          <w:szCs w:val="20"/>
        </w:rPr>
      </w:pPr>
    </w:p>
    <w:p w14:paraId="15E50867" w14:textId="77777777" w:rsidR="00BD328B" w:rsidRPr="0011336D" w:rsidRDefault="003D67D2" w:rsidP="00BD328B">
      <w:pPr>
        <w:tabs>
          <w:tab w:val="left" w:pos="720"/>
        </w:tabs>
        <w:rPr>
          <w:b/>
          <w:bCs/>
          <w:sz w:val="20"/>
          <w:szCs w:val="20"/>
        </w:rPr>
      </w:pPr>
      <w:r w:rsidRPr="0011336D">
        <w:rPr>
          <w:b/>
          <w:bCs/>
          <w:sz w:val="20"/>
          <w:szCs w:val="20"/>
        </w:rPr>
        <w:t>§ 2.16</w:t>
      </w:r>
      <w:r w:rsidR="00BD328B" w:rsidRPr="0011336D">
        <w:rPr>
          <w:b/>
          <w:bCs/>
          <w:sz w:val="20"/>
          <w:szCs w:val="20"/>
        </w:rPr>
        <w:tab/>
        <w:t xml:space="preserve"> SHOP DRAWINGS, PRODUCT DATA AND SAMPLES</w:t>
      </w:r>
    </w:p>
    <w:p w14:paraId="0E800654" w14:textId="77777777" w:rsidR="00BD328B" w:rsidRPr="0011336D" w:rsidRDefault="00BD328B" w:rsidP="00BD328B">
      <w:pPr>
        <w:tabs>
          <w:tab w:val="left" w:pos="720"/>
        </w:tabs>
        <w:rPr>
          <w:b/>
          <w:bCs/>
          <w:sz w:val="20"/>
          <w:szCs w:val="20"/>
        </w:rPr>
      </w:pPr>
    </w:p>
    <w:p w14:paraId="607F6CC0" w14:textId="1F32B736"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.1</w:t>
      </w:r>
      <w:r w:rsidR="00BD328B" w:rsidRPr="0011336D">
        <w:rPr>
          <w:sz w:val="20"/>
          <w:szCs w:val="20"/>
        </w:rPr>
        <w:t xml:space="preserve"> Shop Drawings are drawings, diagrams, schedules</w:t>
      </w:r>
      <w:r w:rsidR="005521D4" w:rsidRPr="0011336D">
        <w:rPr>
          <w:sz w:val="20"/>
          <w:szCs w:val="20"/>
        </w:rPr>
        <w:t>,</w:t>
      </w:r>
      <w:r w:rsidR="00BD328B" w:rsidRPr="0011336D">
        <w:rPr>
          <w:sz w:val="20"/>
          <w:szCs w:val="20"/>
        </w:rPr>
        <w:t xml:space="preserve"> and other data specially prepared for the Work by the </w:t>
      </w:r>
      <w:r w:rsidR="00A539FB" w:rsidRPr="0011336D">
        <w:rPr>
          <w:sz w:val="20"/>
          <w:szCs w:val="20"/>
        </w:rPr>
        <w:t>CM/GC</w:t>
      </w:r>
      <w:r w:rsidR="00BD328B" w:rsidRPr="0011336D">
        <w:rPr>
          <w:sz w:val="20"/>
          <w:szCs w:val="20"/>
        </w:rPr>
        <w:t xml:space="preserve"> or a Subcontractor, Sub-subcontractor, manufacturer, supplier</w:t>
      </w:r>
      <w:r w:rsidR="00705BE5" w:rsidRPr="0011336D">
        <w:rPr>
          <w:sz w:val="20"/>
          <w:szCs w:val="20"/>
        </w:rPr>
        <w:t>,</w:t>
      </w:r>
      <w:r w:rsidR="00BD328B" w:rsidRPr="0011336D">
        <w:rPr>
          <w:sz w:val="20"/>
          <w:szCs w:val="20"/>
        </w:rPr>
        <w:t xml:space="preserve"> or distributor to illustrate some portion of the Work.</w:t>
      </w:r>
    </w:p>
    <w:p w14:paraId="137BF059" w14:textId="77777777" w:rsidR="00BD328B" w:rsidRPr="0011336D" w:rsidRDefault="00BD328B" w:rsidP="000A4CCA">
      <w:pPr>
        <w:tabs>
          <w:tab w:val="left" w:pos="720"/>
        </w:tabs>
        <w:ind w:left="720"/>
        <w:jc w:val="both"/>
        <w:rPr>
          <w:sz w:val="20"/>
          <w:szCs w:val="20"/>
        </w:rPr>
      </w:pPr>
    </w:p>
    <w:p w14:paraId="14C03DB5" w14:textId="77AB511B"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.2</w:t>
      </w:r>
      <w:r w:rsidR="00BD328B" w:rsidRPr="0011336D">
        <w:rPr>
          <w:sz w:val="20"/>
          <w:szCs w:val="20"/>
        </w:rPr>
        <w:t xml:space="preserve"> Product Data are illustrations, standard schedules, performance charts, instructions, brochures, diagrams</w:t>
      </w:r>
      <w:r w:rsidR="00705BE5" w:rsidRPr="0011336D">
        <w:rPr>
          <w:sz w:val="20"/>
          <w:szCs w:val="20"/>
        </w:rPr>
        <w:t>,</w:t>
      </w:r>
      <w:r w:rsidR="00BD328B" w:rsidRPr="0011336D">
        <w:rPr>
          <w:sz w:val="20"/>
          <w:szCs w:val="20"/>
        </w:rPr>
        <w:t xml:space="preserve"> and other information furnished by the </w:t>
      </w:r>
      <w:r w:rsidR="00A539FB" w:rsidRPr="0011336D">
        <w:rPr>
          <w:sz w:val="20"/>
          <w:szCs w:val="20"/>
        </w:rPr>
        <w:t>CM/GC</w:t>
      </w:r>
      <w:r w:rsidR="00BD328B" w:rsidRPr="0011336D">
        <w:rPr>
          <w:sz w:val="20"/>
          <w:szCs w:val="20"/>
        </w:rPr>
        <w:t xml:space="preserve"> to illustrate materials or equipment for some portion of the Work. </w:t>
      </w:r>
    </w:p>
    <w:p w14:paraId="2E0C0526" w14:textId="77777777" w:rsidR="00BD328B" w:rsidRPr="0011336D" w:rsidRDefault="00BD328B" w:rsidP="000A4CCA">
      <w:pPr>
        <w:tabs>
          <w:tab w:val="left" w:pos="720"/>
        </w:tabs>
        <w:ind w:left="720"/>
        <w:jc w:val="both"/>
        <w:rPr>
          <w:sz w:val="20"/>
          <w:szCs w:val="20"/>
        </w:rPr>
      </w:pPr>
    </w:p>
    <w:p w14:paraId="1E2E45B8" w14:textId="77777777"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.3</w:t>
      </w:r>
      <w:r w:rsidR="00BD328B" w:rsidRPr="0011336D">
        <w:rPr>
          <w:sz w:val="20"/>
          <w:szCs w:val="20"/>
        </w:rPr>
        <w:t xml:space="preserve"> Samples are physical examples that illustrate materials, equipment or workmanship and establish standards by which the Work will be judged.</w:t>
      </w:r>
    </w:p>
    <w:p w14:paraId="70355F2F" w14:textId="77777777" w:rsidR="00BD328B" w:rsidRPr="0011336D" w:rsidRDefault="00BD328B" w:rsidP="000A4CCA">
      <w:pPr>
        <w:tabs>
          <w:tab w:val="left" w:pos="720"/>
        </w:tabs>
        <w:ind w:left="720"/>
        <w:jc w:val="both"/>
        <w:rPr>
          <w:sz w:val="20"/>
          <w:szCs w:val="20"/>
        </w:rPr>
      </w:pPr>
    </w:p>
    <w:p w14:paraId="4A9188E2" w14:textId="02536562"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.4</w:t>
      </w:r>
      <w:r w:rsidR="00BD328B" w:rsidRPr="0011336D">
        <w:rPr>
          <w:sz w:val="20"/>
          <w:szCs w:val="20"/>
        </w:rPr>
        <w:t xml:space="preserve"> Shop Drawings, Product Data, Samples</w:t>
      </w:r>
      <w:r w:rsidR="00705BE5" w:rsidRPr="0011336D">
        <w:rPr>
          <w:sz w:val="20"/>
          <w:szCs w:val="20"/>
        </w:rPr>
        <w:t>,</w:t>
      </w:r>
      <w:r w:rsidR="00BD328B" w:rsidRPr="0011336D">
        <w:rPr>
          <w:sz w:val="20"/>
          <w:szCs w:val="20"/>
        </w:rPr>
        <w:t xml:space="preserve"> and similar submittals are not Contract Documents. Their purpose is to demonstrate the way by which the </w:t>
      </w:r>
      <w:r w:rsidR="00A539FB" w:rsidRPr="0011336D">
        <w:rPr>
          <w:sz w:val="20"/>
          <w:szCs w:val="20"/>
        </w:rPr>
        <w:t>CM/GC</w:t>
      </w:r>
      <w:r w:rsidR="00BD328B" w:rsidRPr="0011336D">
        <w:rPr>
          <w:sz w:val="20"/>
          <w:szCs w:val="20"/>
        </w:rPr>
        <w:t xml:space="preserve"> proposes to conform to the information given and the design concept expressed in the Contract Documents for those portions of the Work for which the Contract Documents require submittals. Informational submittals upon which the Design Professional is not expected to take responsive action may be so identified in the Contract Documents. Submittals that are not required by the Contract Documents may be returned by the Design Professional without action.</w:t>
      </w:r>
    </w:p>
    <w:p w14:paraId="4C3D14DA" w14:textId="77777777" w:rsidR="00BD328B" w:rsidRPr="0011336D" w:rsidRDefault="00BD328B" w:rsidP="00E93926">
      <w:pPr>
        <w:tabs>
          <w:tab w:val="left" w:pos="720"/>
        </w:tabs>
        <w:ind w:left="720"/>
        <w:rPr>
          <w:sz w:val="20"/>
          <w:szCs w:val="20"/>
        </w:rPr>
      </w:pPr>
    </w:p>
    <w:p w14:paraId="5E55C55C" w14:textId="54651BB8"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.5</w:t>
      </w:r>
      <w:r w:rsidR="00BD328B" w:rsidRPr="0011336D">
        <w:rPr>
          <w:sz w:val="20"/>
          <w:szCs w:val="20"/>
        </w:rPr>
        <w:t xml:space="preserve"> The </w:t>
      </w:r>
      <w:r w:rsidR="00A539FB" w:rsidRPr="0011336D">
        <w:rPr>
          <w:sz w:val="20"/>
          <w:szCs w:val="20"/>
        </w:rPr>
        <w:t>CM/GC</w:t>
      </w:r>
      <w:r w:rsidR="00BD328B" w:rsidRPr="0011336D">
        <w:rPr>
          <w:sz w:val="20"/>
          <w:szCs w:val="20"/>
        </w:rPr>
        <w:t xml:space="preserve"> shall review for compliance with the Contract Documents, approve and submit to the Design Professional Shop Drawings, Product Data, Samples</w:t>
      </w:r>
      <w:r w:rsidR="00705BE5" w:rsidRPr="0011336D">
        <w:rPr>
          <w:sz w:val="20"/>
          <w:szCs w:val="20"/>
        </w:rPr>
        <w:t>,</w:t>
      </w:r>
      <w:r w:rsidR="00BD328B" w:rsidRPr="0011336D">
        <w:rPr>
          <w:sz w:val="20"/>
          <w:szCs w:val="20"/>
        </w:rPr>
        <w:t xml:space="preserve"> and similar submittals required by the Contract Documents in accordance with the submittal schedule approved by the Design Professional or, in the absence of an approved submittal schedule, with reasonable promptness and in such </w:t>
      </w:r>
      <w:r w:rsidR="00264D05" w:rsidRPr="0011336D">
        <w:rPr>
          <w:sz w:val="20"/>
          <w:szCs w:val="20"/>
        </w:rPr>
        <w:t>sequence,</w:t>
      </w:r>
      <w:r w:rsidR="00BD328B" w:rsidRPr="0011336D">
        <w:rPr>
          <w:sz w:val="20"/>
          <w:szCs w:val="20"/>
        </w:rPr>
        <w:t xml:space="preserve"> as to cause no delay in the Work or in the activities of the Owner or of separate contractors.</w:t>
      </w:r>
    </w:p>
    <w:p w14:paraId="1B815648" w14:textId="77777777" w:rsidR="00BD328B" w:rsidRPr="0011336D" w:rsidRDefault="00BD328B" w:rsidP="000A4CCA">
      <w:pPr>
        <w:tabs>
          <w:tab w:val="left" w:pos="720"/>
        </w:tabs>
        <w:ind w:left="720"/>
        <w:jc w:val="both"/>
        <w:rPr>
          <w:sz w:val="20"/>
          <w:szCs w:val="20"/>
        </w:rPr>
      </w:pPr>
    </w:p>
    <w:p w14:paraId="4BD7C54C" w14:textId="77777777"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.6</w:t>
      </w:r>
      <w:r w:rsidR="00BD328B" w:rsidRPr="0011336D">
        <w:rPr>
          <w:sz w:val="20"/>
          <w:szCs w:val="20"/>
        </w:rPr>
        <w:t xml:space="preserve"> By submitting Shop Drawings, Product Data, Samples and similar submittals, the </w:t>
      </w:r>
      <w:r w:rsidR="00A539FB" w:rsidRPr="0011336D">
        <w:rPr>
          <w:sz w:val="20"/>
          <w:szCs w:val="20"/>
        </w:rPr>
        <w:t>CM/GC</w:t>
      </w:r>
      <w:r w:rsidR="00BD328B" w:rsidRPr="0011336D">
        <w:rPr>
          <w:sz w:val="20"/>
          <w:szCs w:val="20"/>
        </w:rPr>
        <w:t xml:space="preserve"> represents to the Owner and Design Professional that the </w:t>
      </w:r>
      <w:r w:rsidR="00A539FB" w:rsidRPr="0011336D">
        <w:rPr>
          <w:sz w:val="20"/>
          <w:szCs w:val="20"/>
        </w:rPr>
        <w:t>CM/GC</w:t>
      </w:r>
      <w:r w:rsidR="00BD328B" w:rsidRPr="0011336D">
        <w:rPr>
          <w:sz w:val="20"/>
          <w:szCs w:val="20"/>
        </w:rPr>
        <w:t xml:space="preserve"> has within normal construction industry standards verified materials, field measurements and field construction criteria related thereto, or will do so and checked and coordinated the information contained within such submittals with the requirements of the Contract Documents.</w:t>
      </w:r>
    </w:p>
    <w:p w14:paraId="2FB8D6D7" w14:textId="77777777" w:rsidR="00BD328B" w:rsidRPr="0011336D" w:rsidRDefault="00BD328B" w:rsidP="000A4CCA">
      <w:pPr>
        <w:tabs>
          <w:tab w:val="left" w:pos="720"/>
        </w:tabs>
        <w:ind w:left="720"/>
        <w:jc w:val="both"/>
        <w:rPr>
          <w:sz w:val="20"/>
          <w:szCs w:val="20"/>
        </w:rPr>
      </w:pPr>
    </w:p>
    <w:p w14:paraId="6116D4F7" w14:textId="45E547C0"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.7</w:t>
      </w:r>
      <w:r w:rsidR="00BD328B" w:rsidRPr="0011336D">
        <w:rPr>
          <w:sz w:val="20"/>
          <w:szCs w:val="20"/>
        </w:rPr>
        <w:t xml:space="preserve"> The </w:t>
      </w:r>
      <w:r w:rsidR="00A539FB" w:rsidRPr="0011336D">
        <w:rPr>
          <w:sz w:val="20"/>
          <w:szCs w:val="20"/>
        </w:rPr>
        <w:t>CM/GC</w:t>
      </w:r>
      <w:r w:rsidR="00BD328B" w:rsidRPr="0011336D">
        <w:rPr>
          <w:sz w:val="20"/>
          <w:szCs w:val="20"/>
        </w:rPr>
        <w:t xml:space="preserve"> shall perform no portion of the Work for which the Contract Documents require submittal and review of Shop Drawings, Product Data, Samples</w:t>
      </w:r>
      <w:r w:rsidR="00705BE5" w:rsidRPr="0011336D">
        <w:rPr>
          <w:sz w:val="20"/>
          <w:szCs w:val="20"/>
        </w:rPr>
        <w:t>,</w:t>
      </w:r>
      <w:r w:rsidR="00BD328B" w:rsidRPr="0011336D">
        <w:rPr>
          <w:sz w:val="20"/>
          <w:szCs w:val="20"/>
        </w:rPr>
        <w:t xml:space="preserve"> or similar submittals until the respective submittal has been approved by the Design Professional.</w:t>
      </w:r>
    </w:p>
    <w:p w14:paraId="43F4DFEC" w14:textId="77777777" w:rsidR="00BD328B" w:rsidRPr="0011336D" w:rsidRDefault="00BD328B" w:rsidP="000A4CCA">
      <w:pPr>
        <w:tabs>
          <w:tab w:val="left" w:pos="720"/>
        </w:tabs>
        <w:ind w:left="720"/>
        <w:jc w:val="both"/>
        <w:rPr>
          <w:sz w:val="20"/>
          <w:szCs w:val="20"/>
        </w:rPr>
      </w:pPr>
    </w:p>
    <w:p w14:paraId="243F328F" w14:textId="442CACF8"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.8</w:t>
      </w:r>
      <w:r w:rsidR="00BD328B" w:rsidRPr="0011336D">
        <w:rPr>
          <w:sz w:val="20"/>
          <w:szCs w:val="20"/>
        </w:rPr>
        <w:t xml:space="preserve"> The Work shall be in accordance with approved submittals except that the </w:t>
      </w:r>
      <w:r w:rsidR="00A539FB" w:rsidRPr="0011336D">
        <w:rPr>
          <w:sz w:val="20"/>
          <w:szCs w:val="20"/>
        </w:rPr>
        <w:t>CM/GC</w:t>
      </w:r>
      <w:r w:rsidR="00BD328B" w:rsidRPr="0011336D">
        <w:rPr>
          <w:sz w:val="20"/>
          <w:szCs w:val="20"/>
        </w:rPr>
        <w:t xml:space="preserve"> shall not be relieved of responsibility for deviations from requirements of the Contract Documents by the Design Professional’s approval of Shop Drawings, Product Data, Samples</w:t>
      </w:r>
      <w:r w:rsidR="00705BE5" w:rsidRPr="0011336D">
        <w:rPr>
          <w:sz w:val="20"/>
          <w:szCs w:val="20"/>
        </w:rPr>
        <w:t>,</w:t>
      </w:r>
      <w:r w:rsidR="00BD328B" w:rsidRPr="0011336D">
        <w:rPr>
          <w:sz w:val="20"/>
          <w:szCs w:val="20"/>
        </w:rPr>
        <w:t xml:space="preserve"> or similar submittals unless the </w:t>
      </w:r>
      <w:r w:rsidR="00A539FB" w:rsidRPr="0011336D">
        <w:rPr>
          <w:sz w:val="20"/>
          <w:szCs w:val="20"/>
        </w:rPr>
        <w:t>CM/GC</w:t>
      </w:r>
      <w:r w:rsidR="00BD328B" w:rsidRPr="0011336D">
        <w:rPr>
          <w:sz w:val="20"/>
          <w:szCs w:val="20"/>
        </w:rPr>
        <w:t xml:space="preserve"> has specifically informed the Design Professional in writing of such deviation at the time of submittal. The </w:t>
      </w:r>
      <w:r w:rsidR="00A539FB" w:rsidRPr="0011336D">
        <w:rPr>
          <w:sz w:val="20"/>
          <w:szCs w:val="20"/>
        </w:rPr>
        <w:t>CM/GC</w:t>
      </w:r>
      <w:r w:rsidR="00BD328B" w:rsidRPr="0011336D">
        <w:rPr>
          <w:sz w:val="20"/>
          <w:szCs w:val="20"/>
        </w:rPr>
        <w:t xml:space="preserve"> shall not be relieved of responsibility for errors or omissions in Shop Drawings, Product Data, Samples</w:t>
      </w:r>
      <w:r w:rsidR="00705BE5" w:rsidRPr="0011336D">
        <w:rPr>
          <w:sz w:val="20"/>
          <w:szCs w:val="20"/>
        </w:rPr>
        <w:t>,</w:t>
      </w:r>
      <w:r w:rsidR="00BD328B" w:rsidRPr="0011336D">
        <w:rPr>
          <w:sz w:val="20"/>
          <w:szCs w:val="20"/>
        </w:rPr>
        <w:t xml:space="preserve"> or similar submittals by the Design Professional’s approval thereof, unless Design Professional makes such revisions to the submittals.</w:t>
      </w:r>
    </w:p>
    <w:p w14:paraId="278358EA" w14:textId="77777777" w:rsidR="00BD328B" w:rsidRPr="0011336D" w:rsidRDefault="00BD328B" w:rsidP="000A4CCA">
      <w:pPr>
        <w:tabs>
          <w:tab w:val="left" w:pos="720"/>
        </w:tabs>
        <w:ind w:left="720"/>
        <w:jc w:val="both"/>
        <w:rPr>
          <w:sz w:val="20"/>
          <w:szCs w:val="20"/>
        </w:rPr>
      </w:pPr>
    </w:p>
    <w:p w14:paraId="74F6CEFD" w14:textId="77777777"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.9</w:t>
      </w:r>
      <w:r w:rsidR="00BD328B" w:rsidRPr="0011336D">
        <w:rPr>
          <w:sz w:val="20"/>
          <w:szCs w:val="20"/>
        </w:rPr>
        <w:t xml:space="preserve"> The </w:t>
      </w:r>
      <w:r w:rsidR="00A539FB" w:rsidRPr="0011336D">
        <w:rPr>
          <w:sz w:val="20"/>
          <w:szCs w:val="20"/>
        </w:rPr>
        <w:t>CM/GC</w:t>
      </w:r>
      <w:r w:rsidR="00BD328B" w:rsidRPr="0011336D">
        <w:rPr>
          <w:sz w:val="20"/>
          <w:szCs w:val="20"/>
        </w:rPr>
        <w:t xml:space="preserve"> shall direct specific attention, in writing or on resubmitted Shop Drawings, Product Data, Samples or similar submittals, to revisions other than those requested by the Design Professional on previous submittals. In the absence of such written notice, the Design Professional’s approval of a resubmission shall not apply to such revisions.</w:t>
      </w:r>
    </w:p>
    <w:p w14:paraId="3B6FB2C7" w14:textId="77777777" w:rsidR="00BD328B" w:rsidRPr="0011336D" w:rsidRDefault="00BD328B" w:rsidP="000A4CCA">
      <w:pPr>
        <w:tabs>
          <w:tab w:val="left" w:pos="720"/>
        </w:tabs>
        <w:ind w:left="720"/>
        <w:jc w:val="both"/>
        <w:rPr>
          <w:sz w:val="20"/>
          <w:szCs w:val="20"/>
        </w:rPr>
      </w:pPr>
    </w:p>
    <w:p w14:paraId="472A414D" w14:textId="60C47CF3" w:rsidR="00BD328B" w:rsidRPr="0011336D" w:rsidRDefault="003D67D2" w:rsidP="000A4CCA">
      <w:pPr>
        <w:tabs>
          <w:tab w:val="left" w:pos="720"/>
        </w:tabs>
        <w:jc w:val="both"/>
        <w:rPr>
          <w:sz w:val="20"/>
          <w:szCs w:val="20"/>
        </w:rPr>
      </w:pPr>
      <w:r w:rsidRPr="0011336D">
        <w:rPr>
          <w:b/>
          <w:bCs/>
          <w:sz w:val="20"/>
          <w:szCs w:val="20"/>
        </w:rPr>
        <w:t>§ 2.16</w:t>
      </w:r>
      <w:r w:rsidR="00BD328B" w:rsidRPr="0011336D">
        <w:rPr>
          <w:b/>
          <w:bCs/>
          <w:sz w:val="20"/>
          <w:szCs w:val="20"/>
        </w:rPr>
        <w:t>.10</w:t>
      </w:r>
      <w:r w:rsidR="00BD328B" w:rsidRPr="0011336D">
        <w:rPr>
          <w:sz w:val="20"/>
          <w:szCs w:val="20"/>
        </w:rPr>
        <w:t xml:space="preserve"> The </w:t>
      </w:r>
      <w:r w:rsidR="00A539FB" w:rsidRPr="0011336D">
        <w:rPr>
          <w:sz w:val="20"/>
          <w:szCs w:val="20"/>
        </w:rPr>
        <w:t>CM/GC</w:t>
      </w:r>
      <w:r w:rsidR="00BD328B" w:rsidRPr="0011336D">
        <w:rPr>
          <w:sz w:val="20"/>
          <w:szCs w:val="20"/>
        </w:rPr>
        <w:t xml:space="preserve"> shall not be required to provide professional services that constitute the practice of architecture or engineering unless such services are specifically required by the Contract Documents for a portion of the Work or unless the </w:t>
      </w:r>
      <w:r w:rsidR="00A539FB" w:rsidRPr="0011336D">
        <w:rPr>
          <w:sz w:val="20"/>
          <w:szCs w:val="20"/>
        </w:rPr>
        <w:t>CM/GC</w:t>
      </w:r>
      <w:r w:rsidR="00BD328B" w:rsidRPr="0011336D">
        <w:rPr>
          <w:sz w:val="20"/>
          <w:szCs w:val="20"/>
        </w:rPr>
        <w:t xml:space="preserve"> needs to provide such services </w:t>
      </w:r>
      <w:proofErr w:type="gramStart"/>
      <w:r w:rsidR="00BD328B" w:rsidRPr="0011336D">
        <w:rPr>
          <w:sz w:val="20"/>
          <w:szCs w:val="20"/>
        </w:rPr>
        <w:t>in order to</w:t>
      </w:r>
      <w:proofErr w:type="gramEnd"/>
      <w:r w:rsidR="00BD328B" w:rsidRPr="0011336D">
        <w:rPr>
          <w:sz w:val="20"/>
          <w:szCs w:val="20"/>
        </w:rPr>
        <w:t xml:space="preserve"> carry out the </w:t>
      </w:r>
      <w:r w:rsidR="00A539FB" w:rsidRPr="0011336D">
        <w:rPr>
          <w:sz w:val="20"/>
          <w:szCs w:val="20"/>
        </w:rPr>
        <w:t>CM/GC</w:t>
      </w:r>
      <w:r w:rsidR="00BD328B" w:rsidRPr="0011336D">
        <w:rPr>
          <w:sz w:val="20"/>
          <w:szCs w:val="20"/>
        </w:rPr>
        <w:t xml:space="preserve">’s responsibilities for construction means, methods, techniques, sequences and procedures. The </w:t>
      </w:r>
      <w:r w:rsidR="00A539FB" w:rsidRPr="0011336D">
        <w:rPr>
          <w:sz w:val="20"/>
          <w:szCs w:val="20"/>
        </w:rPr>
        <w:t>CM/GC</w:t>
      </w:r>
      <w:r w:rsidR="00BD328B" w:rsidRPr="0011336D">
        <w:rPr>
          <w:sz w:val="20"/>
          <w:szCs w:val="20"/>
        </w:rPr>
        <w:t xml:space="preserve"> shall not be required to provide professional services in violation of applicable law. If professional design services or certifications by a design professional related to systems, materials or equipment are specifically required of the </w:t>
      </w:r>
      <w:r w:rsidR="00A539FB" w:rsidRPr="0011336D">
        <w:rPr>
          <w:sz w:val="20"/>
          <w:szCs w:val="20"/>
        </w:rPr>
        <w:t>CM/GC</w:t>
      </w:r>
      <w:r w:rsidR="00BD328B" w:rsidRPr="0011336D">
        <w:rPr>
          <w:sz w:val="20"/>
          <w:szCs w:val="20"/>
        </w:rPr>
        <w:t xml:space="preserve"> by the Contract Documents, the Owner and the Design Professional will specify all performance and design criteria that such services must satisfy. The </w:t>
      </w:r>
      <w:r w:rsidR="00A539FB" w:rsidRPr="0011336D">
        <w:rPr>
          <w:sz w:val="20"/>
          <w:szCs w:val="20"/>
        </w:rPr>
        <w:t>CM/GC</w:t>
      </w:r>
      <w:r w:rsidR="00BD328B" w:rsidRPr="0011336D">
        <w:rPr>
          <w:sz w:val="20"/>
          <w:szCs w:val="20"/>
        </w:rPr>
        <w:t xml:space="preserve"> shall cause such services or certifications to be provided by a properly licensed design professional, whose signature and seal shall appear on all drawings, calculations, specifications, certifications, Shop Drawings</w:t>
      </w:r>
      <w:r w:rsidR="00705BE5" w:rsidRPr="0011336D">
        <w:rPr>
          <w:sz w:val="20"/>
          <w:szCs w:val="20"/>
        </w:rPr>
        <w:t>,</w:t>
      </w:r>
      <w:r w:rsidR="00BD328B" w:rsidRPr="0011336D">
        <w:rPr>
          <w:sz w:val="20"/>
          <w:szCs w:val="20"/>
        </w:rPr>
        <w:t xml:space="preserve"> and other submittals prepared by such professional. Shop Drawings and other submittals related to the Work designed or certified by such professional, if prepared by others, shall bear such professional’s written approval when submitted to the Design Professional. The Owner and the Design Professional shall be entitled to rely upon the adequacy, accuracy and completeness of the services, certifications and approvals performed or provided by such design professionals, provided the Owner and Design Professional have specified to the </w:t>
      </w:r>
      <w:r w:rsidR="00A539FB" w:rsidRPr="0011336D">
        <w:rPr>
          <w:sz w:val="20"/>
          <w:szCs w:val="20"/>
        </w:rPr>
        <w:t>CM/GC</w:t>
      </w:r>
      <w:r w:rsidR="00BD328B" w:rsidRPr="0011336D">
        <w:rPr>
          <w:sz w:val="20"/>
          <w:szCs w:val="20"/>
        </w:rPr>
        <w:t xml:space="preserve"> all performance and design criteria that such services must satisfy. Pursuant to this </w:t>
      </w:r>
      <w:r w:rsidR="00EB5D9E">
        <w:rPr>
          <w:sz w:val="20"/>
          <w:szCs w:val="20"/>
        </w:rPr>
        <w:t>Section</w:t>
      </w:r>
      <w:r w:rsidR="00BD328B" w:rsidRPr="0011336D">
        <w:rPr>
          <w:sz w:val="20"/>
          <w:szCs w:val="20"/>
        </w:rPr>
        <w:t xml:space="preserve"> </w:t>
      </w:r>
      <w:r w:rsidR="00194475" w:rsidRPr="0011336D">
        <w:rPr>
          <w:sz w:val="20"/>
          <w:szCs w:val="20"/>
        </w:rPr>
        <w:t>2</w:t>
      </w:r>
      <w:r w:rsidR="00BD328B" w:rsidRPr="0011336D">
        <w:rPr>
          <w:sz w:val="20"/>
          <w:szCs w:val="20"/>
        </w:rPr>
        <w:t>.1</w:t>
      </w:r>
      <w:r w:rsidR="00194475" w:rsidRPr="0011336D">
        <w:rPr>
          <w:sz w:val="20"/>
          <w:szCs w:val="20"/>
        </w:rPr>
        <w:t>6</w:t>
      </w:r>
      <w:r w:rsidR="00BD328B" w:rsidRPr="0011336D">
        <w:rPr>
          <w:sz w:val="20"/>
          <w:szCs w:val="20"/>
        </w:rPr>
        <w:t>.10, the Design Professional will review, approve</w:t>
      </w:r>
      <w:r w:rsidR="00705BE5" w:rsidRPr="0011336D">
        <w:rPr>
          <w:sz w:val="20"/>
          <w:szCs w:val="20"/>
        </w:rPr>
        <w:t>,</w:t>
      </w:r>
      <w:r w:rsidR="00BD328B" w:rsidRPr="0011336D">
        <w:rPr>
          <w:sz w:val="20"/>
          <w:szCs w:val="20"/>
        </w:rPr>
        <w:t xml:space="preserve"> or take other appropriate action on submittals checking for conformance with information given and the design concept expressed in the Contract Documents. The </w:t>
      </w:r>
      <w:r w:rsidR="00A539FB" w:rsidRPr="0011336D">
        <w:rPr>
          <w:sz w:val="20"/>
          <w:szCs w:val="20"/>
        </w:rPr>
        <w:t>CM/GC</w:t>
      </w:r>
      <w:r w:rsidR="00BD328B" w:rsidRPr="0011336D">
        <w:rPr>
          <w:sz w:val="20"/>
          <w:szCs w:val="20"/>
        </w:rPr>
        <w:t xml:space="preserve"> shall not be responsible for the adequacy of the performance and design criteria specified in the Contract Documents.</w:t>
      </w:r>
    </w:p>
    <w:p w14:paraId="3B180BFA" w14:textId="77777777" w:rsidR="00BD328B" w:rsidRPr="0011336D" w:rsidRDefault="00BD328B" w:rsidP="00BD328B">
      <w:pPr>
        <w:tabs>
          <w:tab w:val="left" w:pos="720"/>
        </w:tabs>
        <w:rPr>
          <w:sz w:val="20"/>
          <w:szCs w:val="20"/>
        </w:rPr>
      </w:pPr>
    </w:p>
    <w:p w14:paraId="249049F7" w14:textId="77777777" w:rsidR="00BD328B" w:rsidRPr="0011336D" w:rsidRDefault="00BD328B" w:rsidP="00BD328B">
      <w:pPr>
        <w:tabs>
          <w:tab w:val="left" w:pos="720"/>
        </w:tabs>
        <w:rPr>
          <w:b/>
          <w:bCs/>
          <w:sz w:val="20"/>
          <w:szCs w:val="20"/>
        </w:rPr>
      </w:pPr>
      <w:r w:rsidRPr="0011336D">
        <w:rPr>
          <w:b/>
          <w:bCs/>
          <w:sz w:val="20"/>
          <w:szCs w:val="20"/>
        </w:rPr>
        <w:t>§ </w:t>
      </w:r>
      <w:r w:rsidR="003D67D2" w:rsidRPr="0011336D">
        <w:rPr>
          <w:b/>
          <w:bCs/>
          <w:sz w:val="20"/>
          <w:szCs w:val="20"/>
        </w:rPr>
        <w:t>2.17</w:t>
      </w:r>
      <w:r w:rsidRPr="0011336D">
        <w:rPr>
          <w:b/>
          <w:bCs/>
          <w:sz w:val="20"/>
          <w:szCs w:val="20"/>
        </w:rPr>
        <w:tab/>
        <w:t xml:space="preserve"> USE OF SITE</w:t>
      </w:r>
    </w:p>
    <w:p w14:paraId="4E7261E5" w14:textId="77777777" w:rsidR="000A4CCA" w:rsidRPr="0011336D" w:rsidRDefault="000A4CCA" w:rsidP="00BD328B">
      <w:pPr>
        <w:tabs>
          <w:tab w:val="left" w:pos="720"/>
        </w:tabs>
        <w:rPr>
          <w:b/>
          <w:bCs/>
          <w:sz w:val="20"/>
          <w:szCs w:val="20"/>
        </w:rPr>
      </w:pPr>
    </w:p>
    <w:p w14:paraId="15226DE1" w14:textId="77777777" w:rsidR="00BD328B" w:rsidRPr="0011336D" w:rsidRDefault="00BD328B" w:rsidP="000A4CCA">
      <w:pPr>
        <w:tabs>
          <w:tab w:val="left" w:pos="720"/>
        </w:tabs>
        <w:jc w:val="both"/>
        <w:rPr>
          <w:sz w:val="20"/>
          <w:szCs w:val="20"/>
        </w:rPr>
      </w:pPr>
      <w:r w:rsidRPr="0011336D">
        <w:rPr>
          <w:sz w:val="20"/>
          <w:szCs w:val="20"/>
        </w:rPr>
        <w:t xml:space="preserve">The </w:t>
      </w:r>
      <w:r w:rsidR="00A539FB" w:rsidRPr="0011336D">
        <w:rPr>
          <w:sz w:val="20"/>
          <w:szCs w:val="20"/>
        </w:rPr>
        <w:t>CM/GC</w:t>
      </w:r>
      <w:r w:rsidRPr="0011336D">
        <w:rPr>
          <w:sz w:val="20"/>
          <w:szCs w:val="20"/>
        </w:rPr>
        <w:t xml:space="preserve"> shall confine operations at the site to areas permitted by applicable laws, statutes, ordinances, codes, rules and regulations, and lawful orders of public authorities and the Contract Documents and shall not unreasonably encumber the site with materials or equipment.</w:t>
      </w:r>
    </w:p>
    <w:p w14:paraId="64DE027D" w14:textId="77777777" w:rsidR="00BD328B" w:rsidRPr="0011336D" w:rsidRDefault="00BD328B" w:rsidP="00BD328B">
      <w:pPr>
        <w:tabs>
          <w:tab w:val="left" w:pos="720"/>
        </w:tabs>
        <w:rPr>
          <w:sz w:val="20"/>
          <w:szCs w:val="20"/>
        </w:rPr>
      </w:pPr>
    </w:p>
    <w:p w14:paraId="341266A1" w14:textId="77777777" w:rsidR="00BD328B" w:rsidRPr="0011336D" w:rsidRDefault="003D67D2" w:rsidP="00BD328B">
      <w:pPr>
        <w:tabs>
          <w:tab w:val="left" w:pos="720"/>
        </w:tabs>
        <w:rPr>
          <w:b/>
          <w:bCs/>
          <w:sz w:val="20"/>
          <w:szCs w:val="20"/>
        </w:rPr>
      </w:pPr>
      <w:r w:rsidRPr="0011336D">
        <w:rPr>
          <w:b/>
          <w:bCs/>
          <w:sz w:val="20"/>
          <w:szCs w:val="20"/>
        </w:rPr>
        <w:t>§ 2.18</w:t>
      </w:r>
      <w:r w:rsidR="00BD328B" w:rsidRPr="0011336D">
        <w:rPr>
          <w:b/>
          <w:bCs/>
          <w:sz w:val="20"/>
          <w:szCs w:val="20"/>
        </w:rPr>
        <w:t xml:space="preserve"> CUTTING AND PATCHING</w:t>
      </w:r>
    </w:p>
    <w:p w14:paraId="40F7F393" w14:textId="77777777" w:rsidR="00BD328B" w:rsidRPr="0011336D" w:rsidRDefault="00BD328B" w:rsidP="00BD328B">
      <w:pPr>
        <w:tabs>
          <w:tab w:val="left" w:pos="720"/>
        </w:tabs>
        <w:rPr>
          <w:b/>
          <w:bCs/>
          <w:sz w:val="20"/>
          <w:szCs w:val="20"/>
        </w:rPr>
      </w:pPr>
    </w:p>
    <w:p w14:paraId="03481404" w14:textId="021F1004" w:rsidR="00BD328B" w:rsidRPr="0011336D" w:rsidRDefault="003D67D2" w:rsidP="000A4CCA">
      <w:pPr>
        <w:tabs>
          <w:tab w:val="left" w:pos="720"/>
        </w:tabs>
        <w:jc w:val="both"/>
        <w:rPr>
          <w:sz w:val="20"/>
          <w:szCs w:val="20"/>
        </w:rPr>
      </w:pPr>
      <w:r w:rsidRPr="0011336D">
        <w:rPr>
          <w:b/>
          <w:bCs/>
          <w:sz w:val="20"/>
          <w:szCs w:val="20"/>
        </w:rPr>
        <w:t>§ 2.18</w:t>
      </w:r>
      <w:r w:rsidR="00BD328B" w:rsidRPr="0011336D">
        <w:rPr>
          <w:b/>
          <w:bCs/>
          <w:sz w:val="20"/>
          <w:szCs w:val="20"/>
        </w:rPr>
        <w:t>.1</w:t>
      </w:r>
      <w:r w:rsidR="00BD328B" w:rsidRPr="0011336D">
        <w:rPr>
          <w:sz w:val="20"/>
          <w:szCs w:val="20"/>
        </w:rPr>
        <w:t xml:space="preserve"> The </w:t>
      </w:r>
      <w:r w:rsidR="00A539FB" w:rsidRPr="0011336D">
        <w:rPr>
          <w:sz w:val="20"/>
          <w:szCs w:val="20"/>
        </w:rPr>
        <w:t>CM/GC</w:t>
      </w:r>
      <w:r w:rsidR="00BD328B" w:rsidRPr="0011336D">
        <w:rPr>
          <w:sz w:val="20"/>
          <w:szCs w:val="20"/>
        </w:rPr>
        <w:t xml:space="preserve"> shall be responsible for cutting, fitting</w:t>
      </w:r>
      <w:r w:rsidR="00705BE5" w:rsidRPr="0011336D">
        <w:rPr>
          <w:sz w:val="20"/>
          <w:szCs w:val="20"/>
        </w:rPr>
        <w:t>,</w:t>
      </w:r>
      <w:r w:rsidR="00BD328B" w:rsidRPr="0011336D">
        <w:rPr>
          <w:sz w:val="20"/>
          <w:szCs w:val="20"/>
        </w:rPr>
        <w:t xml:space="preserve"> or patching required to complete the Work or to make its parts fit together properly. All areas requiring cutting, fitting</w:t>
      </w:r>
      <w:r w:rsidR="00705BE5" w:rsidRPr="0011336D">
        <w:rPr>
          <w:sz w:val="20"/>
          <w:szCs w:val="20"/>
        </w:rPr>
        <w:t>,</w:t>
      </w:r>
      <w:r w:rsidR="00BD328B" w:rsidRPr="0011336D">
        <w:rPr>
          <w:sz w:val="20"/>
          <w:szCs w:val="20"/>
        </w:rPr>
        <w:t xml:space="preserve"> and patching shall be restored to the condition existing prior to the cutting, fitting</w:t>
      </w:r>
      <w:r w:rsidR="00705BE5" w:rsidRPr="0011336D">
        <w:rPr>
          <w:sz w:val="20"/>
          <w:szCs w:val="20"/>
        </w:rPr>
        <w:t>,</w:t>
      </w:r>
      <w:r w:rsidR="00BD328B" w:rsidRPr="0011336D">
        <w:rPr>
          <w:sz w:val="20"/>
          <w:szCs w:val="20"/>
        </w:rPr>
        <w:t xml:space="preserve"> and patching, unless otherwise required by the Contract Documents. </w:t>
      </w:r>
    </w:p>
    <w:p w14:paraId="7F34871C" w14:textId="77777777" w:rsidR="00BD328B" w:rsidRPr="0011336D" w:rsidRDefault="00BD328B" w:rsidP="000A4CCA">
      <w:pPr>
        <w:tabs>
          <w:tab w:val="left" w:pos="720"/>
        </w:tabs>
        <w:jc w:val="both"/>
        <w:rPr>
          <w:sz w:val="20"/>
          <w:szCs w:val="20"/>
        </w:rPr>
      </w:pPr>
    </w:p>
    <w:p w14:paraId="1D303D14" w14:textId="7CB623AB" w:rsidR="00BD328B" w:rsidRPr="0011336D" w:rsidRDefault="003D67D2" w:rsidP="000A4CCA">
      <w:pPr>
        <w:tabs>
          <w:tab w:val="left" w:pos="720"/>
        </w:tabs>
        <w:jc w:val="both"/>
        <w:rPr>
          <w:sz w:val="20"/>
          <w:szCs w:val="20"/>
        </w:rPr>
      </w:pPr>
      <w:r w:rsidRPr="0011336D">
        <w:rPr>
          <w:b/>
          <w:bCs/>
          <w:sz w:val="20"/>
          <w:szCs w:val="20"/>
        </w:rPr>
        <w:t>§ 2.18</w:t>
      </w:r>
      <w:r w:rsidR="00BD328B" w:rsidRPr="0011336D">
        <w:rPr>
          <w:b/>
          <w:bCs/>
          <w:sz w:val="20"/>
          <w:szCs w:val="20"/>
        </w:rPr>
        <w:t>.2</w:t>
      </w:r>
      <w:r w:rsidR="00BD328B" w:rsidRPr="0011336D">
        <w:rPr>
          <w:sz w:val="20"/>
          <w:szCs w:val="20"/>
        </w:rPr>
        <w:t xml:space="preserve"> The </w:t>
      </w:r>
      <w:r w:rsidR="00A539FB" w:rsidRPr="0011336D">
        <w:rPr>
          <w:sz w:val="20"/>
          <w:szCs w:val="20"/>
        </w:rPr>
        <w:t>CM/GC</w:t>
      </w:r>
      <w:r w:rsidR="00BD328B" w:rsidRPr="0011336D">
        <w:rPr>
          <w:sz w:val="20"/>
          <w:szCs w:val="20"/>
        </w:rPr>
        <w:t xml:space="preserve"> shall not damage or endanger a portion of the Work or fully or partially completed construction of the Owner or separate contractors by cutting, patching</w:t>
      </w:r>
      <w:r w:rsidR="00705BE5" w:rsidRPr="0011336D">
        <w:rPr>
          <w:sz w:val="20"/>
          <w:szCs w:val="20"/>
        </w:rPr>
        <w:t>,</w:t>
      </w:r>
      <w:r w:rsidR="00BD328B" w:rsidRPr="0011336D">
        <w:rPr>
          <w:sz w:val="20"/>
          <w:szCs w:val="20"/>
        </w:rPr>
        <w:t xml:space="preserve"> or otherwise altering such construction, or by excavation. The </w:t>
      </w:r>
      <w:r w:rsidR="00A539FB" w:rsidRPr="0011336D">
        <w:rPr>
          <w:sz w:val="20"/>
          <w:szCs w:val="20"/>
        </w:rPr>
        <w:t>CM/GC</w:t>
      </w:r>
      <w:r w:rsidR="00BD328B" w:rsidRPr="0011336D">
        <w:rPr>
          <w:sz w:val="20"/>
          <w:szCs w:val="20"/>
        </w:rPr>
        <w:t xml:space="preserve"> shall not cut or otherwise alter such construction by the Owner or a separate contractor except with written consent of the Owner and of such separate contractor; such consent shall not be unreasonably withheld. The </w:t>
      </w:r>
      <w:r w:rsidR="00A539FB" w:rsidRPr="0011336D">
        <w:rPr>
          <w:sz w:val="20"/>
          <w:szCs w:val="20"/>
        </w:rPr>
        <w:t>CM/GC</w:t>
      </w:r>
      <w:r w:rsidR="00BD328B" w:rsidRPr="0011336D">
        <w:rPr>
          <w:sz w:val="20"/>
          <w:szCs w:val="20"/>
        </w:rPr>
        <w:t xml:space="preserve"> shall not unreasonably withhold from the Owner or a separate contractor the </w:t>
      </w:r>
      <w:r w:rsidR="00A539FB" w:rsidRPr="0011336D">
        <w:rPr>
          <w:sz w:val="20"/>
          <w:szCs w:val="20"/>
        </w:rPr>
        <w:t>CM/GC</w:t>
      </w:r>
      <w:r w:rsidR="00BD328B" w:rsidRPr="0011336D">
        <w:rPr>
          <w:sz w:val="20"/>
          <w:szCs w:val="20"/>
        </w:rPr>
        <w:t>’s consent to cutting or otherwise altering the Work.</w:t>
      </w:r>
    </w:p>
    <w:p w14:paraId="5EA3F511" w14:textId="77777777" w:rsidR="00BD328B" w:rsidRPr="0011336D" w:rsidRDefault="00BD328B" w:rsidP="00BD328B">
      <w:pPr>
        <w:tabs>
          <w:tab w:val="left" w:pos="720"/>
        </w:tabs>
        <w:rPr>
          <w:sz w:val="20"/>
          <w:szCs w:val="20"/>
        </w:rPr>
      </w:pPr>
    </w:p>
    <w:p w14:paraId="52FD6DFB" w14:textId="77777777" w:rsidR="00BD328B" w:rsidRPr="0011336D" w:rsidRDefault="003D67D2" w:rsidP="00BD328B">
      <w:pPr>
        <w:tabs>
          <w:tab w:val="left" w:pos="720"/>
        </w:tabs>
        <w:rPr>
          <w:b/>
          <w:bCs/>
          <w:sz w:val="20"/>
          <w:szCs w:val="20"/>
        </w:rPr>
      </w:pPr>
      <w:r w:rsidRPr="0011336D">
        <w:rPr>
          <w:b/>
          <w:bCs/>
          <w:sz w:val="20"/>
          <w:szCs w:val="20"/>
        </w:rPr>
        <w:t>§ 2.19</w:t>
      </w:r>
      <w:r w:rsidR="00BD328B" w:rsidRPr="0011336D">
        <w:rPr>
          <w:b/>
          <w:bCs/>
          <w:sz w:val="20"/>
          <w:szCs w:val="20"/>
        </w:rPr>
        <w:t xml:space="preserve"> CLEANING UP</w:t>
      </w:r>
    </w:p>
    <w:p w14:paraId="5F712A19" w14:textId="77777777" w:rsidR="00BD328B" w:rsidRPr="0011336D" w:rsidRDefault="00BD328B" w:rsidP="00BD328B">
      <w:pPr>
        <w:tabs>
          <w:tab w:val="left" w:pos="720"/>
        </w:tabs>
        <w:rPr>
          <w:b/>
          <w:bCs/>
          <w:sz w:val="20"/>
          <w:szCs w:val="20"/>
        </w:rPr>
      </w:pPr>
    </w:p>
    <w:p w14:paraId="1368DAD9" w14:textId="72835C7E" w:rsidR="00BD328B" w:rsidRPr="0011336D" w:rsidRDefault="003D67D2" w:rsidP="000A4CCA">
      <w:pPr>
        <w:tabs>
          <w:tab w:val="left" w:pos="720"/>
        </w:tabs>
        <w:jc w:val="both"/>
        <w:rPr>
          <w:sz w:val="20"/>
          <w:szCs w:val="20"/>
        </w:rPr>
      </w:pPr>
      <w:r w:rsidRPr="0011336D">
        <w:rPr>
          <w:b/>
          <w:bCs/>
          <w:sz w:val="20"/>
          <w:szCs w:val="20"/>
        </w:rPr>
        <w:t>§ 2.19</w:t>
      </w:r>
      <w:r w:rsidR="00BD328B" w:rsidRPr="0011336D">
        <w:rPr>
          <w:b/>
          <w:bCs/>
          <w:sz w:val="20"/>
          <w:szCs w:val="20"/>
        </w:rPr>
        <w:t>.1</w:t>
      </w:r>
      <w:r w:rsidR="00BD328B" w:rsidRPr="0011336D">
        <w:rPr>
          <w:sz w:val="20"/>
          <w:szCs w:val="20"/>
        </w:rPr>
        <w:t xml:space="preserve"> The </w:t>
      </w:r>
      <w:r w:rsidR="00A539FB" w:rsidRPr="0011336D">
        <w:rPr>
          <w:sz w:val="20"/>
          <w:szCs w:val="20"/>
        </w:rPr>
        <w:t>CM/GC</w:t>
      </w:r>
      <w:r w:rsidR="00BD328B" w:rsidRPr="0011336D">
        <w:rPr>
          <w:sz w:val="20"/>
          <w:szCs w:val="20"/>
        </w:rPr>
        <w:t xml:space="preserve"> shall keep the premises and surrounding area free from accumulation of waste materials or rubbish caused by operations under the Contract. At completion of the Work, the </w:t>
      </w:r>
      <w:r w:rsidR="00A539FB" w:rsidRPr="0011336D">
        <w:rPr>
          <w:sz w:val="20"/>
          <w:szCs w:val="20"/>
        </w:rPr>
        <w:t>CM/GC</w:t>
      </w:r>
      <w:r w:rsidR="00BD328B" w:rsidRPr="0011336D">
        <w:rPr>
          <w:sz w:val="20"/>
          <w:szCs w:val="20"/>
        </w:rPr>
        <w:t xml:space="preserve"> shall remove waste materials, rubbish, the </w:t>
      </w:r>
      <w:r w:rsidR="00A539FB" w:rsidRPr="0011336D">
        <w:rPr>
          <w:sz w:val="20"/>
          <w:szCs w:val="20"/>
        </w:rPr>
        <w:t>CM/GC</w:t>
      </w:r>
      <w:r w:rsidR="00BD328B" w:rsidRPr="0011336D">
        <w:rPr>
          <w:sz w:val="20"/>
          <w:szCs w:val="20"/>
        </w:rPr>
        <w:t>’s tools, construction equipment, machinery</w:t>
      </w:r>
      <w:r w:rsidR="00705BE5" w:rsidRPr="0011336D">
        <w:rPr>
          <w:sz w:val="20"/>
          <w:szCs w:val="20"/>
        </w:rPr>
        <w:t>,</w:t>
      </w:r>
      <w:r w:rsidR="00BD328B" w:rsidRPr="0011336D">
        <w:rPr>
          <w:sz w:val="20"/>
          <w:szCs w:val="20"/>
        </w:rPr>
        <w:t xml:space="preserve"> and surplus materials from and about the Project.</w:t>
      </w:r>
    </w:p>
    <w:p w14:paraId="38A08189" w14:textId="77777777" w:rsidR="00BD328B" w:rsidRPr="0011336D" w:rsidRDefault="00BD328B" w:rsidP="009901EC">
      <w:pPr>
        <w:tabs>
          <w:tab w:val="left" w:pos="720"/>
        </w:tabs>
        <w:ind w:left="720"/>
        <w:rPr>
          <w:sz w:val="20"/>
          <w:szCs w:val="20"/>
        </w:rPr>
      </w:pPr>
    </w:p>
    <w:p w14:paraId="00964249" w14:textId="34804AFB" w:rsidR="00BD328B" w:rsidRPr="0011336D" w:rsidRDefault="003D67D2" w:rsidP="000A4CCA">
      <w:pPr>
        <w:tabs>
          <w:tab w:val="left" w:pos="720"/>
        </w:tabs>
        <w:jc w:val="both"/>
        <w:rPr>
          <w:sz w:val="20"/>
          <w:szCs w:val="20"/>
        </w:rPr>
      </w:pPr>
      <w:r w:rsidRPr="0011336D">
        <w:rPr>
          <w:b/>
          <w:bCs/>
          <w:sz w:val="20"/>
          <w:szCs w:val="20"/>
        </w:rPr>
        <w:t>§ 2.19</w:t>
      </w:r>
      <w:r w:rsidR="00BD328B" w:rsidRPr="0011336D">
        <w:rPr>
          <w:b/>
          <w:bCs/>
          <w:sz w:val="20"/>
          <w:szCs w:val="20"/>
        </w:rPr>
        <w:t>.2</w:t>
      </w:r>
      <w:r w:rsidR="00BD328B" w:rsidRPr="0011336D">
        <w:rPr>
          <w:sz w:val="20"/>
          <w:szCs w:val="20"/>
        </w:rPr>
        <w:t xml:space="preserve"> If the </w:t>
      </w:r>
      <w:r w:rsidR="00A539FB" w:rsidRPr="0011336D">
        <w:rPr>
          <w:sz w:val="20"/>
          <w:szCs w:val="20"/>
        </w:rPr>
        <w:t>CM/GC</w:t>
      </w:r>
      <w:r w:rsidR="00BD328B" w:rsidRPr="0011336D">
        <w:rPr>
          <w:sz w:val="20"/>
          <w:szCs w:val="20"/>
        </w:rPr>
        <w:t xml:space="preserve"> fails to clean up as provided in the Contract Documents, the Owner may do so</w:t>
      </w:r>
      <w:r w:rsidR="00705BE5" w:rsidRPr="0011336D">
        <w:rPr>
          <w:sz w:val="20"/>
          <w:szCs w:val="20"/>
        </w:rPr>
        <w:t>,</w:t>
      </w:r>
      <w:r w:rsidR="00BD328B" w:rsidRPr="0011336D">
        <w:rPr>
          <w:sz w:val="20"/>
          <w:szCs w:val="20"/>
        </w:rPr>
        <w:t xml:space="preserve"> and Owner shall be entitled to reimbursement from the </w:t>
      </w:r>
      <w:r w:rsidR="00A539FB" w:rsidRPr="0011336D">
        <w:rPr>
          <w:sz w:val="20"/>
          <w:szCs w:val="20"/>
        </w:rPr>
        <w:t>CM/GC</w:t>
      </w:r>
      <w:r w:rsidR="00BD328B" w:rsidRPr="0011336D">
        <w:rPr>
          <w:sz w:val="20"/>
          <w:szCs w:val="20"/>
        </w:rPr>
        <w:t>.</w:t>
      </w:r>
    </w:p>
    <w:p w14:paraId="1F799202" w14:textId="176F1C3F" w:rsidR="00BD328B" w:rsidRDefault="00BD328B" w:rsidP="00BD328B">
      <w:pPr>
        <w:tabs>
          <w:tab w:val="left" w:pos="720"/>
        </w:tabs>
        <w:rPr>
          <w:sz w:val="20"/>
          <w:szCs w:val="20"/>
        </w:rPr>
      </w:pPr>
    </w:p>
    <w:p w14:paraId="1C9B5EE7" w14:textId="0F94785F" w:rsidR="0028397E" w:rsidRDefault="0028397E" w:rsidP="00BD328B">
      <w:pPr>
        <w:tabs>
          <w:tab w:val="left" w:pos="720"/>
        </w:tabs>
        <w:rPr>
          <w:sz w:val="20"/>
          <w:szCs w:val="20"/>
        </w:rPr>
      </w:pPr>
    </w:p>
    <w:p w14:paraId="4DDA8DAE" w14:textId="77777777" w:rsidR="0028397E" w:rsidRPr="0011336D" w:rsidRDefault="0028397E" w:rsidP="00BD328B">
      <w:pPr>
        <w:tabs>
          <w:tab w:val="left" w:pos="720"/>
        </w:tabs>
        <w:rPr>
          <w:sz w:val="20"/>
          <w:szCs w:val="20"/>
        </w:rPr>
      </w:pPr>
    </w:p>
    <w:p w14:paraId="15E32601" w14:textId="77777777" w:rsidR="00BD328B" w:rsidRPr="0011336D" w:rsidRDefault="003D67D2" w:rsidP="00BD328B">
      <w:pPr>
        <w:tabs>
          <w:tab w:val="left" w:pos="720"/>
        </w:tabs>
        <w:rPr>
          <w:b/>
          <w:bCs/>
          <w:sz w:val="20"/>
          <w:szCs w:val="20"/>
        </w:rPr>
      </w:pPr>
      <w:r w:rsidRPr="0011336D">
        <w:rPr>
          <w:b/>
          <w:bCs/>
          <w:sz w:val="20"/>
          <w:szCs w:val="20"/>
        </w:rPr>
        <w:lastRenderedPageBreak/>
        <w:t>§ 2.2</w:t>
      </w:r>
      <w:r w:rsidR="00244D45" w:rsidRPr="0011336D">
        <w:rPr>
          <w:b/>
          <w:bCs/>
          <w:sz w:val="20"/>
          <w:szCs w:val="20"/>
        </w:rPr>
        <w:t>0</w:t>
      </w:r>
      <w:r w:rsidR="00BD328B" w:rsidRPr="0011336D">
        <w:rPr>
          <w:b/>
          <w:bCs/>
          <w:sz w:val="20"/>
          <w:szCs w:val="20"/>
        </w:rPr>
        <w:t xml:space="preserve"> TESTS AND INSPECTIONS</w:t>
      </w:r>
    </w:p>
    <w:p w14:paraId="4635BA16" w14:textId="77777777" w:rsidR="00E93926" w:rsidRPr="0011336D" w:rsidRDefault="00E93926" w:rsidP="00BD328B">
      <w:pPr>
        <w:tabs>
          <w:tab w:val="left" w:pos="720"/>
        </w:tabs>
        <w:rPr>
          <w:b/>
          <w:bCs/>
          <w:sz w:val="20"/>
          <w:szCs w:val="20"/>
        </w:rPr>
      </w:pPr>
    </w:p>
    <w:p w14:paraId="1630A54A" w14:textId="1CABAC69" w:rsidR="00BD328B" w:rsidRPr="0011336D" w:rsidRDefault="003D67D2" w:rsidP="00F00BF2">
      <w:pPr>
        <w:tabs>
          <w:tab w:val="left" w:pos="720"/>
        </w:tabs>
        <w:jc w:val="both"/>
        <w:rPr>
          <w:bCs/>
          <w:sz w:val="20"/>
          <w:szCs w:val="20"/>
        </w:rPr>
      </w:pPr>
      <w:r w:rsidRPr="0011336D">
        <w:rPr>
          <w:b/>
          <w:bCs/>
          <w:sz w:val="20"/>
          <w:szCs w:val="20"/>
        </w:rPr>
        <w:t>§ 2.2</w:t>
      </w:r>
      <w:r w:rsidR="00244D45" w:rsidRPr="0011336D">
        <w:rPr>
          <w:b/>
          <w:bCs/>
          <w:sz w:val="20"/>
          <w:szCs w:val="20"/>
        </w:rPr>
        <w:t>0</w:t>
      </w:r>
      <w:r w:rsidR="00BD328B" w:rsidRPr="0011336D">
        <w:rPr>
          <w:b/>
          <w:bCs/>
          <w:sz w:val="20"/>
          <w:szCs w:val="20"/>
        </w:rPr>
        <w:t>.1</w:t>
      </w:r>
      <w:r w:rsidR="00BD328B" w:rsidRPr="0011336D">
        <w:rPr>
          <w:bCs/>
          <w:sz w:val="20"/>
          <w:szCs w:val="20"/>
        </w:rPr>
        <w:t xml:space="preserve"> Tests, inspections</w:t>
      </w:r>
      <w:r w:rsidR="00705BE5" w:rsidRPr="0011336D">
        <w:rPr>
          <w:bCs/>
          <w:sz w:val="20"/>
          <w:szCs w:val="20"/>
        </w:rPr>
        <w:t>,</w:t>
      </w:r>
      <w:r w:rsidR="00BD328B" w:rsidRPr="0011336D">
        <w:rPr>
          <w:bCs/>
          <w:sz w:val="20"/>
          <w:szCs w:val="20"/>
        </w:rPr>
        <w:t xml:space="preserve"> and approvals of portions of the Work shall be made as required by the Contract Documents and by applicable laws, statutes, ordinances, codes, rules and regulations or lawful orders of public authorities. Unless otherwise provided, the </w:t>
      </w:r>
      <w:r w:rsidR="00A539FB" w:rsidRPr="0011336D">
        <w:rPr>
          <w:bCs/>
          <w:sz w:val="20"/>
          <w:szCs w:val="20"/>
        </w:rPr>
        <w:t>CM/GC</w:t>
      </w:r>
      <w:r w:rsidR="00BD328B" w:rsidRPr="0011336D">
        <w:rPr>
          <w:bCs/>
          <w:sz w:val="20"/>
          <w:szCs w:val="20"/>
        </w:rPr>
        <w:t xml:space="preserve"> shall </w:t>
      </w:r>
      <w:proofErr w:type="gramStart"/>
      <w:r w:rsidR="00BD328B" w:rsidRPr="0011336D">
        <w:rPr>
          <w:bCs/>
          <w:sz w:val="20"/>
          <w:szCs w:val="20"/>
        </w:rPr>
        <w:t>make arrangements</w:t>
      </w:r>
      <w:proofErr w:type="gramEnd"/>
      <w:r w:rsidR="00BD328B" w:rsidRPr="0011336D">
        <w:rPr>
          <w:bCs/>
          <w:sz w:val="20"/>
          <w:szCs w:val="20"/>
        </w:rPr>
        <w:t xml:space="preserve"> for such tests, inspections and approvals with an independent testing laboratory or entity acceptable to the Owner, or with the appropriate public authority,</w:t>
      </w:r>
      <w:r w:rsidR="00CD2DEB" w:rsidRPr="0011336D">
        <w:rPr>
          <w:bCs/>
          <w:sz w:val="20"/>
          <w:szCs w:val="20"/>
        </w:rPr>
        <w:t xml:space="preserve"> and Owner</w:t>
      </w:r>
      <w:r w:rsidR="00BD328B" w:rsidRPr="0011336D">
        <w:rPr>
          <w:bCs/>
          <w:sz w:val="20"/>
          <w:szCs w:val="20"/>
        </w:rPr>
        <w:t xml:space="preserve"> shall bear all related costs of tests, inspections and approvals. The </w:t>
      </w:r>
      <w:r w:rsidR="00A539FB" w:rsidRPr="0011336D">
        <w:rPr>
          <w:bCs/>
          <w:sz w:val="20"/>
          <w:szCs w:val="20"/>
        </w:rPr>
        <w:t>CM/GC</w:t>
      </w:r>
      <w:r w:rsidR="00BD328B" w:rsidRPr="0011336D">
        <w:rPr>
          <w:bCs/>
          <w:sz w:val="20"/>
          <w:szCs w:val="20"/>
        </w:rPr>
        <w:t xml:space="preserve"> shall give the Design Professional timely notice of when and where tests and inspections are to be made so that the Design Professional may be present for such procedures. The Owner shall bear costs of (1) tests, inspections or approvals that do not become requirements until after bids are received or negotiations concluded, and (2) tests, inspections</w:t>
      </w:r>
      <w:r w:rsidR="00705BE5" w:rsidRPr="0011336D">
        <w:rPr>
          <w:bCs/>
          <w:sz w:val="20"/>
          <w:szCs w:val="20"/>
        </w:rPr>
        <w:t>,</w:t>
      </w:r>
      <w:r w:rsidR="00BD328B" w:rsidRPr="0011336D">
        <w:rPr>
          <w:bCs/>
          <w:sz w:val="20"/>
          <w:szCs w:val="20"/>
        </w:rPr>
        <w:t xml:space="preserve"> or approvals where building codes or applicable laws or regulations prohibit the Owner from delegating their cost to the </w:t>
      </w:r>
      <w:r w:rsidR="00A539FB" w:rsidRPr="0011336D">
        <w:rPr>
          <w:bCs/>
          <w:sz w:val="20"/>
          <w:szCs w:val="20"/>
        </w:rPr>
        <w:t>CM/GC</w:t>
      </w:r>
      <w:r w:rsidR="00BD328B" w:rsidRPr="0011336D">
        <w:rPr>
          <w:bCs/>
          <w:sz w:val="20"/>
          <w:szCs w:val="20"/>
        </w:rPr>
        <w:t>.</w:t>
      </w:r>
    </w:p>
    <w:p w14:paraId="6DB318D5" w14:textId="77777777" w:rsidR="00AD7434" w:rsidRPr="0011336D" w:rsidRDefault="00AD7434" w:rsidP="00F00BF2">
      <w:pPr>
        <w:tabs>
          <w:tab w:val="left" w:pos="720"/>
        </w:tabs>
        <w:jc w:val="both"/>
        <w:rPr>
          <w:bCs/>
          <w:sz w:val="20"/>
          <w:szCs w:val="20"/>
        </w:rPr>
      </w:pPr>
    </w:p>
    <w:p w14:paraId="6341C805" w14:textId="018BEAD6" w:rsidR="00BD328B" w:rsidRPr="0011336D" w:rsidRDefault="003D67D2" w:rsidP="000A4CCA">
      <w:pPr>
        <w:tabs>
          <w:tab w:val="left" w:pos="720"/>
        </w:tabs>
        <w:jc w:val="both"/>
        <w:rPr>
          <w:bCs/>
          <w:sz w:val="20"/>
          <w:szCs w:val="20"/>
        </w:rPr>
      </w:pPr>
      <w:r w:rsidRPr="0011336D">
        <w:rPr>
          <w:b/>
          <w:bCs/>
          <w:sz w:val="20"/>
          <w:szCs w:val="20"/>
        </w:rPr>
        <w:t>§ 2.2</w:t>
      </w:r>
      <w:r w:rsidR="00244D45" w:rsidRPr="0011336D">
        <w:rPr>
          <w:b/>
          <w:bCs/>
          <w:sz w:val="20"/>
          <w:szCs w:val="20"/>
        </w:rPr>
        <w:t>0</w:t>
      </w:r>
      <w:r w:rsidR="00BD328B" w:rsidRPr="0011336D">
        <w:rPr>
          <w:b/>
          <w:bCs/>
          <w:sz w:val="20"/>
          <w:szCs w:val="20"/>
        </w:rPr>
        <w:t>.2</w:t>
      </w:r>
      <w:r w:rsidR="00BD328B" w:rsidRPr="0011336D">
        <w:rPr>
          <w:bCs/>
          <w:sz w:val="20"/>
          <w:szCs w:val="20"/>
        </w:rPr>
        <w:t xml:space="preserve"> If the Design Professional, Owner or public authorities having jurisdiction determine that portions of the Work require additional testing, inspection or approval not included under </w:t>
      </w:r>
      <w:r w:rsidR="00EB5D9E">
        <w:rPr>
          <w:bCs/>
          <w:sz w:val="20"/>
          <w:szCs w:val="20"/>
        </w:rPr>
        <w:t>Section</w:t>
      </w:r>
      <w:r w:rsidR="00194475" w:rsidRPr="0011336D">
        <w:rPr>
          <w:bCs/>
          <w:sz w:val="20"/>
          <w:szCs w:val="20"/>
        </w:rPr>
        <w:t xml:space="preserve"> 2</w:t>
      </w:r>
      <w:r w:rsidR="00BD328B" w:rsidRPr="0011336D">
        <w:rPr>
          <w:bCs/>
          <w:sz w:val="20"/>
          <w:szCs w:val="20"/>
        </w:rPr>
        <w:t>.</w:t>
      </w:r>
      <w:r w:rsidR="00194475" w:rsidRPr="0011336D">
        <w:rPr>
          <w:bCs/>
          <w:sz w:val="20"/>
          <w:szCs w:val="20"/>
        </w:rPr>
        <w:t>20</w:t>
      </w:r>
      <w:r w:rsidR="00BD328B" w:rsidRPr="0011336D">
        <w:rPr>
          <w:bCs/>
          <w:sz w:val="20"/>
          <w:szCs w:val="20"/>
        </w:rPr>
        <w:t xml:space="preserve">.1, the Design Professional will, upon written authorization from the Owner, instruct the </w:t>
      </w:r>
      <w:r w:rsidR="00A539FB" w:rsidRPr="0011336D">
        <w:rPr>
          <w:bCs/>
          <w:sz w:val="20"/>
          <w:szCs w:val="20"/>
        </w:rPr>
        <w:t>CM/GC</w:t>
      </w:r>
      <w:r w:rsidR="00BD328B" w:rsidRPr="0011336D">
        <w:rPr>
          <w:bCs/>
          <w:sz w:val="20"/>
          <w:szCs w:val="20"/>
        </w:rPr>
        <w:t xml:space="preserve"> to make arrangements for such additional testing, inspection or approval by an entity acceptable to the Owner, and the </w:t>
      </w:r>
      <w:r w:rsidR="00A539FB" w:rsidRPr="0011336D">
        <w:rPr>
          <w:bCs/>
          <w:sz w:val="20"/>
          <w:szCs w:val="20"/>
        </w:rPr>
        <w:t>CM/GC</w:t>
      </w:r>
      <w:r w:rsidR="00BD328B" w:rsidRPr="0011336D">
        <w:rPr>
          <w:bCs/>
          <w:sz w:val="20"/>
          <w:szCs w:val="20"/>
        </w:rPr>
        <w:t xml:space="preserve"> shall give timely notice to the Design Professional of when and where tests and inspections are to be made so that the Design Professional may be present for such procedures. Such costs, except as provided in </w:t>
      </w:r>
      <w:r w:rsidR="00EB5D9E">
        <w:rPr>
          <w:bCs/>
          <w:sz w:val="20"/>
          <w:szCs w:val="20"/>
        </w:rPr>
        <w:t>Section</w:t>
      </w:r>
      <w:r w:rsidR="00BD328B" w:rsidRPr="0011336D">
        <w:rPr>
          <w:bCs/>
          <w:sz w:val="20"/>
          <w:szCs w:val="20"/>
        </w:rPr>
        <w:t xml:space="preserve"> </w:t>
      </w:r>
      <w:r w:rsidR="00194475" w:rsidRPr="0011336D">
        <w:rPr>
          <w:bCs/>
          <w:sz w:val="20"/>
          <w:szCs w:val="20"/>
        </w:rPr>
        <w:t>2</w:t>
      </w:r>
      <w:r w:rsidR="00BD328B" w:rsidRPr="0011336D">
        <w:rPr>
          <w:bCs/>
          <w:sz w:val="20"/>
          <w:szCs w:val="20"/>
        </w:rPr>
        <w:t>.</w:t>
      </w:r>
      <w:r w:rsidR="00194475" w:rsidRPr="0011336D">
        <w:rPr>
          <w:bCs/>
          <w:sz w:val="20"/>
          <w:szCs w:val="20"/>
        </w:rPr>
        <w:t>20</w:t>
      </w:r>
      <w:r w:rsidR="00BD328B" w:rsidRPr="0011336D">
        <w:rPr>
          <w:bCs/>
          <w:sz w:val="20"/>
          <w:szCs w:val="20"/>
        </w:rPr>
        <w:t>.3, shall be at the Owner’s expense.</w:t>
      </w:r>
    </w:p>
    <w:p w14:paraId="6DA3543C" w14:textId="77777777" w:rsidR="00BD328B" w:rsidRPr="0011336D" w:rsidRDefault="00BD328B" w:rsidP="00E93926">
      <w:pPr>
        <w:tabs>
          <w:tab w:val="left" w:pos="720"/>
        </w:tabs>
        <w:ind w:left="720"/>
        <w:rPr>
          <w:bCs/>
          <w:sz w:val="20"/>
          <w:szCs w:val="20"/>
        </w:rPr>
      </w:pPr>
    </w:p>
    <w:p w14:paraId="2DE37BA2" w14:textId="43B1F42C" w:rsidR="00BD328B" w:rsidRPr="0011336D" w:rsidRDefault="003D67D2" w:rsidP="000A4CCA">
      <w:pPr>
        <w:tabs>
          <w:tab w:val="left" w:pos="720"/>
        </w:tabs>
        <w:jc w:val="both"/>
        <w:rPr>
          <w:bCs/>
          <w:sz w:val="20"/>
          <w:szCs w:val="20"/>
        </w:rPr>
      </w:pPr>
      <w:r w:rsidRPr="0011336D">
        <w:rPr>
          <w:b/>
          <w:bCs/>
          <w:sz w:val="20"/>
          <w:szCs w:val="20"/>
        </w:rPr>
        <w:t>§ 2.2</w:t>
      </w:r>
      <w:r w:rsidR="00244D45" w:rsidRPr="0011336D">
        <w:rPr>
          <w:b/>
          <w:bCs/>
          <w:sz w:val="20"/>
          <w:szCs w:val="20"/>
        </w:rPr>
        <w:t>0</w:t>
      </w:r>
      <w:r w:rsidR="00BD328B" w:rsidRPr="0011336D">
        <w:rPr>
          <w:b/>
          <w:bCs/>
          <w:sz w:val="20"/>
          <w:szCs w:val="20"/>
        </w:rPr>
        <w:t>.3</w:t>
      </w:r>
      <w:r w:rsidR="00BD328B" w:rsidRPr="0011336D">
        <w:rPr>
          <w:bCs/>
          <w:sz w:val="20"/>
          <w:szCs w:val="20"/>
        </w:rPr>
        <w:t xml:space="preserve"> If such procedures for testing, inspection</w:t>
      </w:r>
      <w:r w:rsidR="00705BE5" w:rsidRPr="0011336D">
        <w:rPr>
          <w:bCs/>
          <w:sz w:val="20"/>
          <w:szCs w:val="20"/>
        </w:rPr>
        <w:t>,</w:t>
      </w:r>
      <w:r w:rsidR="00BD328B" w:rsidRPr="0011336D">
        <w:rPr>
          <w:bCs/>
          <w:sz w:val="20"/>
          <w:szCs w:val="20"/>
        </w:rPr>
        <w:t xml:space="preserve"> or approval under </w:t>
      </w:r>
      <w:r w:rsidR="00EB5D9E">
        <w:rPr>
          <w:bCs/>
          <w:sz w:val="20"/>
          <w:szCs w:val="20"/>
        </w:rPr>
        <w:t>Sections</w:t>
      </w:r>
      <w:r w:rsidR="00BD328B" w:rsidRPr="0011336D">
        <w:rPr>
          <w:bCs/>
          <w:sz w:val="20"/>
          <w:szCs w:val="20"/>
        </w:rPr>
        <w:t xml:space="preserve"> </w:t>
      </w:r>
      <w:r w:rsidR="00194475" w:rsidRPr="0011336D">
        <w:rPr>
          <w:bCs/>
          <w:sz w:val="20"/>
          <w:szCs w:val="20"/>
        </w:rPr>
        <w:t>2</w:t>
      </w:r>
      <w:r w:rsidR="00BD328B" w:rsidRPr="0011336D">
        <w:rPr>
          <w:bCs/>
          <w:sz w:val="20"/>
          <w:szCs w:val="20"/>
        </w:rPr>
        <w:t>.</w:t>
      </w:r>
      <w:r w:rsidR="00194475" w:rsidRPr="0011336D">
        <w:rPr>
          <w:bCs/>
          <w:sz w:val="20"/>
          <w:szCs w:val="20"/>
        </w:rPr>
        <w:t>20</w:t>
      </w:r>
      <w:r w:rsidR="00BD328B" w:rsidRPr="0011336D">
        <w:rPr>
          <w:bCs/>
          <w:sz w:val="20"/>
          <w:szCs w:val="20"/>
        </w:rPr>
        <w:t xml:space="preserve">.1 and </w:t>
      </w:r>
      <w:r w:rsidR="00194475" w:rsidRPr="0011336D">
        <w:rPr>
          <w:bCs/>
          <w:sz w:val="20"/>
          <w:szCs w:val="20"/>
        </w:rPr>
        <w:t>2</w:t>
      </w:r>
      <w:r w:rsidR="00BD328B" w:rsidRPr="0011336D">
        <w:rPr>
          <w:bCs/>
          <w:sz w:val="20"/>
          <w:szCs w:val="20"/>
        </w:rPr>
        <w:t>.</w:t>
      </w:r>
      <w:r w:rsidR="00194475" w:rsidRPr="0011336D">
        <w:rPr>
          <w:bCs/>
          <w:sz w:val="20"/>
          <w:szCs w:val="20"/>
        </w:rPr>
        <w:t>20</w:t>
      </w:r>
      <w:r w:rsidR="00BD328B" w:rsidRPr="0011336D">
        <w:rPr>
          <w:bCs/>
          <w:sz w:val="20"/>
          <w:szCs w:val="20"/>
        </w:rPr>
        <w:t xml:space="preserve">.2 reveal failure of the portions of the Work to comply with requirements established by the Contract Documents, all costs made necessary by such failure including those of repeated procedures and compensation for the Design Professional’s services and expenses shall be at the </w:t>
      </w:r>
      <w:r w:rsidR="00A539FB" w:rsidRPr="0011336D">
        <w:rPr>
          <w:bCs/>
          <w:sz w:val="20"/>
          <w:szCs w:val="20"/>
        </w:rPr>
        <w:t>CM/GC</w:t>
      </w:r>
      <w:r w:rsidR="00BD328B" w:rsidRPr="0011336D">
        <w:rPr>
          <w:bCs/>
          <w:sz w:val="20"/>
          <w:szCs w:val="20"/>
        </w:rPr>
        <w:t>’s expense.</w:t>
      </w:r>
    </w:p>
    <w:p w14:paraId="0B0AB6D1" w14:textId="77777777" w:rsidR="00BD328B" w:rsidRPr="0011336D" w:rsidRDefault="00BD328B" w:rsidP="000A4CCA">
      <w:pPr>
        <w:tabs>
          <w:tab w:val="left" w:pos="720"/>
        </w:tabs>
        <w:ind w:left="720"/>
        <w:jc w:val="both"/>
        <w:rPr>
          <w:b/>
          <w:bCs/>
          <w:sz w:val="20"/>
          <w:szCs w:val="20"/>
        </w:rPr>
      </w:pPr>
    </w:p>
    <w:p w14:paraId="351435E9" w14:textId="42DE373E" w:rsidR="00BD328B" w:rsidRPr="0011336D" w:rsidRDefault="003D67D2" w:rsidP="000A4CCA">
      <w:pPr>
        <w:tabs>
          <w:tab w:val="left" w:pos="720"/>
        </w:tabs>
        <w:jc w:val="both"/>
        <w:rPr>
          <w:bCs/>
          <w:sz w:val="20"/>
          <w:szCs w:val="20"/>
        </w:rPr>
      </w:pPr>
      <w:r w:rsidRPr="0011336D">
        <w:rPr>
          <w:b/>
          <w:bCs/>
          <w:sz w:val="20"/>
          <w:szCs w:val="20"/>
        </w:rPr>
        <w:t>§ 2.2</w:t>
      </w:r>
      <w:r w:rsidR="00244D45" w:rsidRPr="0011336D">
        <w:rPr>
          <w:b/>
          <w:bCs/>
          <w:sz w:val="20"/>
          <w:szCs w:val="20"/>
        </w:rPr>
        <w:t>0</w:t>
      </w:r>
      <w:r w:rsidR="00BD328B" w:rsidRPr="0011336D">
        <w:rPr>
          <w:b/>
          <w:bCs/>
          <w:sz w:val="20"/>
          <w:szCs w:val="20"/>
        </w:rPr>
        <w:t xml:space="preserve">.4 </w:t>
      </w:r>
      <w:r w:rsidR="00BD328B" w:rsidRPr="0011336D">
        <w:rPr>
          <w:bCs/>
          <w:sz w:val="20"/>
          <w:szCs w:val="20"/>
        </w:rPr>
        <w:t xml:space="preserve">Required certificates of testing, inspection or approval shall, unless otherwise required by the Contract Documents, be secured by the </w:t>
      </w:r>
      <w:r w:rsidR="00A539FB" w:rsidRPr="0011336D">
        <w:rPr>
          <w:bCs/>
          <w:sz w:val="20"/>
          <w:szCs w:val="20"/>
        </w:rPr>
        <w:t>CM/GC</w:t>
      </w:r>
      <w:r w:rsidR="00705BE5" w:rsidRPr="0011336D">
        <w:rPr>
          <w:bCs/>
          <w:sz w:val="20"/>
          <w:szCs w:val="20"/>
        </w:rPr>
        <w:t>,</w:t>
      </w:r>
      <w:r w:rsidR="00BD328B" w:rsidRPr="0011336D">
        <w:rPr>
          <w:bCs/>
          <w:sz w:val="20"/>
          <w:szCs w:val="20"/>
        </w:rPr>
        <w:t xml:space="preserve"> and promptly delivered to the Architect.</w:t>
      </w:r>
    </w:p>
    <w:p w14:paraId="6364F825" w14:textId="77777777" w:rsidR="00BD328B" w:rsidRPr="0011336D" w:rsidRDefault="00BD328B" w:rsidP="000A4CCA">
      <w:pPr>
        <w:tabs>
          <w:tab w:val="left" w:pos="720"/>
        </w:tabs>
        <w:ind w:left="720"/>
        <w:jc w:val="both"/>
        <w:rPr>
          <w:bCs/>
          <w:sz w:val="20"/>
          <w:szCs w:val="20"/>
        </w:rPr>
      </w:pPr>
    </w:p>
    <w:p w14:paraId="33908EBD" w14:textId="77777777" w:rsidR="00BD328B" w:rsidRPr="0011336D" w:rsidRDefault="003D67D2" w:rsidP="000A4CCA">
      <w:pPr>
        <w:tabs>
          <w:tab w:val="left" w:pos="720"/>
        </w:tabs>
        <w:jc w:val="both"/>
        <w:rPr>
          <w:bCs/>
          <w:sz w:val="20"/>
          <w:szCs w:val="20"/>
        </w:rPr>
      </w:pPr>
      <w:r w:rsidRPr="0011336D">
        <w:rPr>
          <w:b/>
          <w:bCs/>
          <w:sz w:val="20"/>
          <w:szCs w:val="20"/>
        </w:rPr>
        <w:t>§ 2.2</w:t>
      </w:r>
      <w:r w:rsidR="00244D45" w:rsidRPr="0011336D">
        <w:rPr>
          <w:b/>
          <w:bCs/>
          <w:sz w:val="20"/>
          <w:szCs w:val="20"/>
        </w:rPr>
        <w:t>0</w:t>
      </w:r>
      <w:r w:rsidR="00BD328B" w:rsidRPr="0011336D">
        <w:rPr>
          <w:b/>
          <w:bCs/>
          <w:sz w:val="20"/>
          <w:szCs w:val="20"/>
        </w:rPr>
        <w:t>.5</w:t>
      </w:r>
      <w:r w:rsidR="00BD328B" w:rsidRPr="0011336D">
        <w:rPr>
          <w:bCs/>
          <w:sz w:val="20"/>
          <w:szCs w:val="20"/>
        </w:rPr>
        <w:t xml:space="preserve"> If the Architect is to observe tests, inspections or approvals required by the Contract Documents, the Architect will do so promptly and, where practicable, at the normal place of testing.</w:t>
      </w:r>
    </w:p>
    <w:p w14:paraId="4BC0C6B2" w14:textId="77777777" w:rsidR="00BD328B" w:rsidRPr="0011336D" w:rsidRDefault="00BD328B" w:rsidP="000A4CCA">
      <w:pPr>
        <w:tabs>
          <w:tab w:val="left" w:pos="720"/>
        </w:tabs>
        <w:ind w:left="720"/>
        <w:jc w:val="both"/>
        <w:rPr>
          <w:bCs/>
          <w:sz w:val="20"/>
          <w:szCs w:val="20"/>
        </w:rPr>
      </w:pPr>
    </w:p>
    <w:p w14:paraId="3D9372EE" w14:textId="77777777" w:rsidR="00BD328B" w:rsidRPr="0011336D" w:rsidRDefault="003D67D2" w:rsidP="000A4CCA">
      <w:pPr>
        <w:tabs>
          <w:tab w:val="left" w:pos="720"/>
        </w:tabs>
        <w:jc w:val="both"/>
        <w:rPr>
          <w:bCs/>
          <w:sz w:val="20"/>
          <w:szCs w:val="20"/>
        </w:rPr>
      </w:pPr>
      <w:r w:rsidRPr="0011336D">
        <w:rPr>
          <w:b/>
          <w:bCs/>
          <w:sz w:val="20"/>
          <w:szCs w:val="20"/>
        </w:rPr>
        <w:t>§ 2.2</w:t>
      </w:r>
      <w:r w:rsidR="00244D45" w:rsidRPr="0011336D">
        <w:rPr>
          <w:b/>
          <w:bCs/>
          <w:sz w:val="20"/>
          <w:szCs w:val="20"/>
        </w:rPr>
        <w:t>0</w:t>
      </w:r>
      <w:r w:rsidR="00BD328B" w:rsidRPr="0011336D">
        <w:rPr>
          <w:b/>
          <w:bCs/>
          <w:sz w:val="20"/>
          <w:szCs w:val="20"/>
        </w:rPr>
        <w:t>.6</w:t>
      </w:r>
      <w:r w:rsidR="00BD328B" w:rsidRPr="0011336D">
        <w:rPr>
          <w:bCs/>
          <w:sz w:val="20"/>
          <w:szCs w:val="20"/>
        </w:rPr>
        <w:t xml:space="preserve"> Tests or inspections conducted pursuant to the Contract Documents shall be made promptly to avoid unreasonable delay in the Work.</w:t>
      </w:r>
    </w:p>
    <w:p w14:paraId="5CACED40" w14:textId="77777777" w:rsidR="00BD328B" w:rsidRPr="0011336D" w:rsidRDefault="00BD328B" w:rsidP="000A4CCA">
      <w:pPr>
        <w:tabs>
          <w:tab w:val="left" w:pos="720"/>
        </w:tabs>
        <w:jc w:val="both"/>
        <w:rPr>
          <w:b/>
          <w:bCs/>
          <w:sz w:val="20"/>
          <w:szCs w:val="20"/>
        </w:rPr>
      </w:pPr>
    </w:p>
    <w:p w14:paraId="71169374" w14:textId="77777777" w:rsidR="00BD328B" w:rsidRPr="0011336D" w:rsidRDefault="003D67D2" w:rsidP="000A4CCA">
      <w:pPr>
        <w:tabs>
          <w:tab w:val="left" w:pos="720"/>
        </w:tabs>
        <w:jc w:val="both"/>
        <w:rPr>
          <w:b/>
          <w:bCs/>
          <w:sz w:val="20"/>
          <w:szCs w:val="20"/>
        </w:rPr>
      </w:pPr>
      <w:r w:rsidRPr="0011336D">
        <w:rPr>
          <w:b/>
          <w:bCs/>
          <w:sz w:val="20"/>
          <w:szCs w:val="20"/>
        </w:rPr>
        <w:t>§ 2.2</w:t>
      </w:r>
      <w:r w:rsidR="00CE7324" w:rsidRPr="0011336D">
        <w:rPr>
          <w:b/>
          <w:bCs/>
          <w:sz w:val="20"/>
          <w:szCs w:val="20"/>
        </w:rPr>
        <w:t>1</w:t>
      </w:r>
      <w:r w:rsidR="00BD328B" w:rsidRPr="0011336D">
        <w:rPr>
          <w:b/>
          <w:bCs/>
          <w:sz w:val="20"/>
          <w:szCs w:val="20"/>
        </w:rPr>
        <w:t xml:space="preserve"> </w:t>
      </w:r>
      <w:r w:rsidR="00BD328B" w:rsidRPr="0011336D">
        <w:rPr>
          <w:b/>
          <w:bCs/>
          <w:sz w:val="20"/>
          <w:szCs w:val="20"/>
        </w:rPr>
        <w:tab/>
        <w:t>ACCESS TO WORK</w:t>
      </w:r>
    </w:p>
    <w:p w14:paraId="0A23B5DD" w14:textId="77777777" w:rsidR="000A4CCA" w:rsidRPr="0011336D" w:rsidRDefault="000A4CCA" w:rsidP="000A4CCA">
      <w:pPr>
        <w:tabs>
          <w:tab w:val="left" w:pos="720"/>
        </w:tabs>
        <w:jc w:val="both"/>
        <w:rPr>
          <w:b/>
          <w:bCs/>
          <w:sz w:val="20"/>
          <w:szCs w:val="20"/>
        </w:rPr>
      </w:pPr>
    </w:p>
    <w:p w14:paraId="1704A858" w14:textId="77777777" w:rsidR="00BD328B" w:rsidRPr="0011336D" w:rsidRDefault="00BD328B" w:rsidP="000A4CCA">
      <w:pPr>
        <w:tabs>
          <w:tab w:val="left" w:pos="720"/>
        </w:tabs>
        <w:jc w:val="both"/>
        <w:rPr>
          <w:sz w:val="20"/>
          <w:szCs w:val="20"/>
        </w:rPr>
      </w:pPr>
      <w:r w:rsidRPr="0011336D">
        <w:rPr>
          <w:sz w:val="20"/>
          <w:szCs w:val="20"/>
        </w:rPr>
        <w:t xml:space="preserve">At all </w:t>
      </w:r>
      <w:r w:rsidR="00264D05" w:rsidRPr="0011336D">
        <w:rPr>
          <w:sz w:val="20"/>
          <w:szCs w:val="20"/>
        </w:rPr>
        <w:t>times,</w:t>
      </w:r>
      <w:r w:rsidRPr="0011336D">
        <w:rPr>
          <w:sz w:val="20"/>
          <w:szCs w:val="20"/>
        </w:rPr>
        <w:t xml:space="preserve"> relevant to this Contract, the Owner and Design Professional shall have a right to enter the Project site and the </w:t>
      </w:r>
      <w:r w:rsidR="00A539FB" w:rsidRPr="0011336D">
        <w:rPr>
          <w:sz w:val="20"/>
          <w:szCs w:val="20"/>
        </w:rPr>
        <w:t>CM/GC</w:t>
      </w:r>
      <w:r w:rsidRPr="0011336D">
        <w:rPr>
          <w:sz w:val="20"/>
          <w:szCs w:val="20"/>
        </w:rPr>
        <w:t xml:space="preserve"> shall allow the Owner to review or inspect the work in preparation and progress wherever located. without formality or other procedure. </w:t>
      </w:r>
    </w:p>
    <w:p w14:paraId="28BAEF45" w14:textId="77777777" w:rsidR="00BD328B" w:rsidRPr="0011336D" w:rsidRDefault="00BD328B" w:rsidP="000A4CCA">
      <w:pPr>
        <w:tabs>
          <w:tab w:val="left" w:pos="720"/>
        </w:tabs>
        <w:jc w:val="both"/>
        <w:rPr>
          <w:sz w:val="20"/>
          <w:szCs w:val="20"/>
        </w:rPr>
      </w:pPr>
    </w:p>
    <w:p w14:paraId="2679DF7E" w14:textId="77777777" w:rsidR="00BD328B" w:rsidRPr="0011336D" w:rsidRDefault="003D67D2" w:rsidP="000A4CCA">
      <w:pPr>
        <w:tabs>
          <w:tab w:val="left" w:pos="720"/>
        </w:tabs>
        <w:jc w:val="both"/>
        <w:rPr>
          <w:b/>
          <w:bCs/>
          <w:sz w:val="20"/>
          <w:szCs w:val="20"/>
        </w:rPr>
      </w:pPr>
      <w:r w:rsidRPr="0011336D">
        <w:rPr>
          <w:b/>
          <w:bCs/>
          <w:sz w:val="20"/>
          <w:szCs w:val="20"/>
        </w:rPr>
        <w:t>§ 2.2</w:t>
      </w:r>
      <w:r w:rsidR="00CE7324" w:rsidRPr="0011336D">
        <w:rPr>
          <w:b/>
          <w:bCs/>
          <w:sz w:val="20"/>
          <w:szCs w:val="20"/>
        </w:rPr>
        <w:t>2</w:t>
      </w:r>
      <w:r w:rsidR="00BD328B" w:rsidRPr="0011336D">
        <w:rPr>
          <w:b/>
          <w:bCs/>
          <w:sz w:val="20"/>
          <w:szCs w:val="20"/>
        </w:rPr>
        <w:t xml:space="preserve"> </w:t>
      </w:r>
      <w:r w:rsidR="00BD328B" w:rsidRPr="0011336D">
        <w:rPr>
          <w:b/>
          <w:bCs/>
          <w:sz w:val="20"/>
          <w:szCs w:val="20"/>
        </w:rPr>
        <w:tab/>
        <w:t>ROYALTIES, PATENTS AND COPYRIGHTS</w:t>
      </w:r>
    </w:p>
    <w:p w14:paraId="2C7FABCF" w14:textId="77777777" w:rsidR="000A4CCA" w:rsidRPr="0011336D" w:rsidRDefault="000A4CCA" w:rsidP="000A4CCA">
      <w:pPr>
        <w:tabs>
          <w:tab w:val="left" w:pos="720"/>
        </w:tabs>
        <w:jc w:val="both"/>
        <w:rPr>
          <w:b/>
          <w:bCs/>
          <w:sz w:val="20"/>
          <w:szCs w:val="20"/>
        </w:rPr>
      </w:pPr>
    </w:p>
    <w:p w14:paraId="38EEDF2B" w14:textId="61FA2090" w:rsidR="00BD328B" w:rsidRPr="0011336D" w:rsidRDefault="00BD328B" w:rsidP="000A4CCA">
      <w:pPr>
        <w:tabs>
          <w:tab w:val="left" w:pos="720"/>
        </w:tabs>
        <w:jc w:val="both"/>
        <w:rPr>
          <w:sz w:val="20"/>
          <w:szCs w:val="20"/>
        </w:rPr>
      </w:pPr>
      <w:r w:rsidRPr="0011336D">
        <w:rPr>
          <w:sz w:val="20"/>
          <w:szCs w:val="20"/>
        </w:rPr>
        <w:t xml:space="preserve">The </w:t>
      </w:r>
      <w:r w:rsidR="00A539FB" w:rsidRPr="0011336D">
        <w:rPr>
          <w:sz w:val="20"/>
          <w:szCs w:val="20"/>
        </w:rPr>
        <w:t>CM/GC</w:t>
      </w:r>
      <w:r w:rsidRPr="0011336D">
        <w:rPr>
          <w:sz w:val="20"/>
          <w:szCs w:val="20"/>
        </w:rPr>
        <w:t xml:space="preserve"> shall pay all royalties and license fees. The </w:t>
      </w:r>
      <w:r w:rsidR="00A539FB" w:rsidRPr="0011336D">
        <w:rPr>
          <w:sz w:val="20"/>
          <w:szCs w:val="20"/>
        </w:rPr>
        <w:t>CM/GC</w:t>
      </w:r>
      <w:r w:rsidRPr="0011336D">
        <w:rPr>
          <w:sz w:val="20"/>
          <w:szCs w:val="20"/>
        </w:rPr>
        <w:t xml:space="preserve"> shall defend suits or claims for infringement of copyrights and patent rights and shall hold the Owner and Design Professional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the Owner or Design Professional. However, if the </w:t>
      </w:r>
      <w:r w:rsidR="00A539FB" w:rsidRPr="0011336D">
        <w:rPr>
          <w:sz w:val="20"/>
          <w:szCs w:val="20"/>
        </w:rPr>
        <w:t>CM/GC</w:t>
      </w:r>
      <w:r w:rsidRPr="0011336D">
        <w:rPr>
          <w:sz w:val="20"/>
          <w:szCs w:val="20"/>
        </w:rPr>
        <w:t xml:space="preserve"> has reason to believe that the required design, process</w:t>
      </w:r>
      <w:r w:rsidR="00705BE5" w:rsidRPr="0011336D">
        <w:rPr>
          <w:sz w:val="20"/>
          <w:szCs w:val="20"/>
        </w:rPr>
        <w:t>,</w:t>
      </w:r>
      <w:r w:rsidRPr="0011336D">
        <w:rPr>
          <w:sz w:val="20"/>
          <w:szCs w:val="20"/>
        </w:rPr>
        <w:t xml:space="preserve"> or product is an infringement of a copyright or a patent, the </w:t>
      </w:r>
      <w:r w:rsidR="00A539FB" w:rsidRPr="0011336D">
        <w:rPr>
          <w:sz w:val="20"/>
          <w:szCs w:val="20"/>
        </w:rPr>
        <w:t>CM/GC</w:t>
      </w:r>
      <w:r w:rsidRPr="0011336D">
        <w:rPr>
          <w:sz w:val="20"/>
          <w:szCs w:val="20"/>
        </w:rPr>
        <w:t xml:space="preserve"> shall be responsible for such loss unless such information is promptly furnished to the Design Professional.</w:t>
      </w:r>
    </w:p>
    <w:p w14:paraId="3EF44C96" w14:textId="77777777" w:rsidR="00CF1D3C" w:rsidRPr="0011336D" w:rsidRDefault="00CF1D3C" w:rsidP="00CF1D3C">
      <w:pPr>
        <w:tabs>
          <w:tab w:val="left" w:pos="720"/>
        </w:tabs>
        <w:rPr>
          <w:sz w:val="20"/>
          <w:szCs w:val="20"/>
        </w:rPr>
      </w:pPr>
    </w:p>
    <w:p w14:paraId="3D2AF9C6" w14:textId="77777777" w:rsidR="00CF1D3C" w:rsidRPr="0011336D" w:rsidRDefault="000D0700" w:rsidP="00CF1D3C">
      <w:pPr>
        <w:keepNext/>
        <w:keepLines/>
        <w:tabs>
          <w:tab w:val="left" w:pos="720"/>
        </w:tabs>
        <w:rPr>
          <w:b/>
          <w:bCs/>
          <w:sz w:val="20"/>
          <w:szCs w:val="20"/>
        </w:rPr>
      </w:pPr>
      <w:r w:rsidRPr="0011336D">
        <w:rPr>
          <w:b/>
          <w:bCs/>
          <w:sz w:val="20"/>
          <w:szCs w:val="20"/>
        </w:rPr>
        <w:t>§ 2.</w:t>
      </w:r>
      <w:r w:rsidR="003D67D2" w:rsidRPr="0011336D">
        <w:rPr>
          <w:b/>
          <w:bCs/>
          <w:sz w:val="20"/>
          <w:szCs w:val="20"/>
        </w:rPr>
        <w:t>2</w:t>
      </w:r>
      <w:r w:rsidR="00CE7324" w:rsidRPr="0011336D">
        <w:rPr>
          <w:b/>
          <w:bCs/>
          <w:sz w:val="20"/>
          <w:szCs w:val="20"/>
        </w:rPr>
        <w:t>3</w:t>
      </w:r>
      <w:r w:rsidRPr="0011336D">
        <w:rPr>
          <w:b/>
          <w:bCs/>
          <w:sz w:val="20"/>
          <w:szCs w:val="20"/>
        </w:rPr>
        <w:t xml:space="preserve"> PROFESSIONAL SERVICES</w:t>
      </w:r>
    </w:p>
    <w:p w14:paraId="34BCEE42" w14:textId="77777777" w:rsidR="00F5773C" w:rsidRPr="0011336D" w:rsidRDefault="00F5773C" w:rsidP="00CF1D3C">
      <w:pPr>
        <w:keepNext/>
        <w:keepLines/>
        <w:tabs>
          <w:tab w:val="left" w:pos="720"/>
        </w:tabs>
        <w:rPr>
          <w:b/>
          <w:bCs/>
          <w:sz w:val="20"/>
          <w:szCs w:val="20"/>
        </w:rPr>
      </w:pPr>
    </w:p>
    <w:p w14:paraId="4F0D1ED6" w14:textId="6FC5B21A" w:rsidR="00CF1D3C" w:rsidRPr="0011336D" w:rsidRDefault="00B03597" w:rsidP="00CF1D3C">
      <w:pPr>
        <w:tabs>
          <w:tab w:val="left" w:pos="720"/>
        </w:tabs>
        <w:rPr>
          <w:sz w:val="20"/>
          <w:szCs w:val="20"/>
        </w:rPr>
      </w:pPr>
      <w:r w:rsidRPr="0011336D">
        <w:rPr>
          <w:sz w:val="20"/>
          <w:szCs w:val="20"/>
        </w:rPr>
        <w:t xml:space="preserve">Section </w:t>
      </w:r>
      <w:r w:rsidR="00755FA9" w:rsidRPr="0011336D">
        <w:rPr>
          <w:sz w:val="20"/>
          <w:szCs w:val="20"/>
        </w:rPr>
        <w:t>2</w:t>
      </w:r>
      <w:r w:rsidR="00984326" w:rsidRPr="0011336D">
        <w:rPr>
          <w:sz w:val="20"/>
          <w:szCs w:val="20"/>
        </w:rPr>
        <w:t>.16.10</w:t>
      </w:r>
      <w:r w:rsidRPr="0011336D">
        <w:rPr>
          <w:sz w:val="20"/>
          <w:szCs w:val="20"/>
        </w:rPr>
        <w:t xml:space="preserve"> </w:t>
      </w:r>
      <w:r w:rsidR="00CF1D3C" w:rsidRPr="0011336D">
        <w:rPr>
          <w:sz w:val="20"/>
          <w:szCs w:val="20"/>
        </w:rPr>
        <w:t>shall apply to both the Preconstruction and Construction Phases.</w:t>
      </w:r>
    </w:p>
    <w:p w14:paraId="4564CECF" w14:textId="77777777" w:rsidR="00CF1D3C" w:rsidRPr="0011336D" w:rsidRDefault="00CF1D3C" w:rsidP="00CF1D3C">
      <w:pPr>
        <w:tabs>
          <w:tab w:val="left" w:pos="720"/>
        </w:tabs>
        <w:rPr>
          <w:sz w:val="20"/>
          <w:szCs w:val="20"/>
        </w:rPr>
      </w:pPr>
    </w:p>
    <w:p w14:paraId="475EB796" w14:textId="77777777" w:rsidR="00CF1D3C" w:rsidRPr="0011336D" w:rsidRDefault="000D0700" w:rsidP="00CF1D3C">
      <w:pPr>
        <w:keepNext/>
        <w:keepLines/>
        <w:tabs>
          <w:tab w:val="left" w:pos="720"/>
        </w:tabs>
        <w:rPr>
          <w:b/>
          <w:bCs/>
          <w:sz w:val="20"/>
          <w:szCs w:val="20"/>
        </w:rPr>
      </w:pPr>
      <w:r w:rsidRPr="0011336D">
        <w:rPr>
          <w:b/>
          <w:bCs/>
          <w:sz w:val="20"/>
          <w:szCs w:val="20"/>
        </w:rPr>
        <w:t>§ 2.</w:t>
      </w:r>
      <w:r w:rsidR="003D67D2" w:rsidRPr="0011336D">
        <w:rPr>
          <w:b/>
          <w:bCs/>
          <w:sz w:val="20"/>
          <w:szCs w:val="20"/>
        </w:rPr>
        <w:t>2</w:t>
      </w:r>
      <w:r w:rsidRPr="0011336D">
        <w:rPr>
          <w:b/>
          <w:bCs/>
          <w:sz w:val="20"/>
          <w:szCs w:val="20"/>
        </w:rPr>
        <w:t>5 HAZARDOUS MATERIALS</w:t>
      </w:r>
    </w:p>
    <w:p w14:paraId="17B5CDE9" w14:textId="77777777" w:rsidR="00F5773C" w:rsidRPr="0011336D" w:rsidRDefault="00F5773C" w:rsidP="00CF1D3C">
      <w:pPr>
        <w:keepNext/>
        <w:keepLines/>
        <w:tabs>
          <w:tab w:val="left" w:pos="720"/>
        </w:tabs>
        <w:rPr>
          <w:b/>
          <w:bCs/>
          <w:sz w:val="20"/>
          <w:szCs w:val="20"/>
        </w:rPr>
      </w:pPr>
    </w:p>
    <w:p w14:paraId="34A92402" w14:textId="0E4E72E1" w:rsidR="00F00BF2" w:rsidRPr="0011336D" w:rsidRDefault="00CF1D3C" w:rsidP="00F00BF2">
      <w:pPr>
        <w:tabs>
          <w:tab w:val="left" w:pos="720"/>
        </w:tabs>
        <w:rPr>
          <w:sz w:val="20"/>
          <w:szCs w:val="20"/>
        </w:rPr>
      </w:pPr>
      <w:r w:rsidRPr="0011336D">
        <w:rPr>
          <w:sz w:val="20"/>
          <w:szCs w:val="20"/>
        </w:rPr>
        <w:t>Section 1</w:t>
      </w:r>
      <w:r w:rsidR="00FC48B3" w:rsidRPr="0011336D">
        <w:rPr>
          <w:sz w:val="20"/>
          <w:szCs w:val="20"/>
        </w:rPr>
        <w:t>4</w:t>
      </w:r>
      <w:r w:rsidRPr="0011336D">
        <w:rPr>
          <w:sz w:val="20"/>
          <w:szCs w:val="20"/>
        </w:rPr>
        <w:t>.</w:t>
      </w:r>
      <w:r w:rsidR="00081D7D" w:rsidRPr="0011336D">
        <w:rPr>
          <w:sz w:val="20"/>
          <w:szCs w:val="20"/>
        </w:rPr>
        <w:t xml:space="preserve">4 </w:t>
      </w:r>
      <w:r w:rsidRPr="0011336D">
        <w:rPr>
          <w:sz w:val="20"/>
          <w:szCs w:val="20"/>
        </w:rPr>
        <w:t>shall apply to both the Preconstruction and Construction Phases.</w:t>
      </w:r>
    </w:p>
    <w:p w14:paraId="57D73BB0" w14:textId="547A3CC1" w:rsidR="00F00BF2" w:rsidRDefault="00F00BF2" w:rsidP="00F00BF2">
      <w:pPr>
        <w:tabs>
          <w:tab w:val="left" w:pos="720"/>
        </w:tabs>
        <w:rPr>
          <w:sz w:val="20"/>
          <w:szCs w:val="20"/>
        </w:rPr>
      </w:pPr>
    </w:p>
    <w:p w14:paraId="70798B35" w14:textId="77777777" w:rsidR="0028397E" w:rsidRPr="0011336D" w:rsidRDefault="0028397E" w:rsidP="00F00BF2">
      <w:pPr>
        <w:tabs>
          <w:tab w:val="left" w:pos="720"/>
        </w:tabs>
        <w:rPr>
          <w:sz w:val="20"/>
          <w:szCs w:val="20"/>
        </w:rPr>
      </w:pPr>
    </w:p>
    <w:p w14:paraId="7719BC68" w14:textId="77777777" w:rsidR="001C2540" w:rsidRPr="0011336D" w:rsidRDefault="001C2540" w:rsidP="00F00BF2">
      <w:pPr>
        <w:tabs>
          <w:tab w:val="left" w:pos="720"/>
        </w:tabs>
        <w:jc w:val="center"/>
        <w:rPr>
          <w:b/>
          <w:bCs/>
          <w:noProof/>
          <w:sz w:val="20"/>
          <w:szCs w:val="20"/>
        </w:rPr>
      </w:pPr>
    </w:p>
    <w:p w14:paraId="315DCA15" w14:textId="77777777" w:rsidR="00F00BF2" w:rsidRPr="0011336D" w:rsidRDefault="00CF1D3C" w:rsidP="00F00BF2">
      <w:pPr>
        <w:tabs>
          <w:tab w:val="left" w:pos="720"/>
        </w:tabs>
        <w:jc w:val="center"/>
        <w:rPr>
          <w:b/>
          <w:bCs/>
          <w:noProof/>
          <w:sz w:val="20"/>
          <w:szCs w:val="20"/>
        </w:rPr>
      </w:pPr>
      <w:r w:rsidRPr="0011336D">
        <w:rPr>
          <w:b/>
          <w:bCs/>
          <w:noProof/>
          <w:sz w:val="20"/>
          <w:szCs w:val="20"/>
        </w:rPr>
        <w:lastRenderedPageBreak/>
        <w:t>ARTICLE 3</w:t>
      </w:r>
    </w:p>
    <w:p w14:paraId="761E5B78" w14:textId="77777777" w:rsidR="00F00BF2" w:rsidRPr="0011336D" w:rsidRDefault="00CF1D3C" w:rsidP="00F00BF2">
      <w:pPr>
        <w:tabs>
          <w:tab w:val="left" w:pos="720"/>
        </w:tabs>
        <w:jc w:val="center"/>
        <w:rPr>
          <w:b/>
          <w:bCs/>
          <w:noProof/>
          <w:sz w:val="20"/>
          <w:szCs w:val="20"/>
        </w:rPr>
      </w:pPr>
      <w:r w:rsidRPr="0011336D">
        <w:rPr>
          <w:b/>
          <w:bCs/>
          <w:noProof/>
          <w:sz w:val="20"/>
          <w:szCs w:val="20"/>
        </w:rPr>
        <w:t>OWNER’S RESPONSIBILITIES</w:t>
      </w:r>
    </w:p>
    <w:p w14:paraId="05A8149E" w14:textId="77777777" w:rsidR="00F00BF2" w:rsidRPr="0011336D" w:rsidRDefault="00F00BF2" w:rsidP="00F00BF2">
      <w:pPr>
        <w:tabs>
          <w:tab w:val="left" w:pos="720"/>
        </w:tabs>
        <w:jc w:val="center"/>
        <w:rPr>
          <w:b/>
          <w:bCs/>
          <w:noProof/>
          <w:sz w:val="20"/>
          <w:szCs w:val="20"/>
        </w:rPr>
      </w:pPr>
    </w:p>
    <w:p w14:paraId="1C2B94FE" w14:textId="77777777" w:rsidR="00F00BF2" w:rsidRPr="0011336D" w:rsidRDefault="00B468B8" w:rsidP="00F00BF2">
      <w:pPr>
        <w:tabs>
          <w:tab w:val="left" w:pos="720"/>
        </w:tabs>
        <w:rPr>
          <w:b/>
          <w:bCs/>
          <w:sz w:val="20"/>
          <w:szCs w:val="20"/>
        </w:rPr>
      </w:pPr>
      <w:r w:rsidRPr="0011336D">
        <w:rPr>
          <w:b/>
          <w:bCs/>
          <w:sz w:val="20"/>
          <w:szCs w:val="20"/>
        </w:rPr>
        <w:t>§ </w:t>
      </w:r>
      <w:r w:rsidR="00101519" w:rsidRPr="0011336D">
        <w:rPr>
          <w:b/>
          <w:bCs/>
          <w:sz w:val="20"/>
          <w:szCs w:val="20"/>
        </w:rPr>
        <w:t>3</w:t>
      </w:r>
      <w:r w:rsidRPr="0011336D">
        <w:rPr>
          <w:b/>
          <w:bCs/>
          <w:sz w:val="20"/>
          <w:szCs w:val="20"/>
        </w:rPr>
        <w:t xml:space="preserve">.1 </w:t>
      </w:r>
      <w:r w:rsidRPr="0011336D">
        <w:rPr>
          <w:b/>
          <w:bCs/>
          <w:sz w:val="20"/>
          <w:szCs w:val="20"/>
        </w:rPr>
        <w:tab/>
        <w:t>GENERAL</w:t>
      </w:r>
    </w:p>
    <w:p w14:paraId="4EFF9277" w14:textId="77777777" w:rsidR="00F00BF2" w:rsidRPr="0011336D" w:rsidRDefault="00F00BF2" w:rsidP="00F00BF2">
      <w:pPr>
        <w:tabs>
          <w:tab w:val="left" w:pos="720"/>
        </w:tabs>
        <w:rPr>
          <w:b/>
          <w:bCs/>
          <w:sz w:val="20"/>
          <w:szCs w:val="20"/>
        </w:rPr>
      </w:pPr>
    </w:p>
    <w:p w14:paraId="3DA2AFEE" w14:textId="6B90068E" w:rsidR="00B468B8" w:rsidRPr="0011336D" w:rsidRDefault="00B468B8" w:rsidP="00F00BF2">
      <w:pPr>
        <w:tabs>
          <w:tab w:val="left" w:pos="720"/>
        </w:tabs>
        <w:jc w:val="both"/>
        <w:rPr>
          <w:bCs/>
          <w:color w:val="000000" w:themeColor="text1"/>
          <w:sz w:val="20"/>
          <w:szCs w:val="20"/>
        </w:rPr>
      </w:pPr>
      <w:r w:rsidRPr="0011336D">
        <w:rPr>
          <w:b/>
          <w:bCs/>
          <w:sz w:val="20"/>
          <w:szCs w:val="20"/>
        </w:rPr>
        <w:t>§ </w:t>
      </w:r>
      <w:r w:rsidR="00101519" w:rsidRPr="0011336D">
        <w:rPr>
          <w:b/>
          <w:bCs/>
          <w:sz w:val="20"/>
          <w:szCs w:val="20"/>
        </w:rPr>
        <w:t>3</w:t>
      </w:r>
      <w:r w:rsidRPr="0011336D">
        <w:rPr>
          <w:b/>
          <w:bCs/>
          <w:sz w:val="20"/>
          <w:szCs w:val="20"/>
        </w:rPr>
        <w:t>.1.1</w:t>
      </w:r>
      <w:r w:rsidRPr="0011336D">
        <w:rPr>
          <w:bCs/>
          <w:sz w:val="20"/>
          <w:szCs w:val="20"/>
        </w:rPr>
        <w:t xml:space="preserve"> </w:t>
      </w:r>
      <w:r w:rsidRPr="0011336D">
        <w:rPr>
          <w:bCs/>
          <w:sz w:val="20"/>
          <w:szCs w:val="20"/>
        </w:rPr>
        <w:tab/>
        <w:t xml:space="preserve">The Administrator of DPW or his designee shall be the sole representative of the State of Idaho. The Owner shall have authority to bind Owner only as specifically set forth in this Contract. The Owner shall designate in writing a representative who shall have express authority to bind the Owner with respect to all matters requiring the Owner’s approval or authorization. Except as otherwise provided in </w:t>
      </w:r>
      <w:r w:rsidR="00EB5D9E">
        <w:rPr>
          <w:bCs/>
          <w:sz w:val="20"/>
          <w:szCs w:val="20"/>
        </w:rPr>
        <w:t>Section</w:t>
      </w:r>
      <w:r w:rsidRPr="0011336D">
        <w:rPr>
          <w:bCs/>
          <w:sz w:val="20"/>
          <w:szCs w:val="20"/>
        </w:rPr>
        <w:t xml:space="preserve"> </w:t>
      </w:r>
      <w:r w:rsidR="00FC48B3" w:rsidRPr="0011336D">
        <w:rPr>
          <w:bCs/>
          <w:sz w:val="20"/>
          <w:szCs w:val="20"/>
        </w:rPr>
        <w:t>4</w:t>
      </w:r>
      <w:r w:rsidRPr="0011336D">
        <w:rPr>
          <w:bCs/>
          <w:sz w:val="20"/>
          <w:szCs w:val="20"/>
        </w:rPr>
        <w:t xml:space="preserve">.2.1, the Design </w:t>
      </w:r>
      <w:r w:rsidRPr="0011336D">
        <w:rPr>
          <w:bCs/>
          <w:color w:val="000000" w:themeColor="text1"/>
          <w:sz w:val="20"/>
          <w:szCs w:val="20"/>
        </w:rPr>
        <w:t>Professional does not have such authority. The term "Owner" means the Owner or the Owner’s authorized representative.</w:t>
      </w:r>
    </w:p>
    <w:p w14:paraId="254408FE" w14:textId="77777777" w:rsidR="001C2540" w:rsidRPr="0011336D" w:rsidRDefault="001C2540" w:rsidP="00F00BF2">
      <w:pPr>
        <w:tabs>
          <w:tab w:val="left" w:pos="720"/>
        </w:tabs>
        <w:jc w:val="both"/>
        <w:rPr>
          <w:bCs/>
          <w:color w:val="000000" w:themeColor="text1"/>
          <w:sz w:val="20"/>
          <w:szCs w:val="20"/>
        </w:rPr>
      </w:pPr>
    </w:p>
    <w:p w14:paraId="3E19AF59" w14:textId="7299E240" w:rsidR="00B468B8" w:rsidRPr="0011336D" w:rsidRDefault="00B468B8" w:rsidP="000A4CCA">
      <w:pPr>
        <w:keepNext/>
        <w:keepLines/>
        <w:tabs>
          <w:tab w:val="left" w:pos="720"/>
        </w:tabs>
        <w:jc w:val="both"/>
        <w:rPr>
          <w:bCs/>
          <w:color w:val="000000" w:themeColor="text1"/>
          <w:sz w:val="20"/>
          <w:szCs w:val="20"/>
        </w:rPr>
      </w:pPr>
      <w:r w:rsidRPr="0011336D">
        <w:rPr>
          <w:b/>
          <w:bCs/>
          <w:color w:val="000000" w:themeColor="text1"/>
          <w:sz w:val="20"/>
          <w:szCs w:val="20"/>
        </w:rPr>
        <w:t>§ </w:t>
      </w:r>
      <w:r w:rsidR="00101519" w:rsidRPr="0011336D">
        <w:rPr>
          <w:b/>
          <w:bCs/>
          <w:color w:val="000000" w:themeColor="text1"/>
          <w:sz w:val="20"/>
          <w:szCs w:val="20"/>
        </w:rPr>
        <w:t>3</w:t>
      </w:r>
      <w:r w:rsidRPr="0011336D">
        <w:rPr>
          <w:b/>
          <w:bCs/>
          <w:color w:val="000000" w:themeColor="text1"/>
          <w:sz w:val="20"/>
          <w:szCs w:val="20"/>
        </w:rPr>
        <w:t>.1.2</w:t>
      </w:r>
      <w:r w:rsidRPr="0011336D">
        <w:rPr>
          <w:bCs/>
          <w:color w:val="000000" w:themeColor="text1"/>
          <w:sz w:val="20"/>
          <w:szCs w:val="20"/>
        </w:rPr>
        <w:t xml:space="preserve"> </w:t>
      </w:r>
      <w:r w:rsidRPr="0011336D">
        <w:rPr>
          <w:bCs/>
          <w:color w:val="000000" w:themeColor="text1"/>
          <w:sz w:val="20"/>
          <w:szCs w:val="20"/>
        </w:rPr>
        <w:tab/>
        <w:t xml:space="preserve">The Owner will assign a project manager and a field representative to represent Owner, identified in Exhibit </w:t>
      </w:r>
      <w:r w:rsidR="0068095F" w:rsidRPr="0011336D">
        <w:rPr>
          <w:bCs/>
          <w:color w:val="000000" w:themeColor="text1"/>
          <w:sz w:val="20"/>
          <w:szCs w:val="20"/>
        </w:rPr>
        <w:t>B</w:t>
      </w:r>
      <w:r w:rsidRPr="0011336D">
        <w:rPr>
          <w:bCs/>
          <w:color w:val="000000" w:themeColor="text1"/>
          <w:sz w:val="20"/>
          <w:szCs w:val="20"/>
        </w:rPr>
        <w:t>. The Owner’s field representative’s, duties, responsibilities</w:t>
      </w:r>
      <w:r w:rsidR="00984326" w:rsidRPr="0011336D">
        <w:rPr>
          <w:bCs/>
          <w:color w:val="000000" w:themeColor="text1"/>
          <w:sz w:val="20"/>
          <w:szCs w:val="20"/>
        </w:rPr>
        <w:t>,</w:t>
      </w:r>
      <w:r w:rsidRPr="0011336D">
        <w:rPr>
          <w:bCs/>
          <w:color w:val="000000" w:themeColor="text1"/>
          <w:sz w:val="20"/>
          <w:szCs w:val="20"/>
        </w:rPr>
        <w:t xml:space="preserve"> and limitations of authority are in accordance with DPW policy and procedures. </w:t>
      </w:r>
    </w:p>
    <w:p w14:paraId="7A68B036" w14:textId="77777777" w:rsidR="00B468B8" w:rsidRPr="0011336D" w:rsidRDefault="00B468B8" w:rsidP="000A4CCA">
      <w:pPr>
        <w:keepNext/>
        <w:keepLines/>
        <w:tabs>
          <w:tab w:val="left" w:pos="720"/>
        </w:tabs>
        <w:ind w:left="720"/>
        <w:jc w:val="both"/>
        <w:rPr>
          <w:bCs/>
          <w:color w:val="000000" w:themeColor="text1"/>
          <w:sz w:val="20"/>
          <w:szCs w:val="20"/>
        </w:rPr>
      </w:pPr>
    </w:p>
    <w:p w14:paraId="1D3D0161" w14:textId="77777777" w:rsidR="00B468B8" w:rsidRPr="0011336D" w:rsidRDefault="00B468B8" w:rsidP="000A4CCA">
      <w:pPr>
        <w:keepNext/>
        <w:keepLines/>
        <w:tabs>
          <w:tab w:val="left" w:pos="720"/>
        </w:tabs>
        <w:jc w:val="both"/>
        <w:rPr>
          <w:bCs/>
          <w:sz w:val="20"/>
          <w:szCs w:val="20"/>
        </w:rPr>
      </w:pPr>
      <w:r w:rsidRPr="0011336D">
        <w:rPr>
          <w:b/>
          <w:bCs/>
          <w:color w:val="000000" w:themeColor="text1"/>
          <w:sz w:val="20"/>
          <w:szCs w:val="20"/>
        </w:rPr>
        <w:t xml:space="preserve">§ </w:t>
      </w:r>
      <w:r w:rsidR="00101519" w:rsidRPr="0011336D">
        <w:rPr>
          <w:b/>
          <w:bCs/>
          <w:color w:val="000000" w:themeColor="text1"/>
          <w:sz w:val="20"/>
          <w:szCs w:val="20"/>
        </w:rPr>
        <w:t>3</w:t>
      </w:r>
      <w:r w:rsidRPr="0011336D">
        <w:rPr>
          <w:b/>
          <w:bCs/>
          <w:color w:val="000000" w:themeColor="text1"/>
          <w:sz w:val="20"/>
          <w:szCs w:val="20"/>
        </w:rPr>
        <w:t>.1.3</w:t>
      </w:r>
      <w:r w:rsidRPr="0011336D">
        <w:rPr>
          <w:bCs/>
          <w:color w:val="000000" w:themeColor="text1"/>
          <w:sz w:val="20"/>
          <w:szCs w:val="20"/>
        </w:rPr>
        <w:t xml:space="preserve"> </w:t>
      </w:r>
      <w:r w:rsidRPr="0011336D">
        <w:rPr>
          <w:bCs/>
          <w:color w:val="000000" w:themeColor="text1"/>
          <w:sz w:val="20"/>
          <w:szCs w:val="20"/>
        </w:rPr>
        <w:tab/>
        <w:t xml:space="preserve">The Owner shall furnish to the </w:t>
      </w:r>
      <w:r w:rsidR="00A539FB" w:rsidRPr="0011336D">
        <w:rPr>
          <w:bCs/>
          <w:color w:val="000000" w:themeColor="text1"/>
          <w:sz w:val="20"/>
          <w:szCs w:val="20"/>
        </w:rPr>
        <w:t>CM/GC</w:t>
      </w:r>
      <w:r w:rsidRPr="0011336D">
        <w:rPr>
          <w:bCs/>
          <w:color w:val="000000" w:themeColor="text1"/>
          <w:sz w:val="20"/>
          <w:szCs w:val="20"/>
        </w:rPr>
        <w:t xml:space="preserve"> within fifteen days after receipt of a written request, information necessary and relevant for the </w:t>
      </w:r>
      <w:r w:rsidR="00A539FB" w:rsidRPr="0011336D">
        <w:rPr>
          <w:bCs/>
          <w:color w:val="000000" w:themeColor="text1"/>
          <w:sz w:val="20"/>
          <w:szCs w:val="20"/>
        </w:rPr>
        <w:t>CM/GC</w:t>
      </w:r>
      <w:r w:rsidRPr="0011336D">
        <w:rPr>
          <w:bCs/>
          <w:color w:val="000000" w:themeColor="text1"/>
          <w:sz w:val="20"/>
          <w:szCs w:val="20"/>
        </w:rPr>
        <w:t xml:space="preserve"> to evaluate, give notice of or enforce mechanic’s lien rights. Such information shall include </w:t>
      </w:r>
      <w:r w:rsidRPr="0011336D">
        <w:rPr>
          <w:bCs/>
          <w:sz w:val="20"/>
          <w:szCs w:val="20"/>
        </w:rPr>
        <w:t>a correct statement of the record legal title to the property on which the Project is located, usually referred to as the site, and the Owner’s interest therein.</w:t>
      </w:r>
    </w:p>
    <w:p w14:paraId="486AA028" w14:textId="77777777" w:rsidR="00B468B8" w:rsidRPr="0011336D" w:rsidRDefault="00B468B8" w:rsidP="00CF1D3C">
      <w:pPr>
        <w:keepNext/>
        <w:keepLines/>
        <w:tabs>
          <w:tab w:val="left" w:pos="720"/>
        </w:tabs>
        <w:rPr>
          <w:b/>
          <w:bCs/>
          <w:sz w:val="20"/>
          <w:szCs w:val="20"/>
        </w:rPr>
      </w:pPr>
    </w:p>
    <w:p w14:paraId="3D8F0808" w14:textId="77777777" w:rsidR="00CF1D3C" w:rsidRPr="0011336D" w:rsidRDefault="0046648D" w:rsidP="00CF1D3C">
      <w:pPr>
        <w:keepNext/>
        <w:keepLines/>
        <w:tabs>
          <w:tab w:val="left" w:pos="720"/>
        </w:tabs>
        <w:rPr>
          <w:b/>
          <w:bCs/>
          <w:sz w:val="20"/>
          <w:szCs w:val="20"/>
        </w:rPr>
      </w:pPr>
      <w:r w:rsidRPr="0011336D">
        <w:rPr>
          <w:b/>
          <w:bCs/>
          <w:sz w:val="20"/>
          <w:szCs w:val="20"/>
        </w:rPr>
        <w:t>§ 3.</w:t>
      </w:r>
      <w:r w:rsidR="00101519" w:rsidRPr="0011336D">
        <w:rPr>
          <w:b/>
          <w:bCs/>
          <w:sz w:val="20"/>
          <w:szCs w:val="20"/>
        </w:rPr>
        <w:t>2</w:t>
      </w:r>
      <w:r w:rsidRPr="0011336D">
        <w:rPr>
          <w:b/>
          <w:bCs/>
          <w:sz w:val="20"/>
          <w:szCs w:val="20"/>
        </w:rPr>
        <w:t xml:space="preserve"> INFORMATION AND SERVICES REQUIRED OF THE OWNER</w:t>
      </w:r>
    </w:p>
    <w:p w14:paraId="3333EB28" w14:textId="77777777" w:rsidR="00F5773C" w:rsidRPr="0011336D" w:rsidRDefault="00F5773C" w:rsidP="00CF1D3C">
      <w:pPr>
        <w:keepNext/>
        <w:keepLines/>
        <w:tabs>
          <w:tab w:val="left" w:pos="720"/>
        </w:tabs>
        <w:rPr>
          <w:b/>
          <w:bCs/>
          <w:sz w:val="20"/>
          <w:szCs w:val="20"/>
        </w:rPr>
      </w:pPr>
    </w:p>
    <w:p w14:paraId="69D1259C" w14:textId="14899A27" w:rsidR="00CF1D3C" w:rsidRPr="0011336D" w:rsidRDefault="00CF1D3C" w:rsidP="000A4CCA">
      <w:pPr>
        <w:tabs>
          <w:tab w:val="left" w:pos="720"/>
        </w:tabs>
        <w:jc w:val="both"/>
        <w:rPr>
          <w:sz w:val="20"/>
          <w:szCs w:val="20"/>
        </w:rPr>
      </w:pPr>
      <w:r w:rsidRPr="0011336D">
        <w:rPr>
          <w:b/>
          <w:sz w:val="20"/>
          <w:szCs w:val="20"/>
        </w:rPr>
        <w:t>§ 3.</w:t>
      </w:r>
      <w:r w:rsidR="00101519" w:rsidRPr="0011336D">
        <w:rPr>
          <w:b/>
          <w:sz w:val="20"/>
          <w:szCs w:val="20"/>
        </w:rPr>
        <w:t>2</w:t>
      </w:r>
      <w:r w:rsidRPr="0011336D">
        <w:rPr>
          <w:b/>
          <w:sz w:val="20"/>
          <w:szCs w:val="20"/>
        </w:rPr>
        <w:t>.1</w:t>
      </w:r>
      <w:r w:rsidRPr="0011336D">
        <w:rPr>
          <w:sz w:val="20"/>
          <w:szCs w:val="20"/>
        </w:rPr>
        <w:t xml:space="preserve"> The Owner shall provide information with reasonable promptness, regarding requirements for and limitations on the Project, including a written program which shall set forth the Owner’s objectives, constraints, and criteria, including schedule, space requirements and relationships, flexibility and expandability, special equipment, systems, sustainability</w:t>
      </w:r>
      <w:r w:rsidR="00984326" w:rsidRPr="0011336D">
        <w:rPr>
          <w:sz w:val="20"/>
          <w:szCs w:val="20"/>
        </w:rPr>
        <w:t>,</w:t>
      </w:r>
      <w:r w:rsidRPr="0011336D">
        <w:rPr>
          <w:sz w:val="20"/>
          <w:szCs w:val="20"/>
        </w:rPr>
        <w:t xml:space="preserve"> and site requirements.</w:t>
      </w:r>
    </w:p>
    <w:p w14:paraId="179CC7D6" w14:textId="77777777" w:rsidR="00CF1D3C" w:rsidRPr="0011336D" w:rsidRDefault="00CF1D3C" w:rsidP="000A4CCA">
      <w:pPr>
        <w:tabs>
          <w:tab w:val="left" w:pos="720"/>
        </w:tabs>
        <w:ind w:left="720"/>
        <w:jc w:val="both"/>
        <w:rPr>
          <w:sz w:val="20"/>
          <w:szCs w:val="20"/>
        </w:rPr>
      </w:pPr>
    </w:p>
    <w:p w14:paraId="74AB2160" w14:textId="1E66AC6B" w:rsidR="00CF1D3C" w:rsidRPr="0011336D" w:rsidRDefault="00CF1D3C" w:rsidP="000A4CCA">
      <w:pPr>
        <w:tabs>
          <w:tab w:val="left" w:pos="720"/>
        </w:tabs>
        <w:jc w:val="both"/>
        <w:rPr>
          <w:sz w:val="20"/>
          <w:szCs w:val="20"/>
        </w:rPr>
      </w:pPr>
      <w:r w:rsidRPr="0011336D">
        <w:rPr>
          <w:b/>
          <w:sz w:val="20"/>
          <w:szCs w:val="20"/>
        </w:rPr>
        <w:t>§ 3.</w:t>
      </w:r>
      <w:r w:rsidR="00101519" w:rsidRPr="0011336D">
        <w:rPr>
          <w:b/>
          <w:sz w:val="20"/>
          <w:szCs w:val="20"/>
        </w:rPr>
        <w:t>2</w:t>
      </w:r>
      <w:r w:rsidRPr="0011336D">
        <w:rPr>
          <w:b/>
          <w:sz w:val="20"/>
          <w:szCs w:val="20"/>
        </w:rPr>
        <w:t>.2</w:t>
      </w:r>
      <w:r w:rsidRPr="0011336D">
        <w:rPr>
          <w:sz w:val="20"/>
          <w:szCs w:val="20"/>
        </w:rPr>
        <w:t xml:space="preserve"> Prior to the execution of the Guaranteed Maximum Price Amendment, the </w:t>
      </w:r>
      <w:r w:rsidR="008D54F7" w:rsidRPr="0011336D">
        <w:rPr>
          <w:sz w:val="20"/>
          <w:szCs w:val="20"/>
        </w:rPr>
        <w:t>CM/GC</w:t>
      </w:r>
      <w:r w:rsidR="000D6202" w:rsidRPr="0011336D">
        <w:rPr>
          <w:sz w:val="20"/>
          <w:szCs w:val="20"/>
        </w:rPr>
        <w:t xml:space="preserve"> </w:t>
      </w:r>
      <w:r w:rsidRPr="0011336D">
        <w:rPr>
          <w:sz w:val="20"/>
          <w:szCs w:val="20"/>
        </w:rPr>
        <w:t xml:space="preserve">may request in writing that the Owner provide reasonable evidence that the Owner has </w:t>
      </w:r>
      <w:r w:rsidR="00BC00F8" w:rsidRPr="0011336D">
        <w:rPr>
          <w:sz w:val="20"/>
          <w:szCs w:val="20"/>
        </w:rPr>
        <w:t xml:space="preserve">appropriation </w:t>
      </w:r>
      <w:r w:rsidRPr="0011336D">
        <w:rPr>
          <w:sz w:val="20"/>
          <w:szCs w:val="20"/>
        </w:rPr>
        <w:t>to fulfill the Owner’s obligations under the Contract.</w:t>
      </w:r>
      <w:r w:rsidR="0068095F" w:rsidRPr="0011336D">
        <w:rPr>
          <w:sz w:val="20"/>
          <w:szCs w:val="20"/>
        </w:rPr>
        <w:t xml:space="preserve"> </w:t>
      </w:r>
    </w:p>
    <w:p w14:paraId="642C4866" w14:textId="77777777" w:rsidR="00CF1D3C" w:rsidRPr="0011336D" w:rsidRDefault="00CF1D3C" w:rsidP="000A4CCA">
      <w:pPr>
        <w:tabs>
          <w:tab w:val="left" w:pos="720"/>
        </w:tabs>
        <w:ind w:left="720"/>
        <w:jc w:val="both"/>
        <w:rPr>
          <w:sz w:val="20"/>
          <w:szCs w:val="20"/>
        </w:rPr>
      </w:pPr>
    </w:p>
    <w:p w14:paraId="11E259E2" w14:textId="77777777" w:rsidR="00CF1D3C" w:rsidRPr="0011336D" w:rsidRDefault="00CF1D3C" w:rsidP="000A4CCA">
      <w:pPr>
        <w:tabs>
          <w:tab w:val="left" w:pos="720"/>
        </w:tabs>
        <w:jc w:val="both"/>
        <w:rPr>
          <w:sz w:val="20"/>
          <w:szCs w:val="20"/>
        </w:rPr>
      </w:pPr>
      <w:r w:rsidRPr="0011336D">
        <w:rPr>
          <w:b/>
          <w:sz w:val="20"/>
          <w:szCs w:val="20"/>
        </w:rPr>
        <w:t>§ 3.</w:t>
      </w:r>
      <w:r w:rsidR="00101519" w:rsidRPr="0011336D">
        <w:rPr>
          <w:b/>
          <w:sz w:val="20"/>
          <w:szCs w:val="20"/>
        </w:rPr>
        <w:t>2</w:t>
      </w:r>
      <w:r w:rsidRPr="0011336D">
        <w:rPr>
          <w:b/>
          <w:sz w:val="20"/>
          <w:szCs w:val="20"/>
        </w:rPr>
        <w:t>.3</w:t>
      </w:r>
      <w:r w:rsidR="000D6202" w:rsidRPr="0011336D">
        <w:rPr>
          <w:sz w:val="20"/>
          <w:szCs w:val="20"/>
        </w:rPr>
        <w:t xml:space="preserve"> T</w:t>
      </w:r>
      <w:r w:rsidRPr="0011336D">
        <w:rPr>
          <w:sz w:val="20"/>
          <w:szCs w:val="20"/>
        </w:rPr>
        <w:t xml:space="preserve">he Owner shall establish and periodically update the Owner’s budget for the Project, including (1) the budget for the Cost of the Work as defined in </w:t>
      </w:r>
      <w:r w:rsidR="00C91B55" w:rsidRPr="0011336D">
        <w:rPr>
          <w:sz w:val="20"/>
          <w:szCs w:val="20"/>
        </w:rPr>
        <w:t>Article 7</w:t>
      </w:r>
      <w:r w:rsidRPr="0011336D">
        <w:rPr>
          <w:sz w:val="20"/>
          <w:szCs w:val="20"/>
        </w:rPr>
        <w:t xml:space="preserve"> the Owner’s other costs, and (3) reasonable contingencies related to all of these costs. If the Owner significantly increases or decreases the Owner’s budget for the Cost of the Work, the Owner shall notify the </w:t>
      </w:r>
      <w:r w:rsidR="008D54F7" w:rsidRPr="0011336D">
        <w:rPr>
          <w:sz w:val="20"/>
          <w:szCs w:val="20"/>
        </w:rPr>
        <w:t>CM/GC</w:t>
      </w:r>
      <w:r w:rsidRPr="0011336D">
        <w:rPr>
          <w:sz w:val="20"/>
          <w:szCs w:val="20"/>
        </w:rPr>
        <w:t xml:space="preserve"> and </w:t>
      </w:r>
      <w:r w:rsidR="002251B2" w:rsidRPr="0011336D">
        <w:rPr>
          <w:sz w:val="20"/>
          <w:szCs w:val="20"/>
        </w:rPr>
        <w:t>Design Professional</w:t>
      </w:r>
      <w:r w:rsidRPr="0011336D">
        <w:rPr>
          <w:sz w:val="20"/>
          <w:szCs w:val="20"/>
        </w:rPr>
        <w:t xml:space="preserve">. The Owner and the </w:t>
      </w:r>
      <w:r w:rsidR="002251B2" w:rsidRPr="0011336D">
        <w:rPr>
          <w:sz w:val="20"/>
          <w:szCs w:val="20"/>
        </w:rPr>
        <w:t>Design Professional</w:t>
      </w:r>
      <w:r w:rsidRPr="0011336D">
        <w:rPr>
          <w:sz w:val="20"/>
          <w:szCs w:val="20"/>
        </w:rPr>
        <w:t xml:space="preserve">, in consultation with the </w:t>
      </w:r>
      <w:r w:rsidR="008D54F7" w:rsidRPr="0011336D">
        <w:rPr>
          <w:sz w:val="20"/>
          <w:szCs w:val="20"/>
        </w:rPr>
        <w:t>CM/GC</w:t>
      </w:r>
      <w:r w:rsidRPr="0011336D">
        <w:rPr>
          <w:sz w:val="20"/>
          <w:szCs w:val="20"/>
        </w:rPr>
        <w:t>, shall thereafter agree to a corresponding change in the Project’s scope and quality.</w:t>
      </w:r>
    </w:p>
    <w:p w14:paraId="339EEB00" w14:textId="77777777" w:rsidR="00CF1D3C" w:rsidRPr="0011336D" w:rsidRDefault="00CF1D3C" w:rsidP="000A4CCA">
      <w:pPr>
        <w:tabs>
          <w:tab w:val="left" w:pos="720"/>
        </w:tabs>
        <w:ind w:left="720"/>
        <w:jc w:val="both"/>
        <w:rPr>
          <w:sz w:val="20"/>
          <w:szCs w:val="20"/>
        </w:rPr>
      </w:pPr>
    </w:p>
    <w:p w14:paraId="72AA25CE" w14:textId="77777777" w:rsidR="000A4CCA" w:rsidRPr="0011336D" w:rsidRDefault="00CF1D3C" w:rsidP="000A4CCA">
      <w:pPr>
        <w:jc w:val="both"/>
        <w:rPr>
          <w:sz w:val="20"/>
          <w:szCs w:val="20"/>
        </w:rPr>
      </w:pPr>
      <w:r w:rsidRPr="0011336D">
        <w:rPr>
          <w:b/>
          <w:sz w:val="20"/>
          <w:szCs w:val="20"/>
        </w:rPr>
        <w:t>§ 3.</w:t>
      </w:r>
      <w:r w:rsidR="00101519" w:rsidRPr="0011336D">
        <w:rPr>
          <w:b/>
          <w:sz w:val="20"/>
          <w:szCs w:val="20"/>
        </w:rPr>
        <w:t>2</w:t>
      </w:r>
      <w:r w:rsidRPr="0011336D">
        <w:rPr>
          <w:b/>
          <w:sz w:val="20"/>
          <w:szCs w:val="20"/>
        </w:rPr>
        <w:t>.4 Structural and Environmental Tests, Surveys and Reports</w:t>
      </w:r>
      <w:r w:rsidRPr="0011336D">
        <w:rPr>
          <w:sz w:val="20"/>
          <w:szCs w:val="20"/>
        </w:rPr>
        <w:t xml:space="preserve"> </w:t>
      </w:r>
    </w:p>
    <w:p w14:paraId="047942A1" w14:textId="77777777" w:rsidR="00CF1D3C" w:rsidRPr="0011336D" w:rsidRDefault="00CF1D3C" w:rsidP="000A4CCA">
      <w:pPr>
        <w:jc w:val="both"/>
        <w:rPr>
          <w:sz w:val="20"/>
          <w:szCs w:val="20"/>
        </w:rPr>
      </w:pPr>
      <w:r w:rsidRPr="0011336D">
        <w:rPr>
          <w:sz w:val="20"/>
          <w:szCs w:val="20"/>
        </w:rPr>
        <w:t xml:space="preserve">During the Preconstruction Phase, the Owner shall furnish the information or services </w:t>
      </w:r>
      <w:r w:rsidR="002251B2" w:rsidRPr="0011336D">
        <w:rPr>
          <w:sz w:val="20"/>
          <w:szCs w:val="20"/>
        </w:rPr>
        <w:t xml:space="preserve">contained herein this subsection </w:t>
      </w:r>
      <w:r w:rsidRPr="0011336D">
        <w:rPr>
          <w:sz w:val="20"/>
          <w:szCs w:val="20"/>
        </w:rPr>
        <w:t xml:space="preserve">with reasonable promptness. The Owner shall also furnish any other information or services under the Owner’s control and relevant to the </w:t>
      </w:r>
      <w:r w:rsidR="008D54F7" w:rsidRPr="0011336D">
        <w:rPr>
          <w:sz w:val="20"/>
          <w:szCs w:val="20"/>
        </w:rPr>
        <w:t>CM/GC</w:t>
      </w:r>
      <w:r w:rsidRPr="0011336D">
        <w:rPr>
          <w:sz w:val="20"/>
          <w:szCs w:val="20"/>
        </w:rPr>
        <w:t xml:space="preserve">’s performance of the Work with reasonable promptness after receiving the </w:t>
      </w:r>
      <w:r w:rsidR="008D54F7" w:rsidRPr="0011336D">
        <w:rPr>
          <w:sz w:val="20"/>
          <w:szCs w:val="20"/>
        </w:rPr>
        <w:t>CM/GC</w:t>
      </w:r>
      <w:r w:rsidRPr="0011336D">
        <w:rPr>
          <w:sz w:val="20"/>
          <w:szCs w:val="20"/>
        </w:rPr>
        <w:t xml:space="preserve">’s written request for such information or services. The </w:t>
      </w:r>
      <w:r w:rsidR="008D54F7" w:rsidRPr="0011336D">
        <w:rPr>
          <w:sz w:val="20"/>
          <w:szCs w:val="20"/>
        </w:rPr>
        <w:t>CM/GC</w:t>
      </w:r>
      <w:r w:rsidR="0014434E" w:rsidRPr="0011336D">
        <w:rPr>
          <w:sz w:val="20"/>
          <w:szCs w:val="20"/>
        </w:rPr>
        <w:t xml:space="preserve"> </w:t>
      </w:r>
      <w:r w:rsidRPr="0011336D">
        <w:rPr>
          <w:sz w:val="20"/>
          <w:szCs w:val="20"/>
        </w:rPr>
        <w:t>shall be entitled to rely on the accuracy of information and services furnished by the Owner but shall exercise proper precautions relating to the safe performance of the Work.</w:t>
      </w:r>
    </w:p>
    <w:p w14:paraId="3AFDD874" w14:textId="77777777" w:rsidR="00CF1D3C" w:rsidRPr="0011336D" w:rsidRDefault="00CF1D3C" w:rsidP="000A4CCA">
      <w:pPr>
        <w:ind w:left="720"/>
        <w:jc w:val="both"/>
        <w:rPr>
          <w:sz w:val="20"/>
          <w:szCs w:val="20"/>
        </w:rPr>
      </w:pPr>
    </w:p>
    <w:p w14:paraId="3765BC4C" w14:textId="77777777" w:rsidR="00CF1D3C" w:rsidRPr="0011336D" w:rsidRDefault="00CF1D3C" w:rsidP="000A4CCA">
      <w:pPr>
        <w:tabs>
          <w:tab w:val="left" w:pos="0"/>
        </w:tabs>
        <w:jc w:val="both"/>
        <w:rPr>
          <w:sz w:val="20"/>
          <w:szCs w:val="20"/>
        </w:rPr>
      </w:pPr>
      <w:r w:rsidRPr="0011336D">
        <w:rPr>
          <w:b/>
          <w:sz w:val="20"/>
          <w:szCs w:val="20"/>
        </w:rPr>
        <w:t>§ 3.</w:t>
      </w:r>
      <w:r w:rsidR="00101519" w:rsidRPr="0011336D">
        <w:rPr>
          <w:b/>
          <w:sz w:val="20"/>
          <w:szCs w:val="20"/>
        </w:rPr>
        <w:t>2</w:t>
      </w:r>
      <w:r w:rsidRPr="0011336D">
        <w:rPr>
          <w:b/>
          <w:sz w:val="20"/>
          <w:szCs w:val="20"/>
        </w:rPr>
        <w:t>.4.1</w:t>
      </w:r>
      <w:r w:rsidRPr="0011336D">
        <w:rPr>
          <w:sz w:val="20"/>
          <w:szCs w:val="20"/>
        </w:rPr>
        <w:t xml:space="preserve"> The Owner shall furnish tests, inspections and reports required by law and as otherwise agreed to by the parties, such as structural, mechanical, and chemical tests, tests for air and water pollution, and tests for hazardous materials.</w:t>
      </w:r>
    </w:p>
    <w:p w14:paraId="54F58780" w14:textId="77777777" w:rsidR="00CE7324" w:rsidRPr="0011336D" w:rsidRDefault="00CE7324" w:rsidP="000A4CCA">
      <w:pPr>
        <w:tabs>
          <w:tab w:val="left" w:pos="0"/>
        </w:tabs>
        <w:jc w:val="both"/>
        <w:rPr>
          <w:b/>
          <w:sz w:val="20"/>
          <w:szCs w:val="20"/>
        </w:rPr>
      </w:pPr>
    </w:p>
    <w:p w14:paraId="6A5C15CF" w14:textId="7DEB8908" w:rsidR="00CF1D3C" w:rsidRPr="0011336D" w:rsidRDefault="00CF1D3C" w:rsidP="000A4CCA">
      <w:pPr>
        <w:tabs>
          <w:tab w:val="left" w:pos="0"/>
        </w:tabs>
        <w:jc w:val="both"/>
        <w:rPr>
          <w:sz w:val="20"/>
          <w:szCs w:val="20"/>
        </w:rPr>
      </w:pPr>
      <w:r w:rsidRPr="0011336D">
        <w:rPr>
          <w:b/>
          <w:sz w:val="20"/>
          <w:szCs w:val="20"/>
        </w:rPr>
        <w:t>§ 3.</w:t>
      </w:r>
      <w:r w:rsidR="00101519" w:rsidRPr="0011336D">
        <w:rPr>
          <w:b/>
          <w:sz w:val="20"/>
          <w:szCs w:val="20"/>
        </w:rPr>
        <w:t>2</w:t>
      </w:r>
      <w:r w:rsidRPr="0011336D">
        <w:rPr>
          <w:b/>
          <w:sz w:val="20"/>
          <w:szCs w:val="20"/>
        </w:rPr>
        <w:t>.4.2</w:t>
      </w:r>
      <w:r w:rsidRPr="0011336D">
        <w:rPr>
          <w:sz w:val="20"/>
          <w:szCs w:val="20"/>
        </w:rPr>
        <w:t xml:space="preserve"> The Owner shall furnish surveys describing physical characteristics, legal limitations</w:t>
      </w:r>
      <w:r w:rsidR="00984326" w:rsidRPr="0011336D">
        <w:rPr>
          <w:sz w:val="20"/>
          <w:szCs w:val="20"/>
        </w:rPr>
        <w:t>,</w:t>
      </w:r>
      <w:r w:rsidRPr="0011336D">
        <w:rPr>
          <w:sz w:val="20"/>
          <w:szCs w:val="20"/>
        </w:rPr>
        <w:t xml:space="preserve"> and utility locations for the site of the Project, and a legal description of the site. The surveys and legal information shall include, as applicable, grades and lines of streets, alleys, pavements and adjoining property and structures; designated wetlands; adjacent drainage; rights-of-way, restrictions, easements, encroachments, zoning, deed restrictions, boundaries and contours of the site; locations, dimensions and necessary data with respect to existing buildings, other improvements and trees; and information concerning available utility services and lines, both public and private, above and below grade, including inverts and depths. All the information on the survey shall be referenced to a Project benchmark. </w:t>
      </w:r>
    </w:p>
    <w:p w14:paraId="69BD9E02" w14:textId="77777777" w:rsidR="00CE7324" w:rsidRPr="0011336D" w:rsidRDefault="00CE7324" w:rsidP="00CE7324">
      <w:pPr>
        <w:tabs>
          <w:tab w:val="left" w:pos="0"/>
        </w:tabs>
        <w:rPr>
          <w:b/>
          <w:sz w:val="20"/>
          <w:szCs w:val="20"/>
        </w:rPr>
      </w:pPr>
    </w:p>
    <w:p w14:paraId="2A639D93" w14:textId="3D3E147D" w:rsidR="00CF1D3C" w:rsidRPr="0011336D" w:rsidRDefault="00CF1D3C" w:rsidP="000A4CCA">
      <w:pPr>
        <w:tabs>
          <w:tab w:val="left" w:pos="0"/>
        </w:tabs>
        <w:jc w:val="both"/>
        <w:rPr>
          <w:sz w:val="20"/>
          <w:szCs w:val="20"/>
        </w:rPr>
      </w:pPr>
      <w:r w:rsidRPr="0011336D">
        <w:rPr>
          <w:b/>
          <w:sz w:val="20"/>
          <w:szCs w:val="20"/>
        </w:rPr>
        <w:t>§ 3.</w:t>
      </w:r>
      <w:r w:rsidR="00101519" w:rsidRPr="0011336D">
        <w:rPr>
          <w:b/>
          <w:sz w:val="20"/>
          <w:szCs w:val="20"/>
        </w:rPr>
        <w:t>2</w:t>
      </w:r>
      <w:r w:rsidRPr="0011336D">
        <w:rPr>
          <w:b/>
          <w:sz w:val="20"/>
          <w:szCs w:val="20"/>
        </w:rPr>
        <w:t>.4.3</w:t>
      </w:r>
      <w:r w:rsidRPr="0011336D">
        <w:rPr>
          <w:sz w:val="20"/>
          <w:szCs w:val="20"/>
        </w:rPr>
        <w:t xml:space="preserve"> The Owner, when such services are requested</w:t>
      </w:r>
      <w:r w:rsidR="000A0800" w:rsidRPr="0011336D">
        <w:rPr>
          <w:sz w:val="20"/>
          <w:szCs w:val="20"/>
        </w:rPr>
        <w:t xml:space="preserve"> by the Design Professional or the CM/GC</w:t>
      </w:r>
      <w:r w:rsidRPr="0011336D">
        <w:rPr>
          <w:sz w:val="20"/>
          <w:szCs w:val="20"/>
        </w:rPr>
        <w:t>, shall furnish services of geotechnical engineers, which may include but are not limited to test borings, test pits, determinations of soil bearing values, percolation tests, evaluations of hazardous materials, seismic evaluation, ground corrosion tests and resistivity tests, including necessary operations for anticipating subsoil conditions, with written reports and appropriate recommendations.</w:t>
      </w:r>
    </w:p>
    <w:p w14:paraId="4AA0EAFE" w14:textId="77777777" w:rsidR="00CE7324" w:rsidRPr="0011336D" w:rsidRDefault="00CE7324" w:rsidP="000A4CCA">
      <w:pPr>
        <w:tabs>
          <w:tab w:val="left" w:pos="0"/>
        </w:tabs>
        <w:jc w:val="both"/>
        <w:rPr>
          <w:b/>
          <w:sz w:val="20"/>
          <w:szCs w:val="20"/>
        </w:rPr>
      </w:pPr>
    </w:p>
    <w:p w14:paraId="1A63DCE8" w14:textId="77777777" w:rsidR="00B468B8" w:rsidRPr="0011336D" w:rsidRDefault="00CF1D3C" w:rsidP="00F00BF2">
      <w:pPr>
        <w:tabs>
          <w:tab w:val="left" w:pos="0"/>
        </w:tabs>
        <w:jc w:val="both"/>
        <w:rPr>
          <w:sz w:val="20"/>
          <w:szCs w:val="20"/>
        </w:rPr>
      </w:pPr>
      <w:r w:rsidRPr="0011336D">
        <w:rPr>
          <w:b/>
          <w:sz w:val="20"/>
          <w:szCs w:val="20"/>
        </w:rPr>
        <w:lastRenderedPageBreak/>
        <w:t>§ 3.</w:t>
      </w:r>
      <w:r w:rsidR="00101519" w:rsidRPr="0011336D">
        <w:rPr>
          <w:b/>
          <w:sz w:val="20"/>
          <w:szCs w:val="20"/>
        </w:rPr>
        <w:t>2</w:t>
      </w:r>
      <w:r w:rsidRPr="0011336D">
        <w:rPr>
          <w:b/>
          <w:sz w:val="20"/>
          <w:szCs w:val="20"/>
        </w:rPr>
        <w:t>.4.4</w:t>
      </w:r>
      <w:r w:rsidRPr="0011336D">
        <w:rPr>
          <w:sz w:val="20"/>
          <w:szCs w:val="20"/>
        </w:rPr>
        <w:t xml:space="preserve"> During the Construction Phase, the Owner shall furnish information or services required of the Owner by the Contract Documents with reasonable promptness. The Owner shall also furnish any other information or services under the Owner’s control and relevant to the </w:t>
      </w:r>
      <w:r w:rsidR="008D54F7" w:rsidRPr="0011336D">
        <w:rPr>
          <w:sz w:val="20"/>
          <w:szCs w:val="20"/>
        </w:rPr>
        <w:t>CM/GC</w:t>
      </w:r>
      <w:r w:rsidRPr="0011336D">
        <w:rPr>
          <w:sz w:val="20"/>
          <w:szCs w:val="20"/>
        </w:rPr>
        <w:t xml:space="preserve">’s performance of the Work with reasonable promptness after receiving the </w:t>
      </w:r>
      <w:r w:rsidR="008D54F7" w:rsidRPr="0011336D">
        <w:rPr>
          <w:sz w:val="20"/>
          <w:szCs w:val="20"/>
        </w:rPr>
        <w:t>CM/GC</w:t>
      </w:r>
      <w:r w:rsidRPr="0011336D">
        <w:rPr>
          <w:sz w:val="20"/>
          <w:szCs w:val="20"/>
        </w:rPr>
        <w:t>’s written request for such information or services.</w:t>
      </w:r>
    </w:p>
    <w:p w14:paraId="041E6077" w14:textId="77777777" w:rsidR="001A3B72" w:rsidRPr="0011336D" w:rsidRDefault="001A3B72" w:rsidP="00F00BF2">
      <w:pPr>
        <w:tabs>
          <w:tab w:val="left" w:pos="0"/>
        </w:tabs>
        <w:jc w:val="both"/>
        <w:rPr>
          <w:sz w:val="20"/>
          <w:szCs w:val="20"/>
        </w:rPr>
      </w:pPr>
    </w:p>
    <w:p w14:paraId="1C6760D7" w14:textId="7D74B740" w:rsidR="00B468B8" w:rsidRPr="0011336D" w:rsidRDefault="00B468B8" w:rsidP="000A4CCA">
      <w:pPr>
        <w:tabs>
          <w:tab w:val="left" w:pos="720"/>
        </w:tabs>
        <w:jc w:val="both"/>
        <w:rPr>
          <w:sz w:val="20"/>
          <w:szCs w:val="20"/>
        </w:rPr>
      </w:pPr>
      <w:r w:rsidRPr="0011336D">
        <w:rPr>
          <w:b/>
          <w:bCs/>
          <w:sz w:val="20"/>
          <w:szCs w:val="20"/>
        </w:rPr>
        <w:t>§ </w:t>
      </w:r>
      <w:r w:rsidR="00054F56" w:rsidRPr="0011336D">
        <w:rPr>
          <w:b/>
          <w:bCs/>
          <w:sz w:val="20"/>
          <w:szCs w:val="20"/>
        </w:rPr>
        <w:t>3.</w:t>
      </w:r>
      <w:r w:rsidR="00101519" w:rsidRPr="0011336D">
        <w:rPr>
          <w:b/>
          <w:bCs/>
          <w:sz w:val="20"/>
          <w:szCs w:val="20"/>
        </w:rPr>
        <w:t>2</w:t>
      </w:r>
      <w:r w:rsidR="00054F56" w:rsidRPr="0011336D">
        <w:rPr>
          <w:b/>
          <w:bCs/>
          <w:sz w:val="20"/>
          <w:szCs w:val="20"/>
        </w:rPr>
        <w:t>.</w:t>
      </w:r>
      <w:r w:rsidR="00CE7324" w:rsidRPr="0011336D">
        <w:rPr>
          <w:b/>
          <w:bCs/>
          <w:sz w:val="20"/>
          <w:szCs w:val="20"/>
        </w:rPr>
        <w:t>4.</w:t>
      </w:r>
      <w:r w:rsidR="00054F56" w:rsidRPr="0011336D">
        <w:rPr>
          <w:b/>
          <w:bCs/>
          <w:sz w:val="20"/>
          <w:szCs w:val="20"/>
        </w:rPr>
        <w:t>5</w:t>
      </w:r>
      <w:r w:rsidR="00CE7324" w:rsidRPr="0011336D">
        <w:rPr>
          <w:b/>
          <w:bCs/>
          <w:sz w:val="20"/>
          <w:szCs w:val="20"/>
        </w:rPr>
        <w:t xml:space="preserve"> </w:t>
      </w:r>
      <w:r w:rsidRPr="0011336D">
        <w:rPr>
          <w:sz w:val="20"/>
          <w:szCs w:val="20"/>
        </w:rPr>
        <w:t xml:space="preserve">Except for permits and fees that are the responsibility of the </w:t>
      </w:r>
      <w:r w:rsidR="00A539FB" w:rsidRPr="0011336D">
        <w:rPr>
          <w:sz w:val="20"/>
          <w:szCs w:val="20"/>
        </w:rPr>
        <w:t>CM/GC</w:t>
      </w:r>
      <w:r w:rsidRPr="0011336D">
        <w:rPr>
          <w:sz w:val="20"/>
          <w:szCs w:val="20"/>
        </w:rPr>
        <w:t xml:space="preserve"> under the Contract Documents, including those required under </w:t>
      </w:r>
      <w:r w:rsidR="00EB5D9E">
        <w:rPr>
          <w:sz w:val="20"/>
          <w:szCs w:val="20"/>
        </w:rPr>
        <w:t>Section</w:t>
      </w:r>
      <w:r w:rsidRPr="0011336D">
        <w:rPr>
          <w:sz w:val="20"/>
          <w:szCs w:val="20"/>
        </w:rPr>
        <w:t xml:space="preserve"> </w:t>
      </w:r>
      <w:r w:rsidR="00C91B55" w:rsidRPr="0011336D">
        <w:rPr>
          <w:sz w:val="20"/>
          <w:szCs w:val="20"/>
        </w:rPr>
        <w:t>2</w:t>
      </w:r>
      <w:r w:rsidRPr="0011336D">
        <w:rPr>
          <w:sz w:val="20"/>
          <w:szCs w:val="20"/>
        </w:rPr>
        <w:t>.</w:t>
      </w:r>
      <w:r w:rsidR="00C91B55" w:rsidRPr="0011336D">
        <w:rPr>
          <w:sz w:val="20"/>
          <w:szCs w:val="20"/>
        </w:rPr>
        <w:t>9</w:t>
      </w:r>
      <w:r w:rsidRPr="0011336D">
        <w:rPr>
          <w:sz w:val="20"/>
          <w:szCs w:val="20"/>
        </w:rPr>
        <w:t>.1, the Owner</w:t>
      </w:r>
      <w:r w:rsidR="0078243F" w:rsidRPr="0011336D">
        <w:rPr>
          <w:sz w:val="20"/>
          <w:szCs w:val="20"/>
        </w:rPr>
        <w:t xml:space="preserve"> may</w:t>
      </w:r>
      <w:r w:rsidRPr="0011336D">
        <w:rPr>
          <w:sz w:val="20"/>
          <w:szCs w:val="20"/>
        </w:rPr>
        <w:t xml:space="preserve"> secure and pay for necessary approvals, easements, assessments</w:t>
      </w:r>
      <w:r w:rsidR="0078243F" w:rsidRPr="0011336D">
        <w:rPr>
          <w:sz w:val="20"/>
          <w:szCs w:val="20"/>
        </w:rPr>
        <w:t>,</w:t>
      </w:r>
      <w:r w:rsidRPr="0011336D">
        <w:rPr>
          <w:sz w:val="20"/>
          <w:szCs w:val="20"/>
        </w:rPr>
        <w:t xml:space="preserve"> </w:t>
      </w:r>
      <w:r w:rsidR="0078243F" w:rsidRPr="0011336D">
        <w:rPr>
          <w:sz w:val="20"/>
          <w:szCs w:val="20"/>
        </w:rPr>
        <w:t xml:space="preserve">and </w:t>
      </w:r>
      <w:r w:rsidRPr="0011336D">
        <w:rPr>
          <w:sz w:val="20"/>
          <w:szCs w:val="20"/>
        </w:rPr>
        <w:t>plan check fees with the Division of Building Safety.</w:t>
      </w:r>
    </w:p>
    <w:p w14:paraId="44FAE701" w14:textId="77777777" w:rsidR="00B468B8" w:rsidRPr="0011336D" w:rsidRDefault="00B468B8" w:rsidP="000A4CCA">
      <w:pPr>
        <w:tabs>
          <w:tab w:val="left" w:pos="720"/>
        </w:tabs>
        <w:ind w:left="1440"/>
        <w:jc w:val="both"/>
        <w:rPr>
          <w:sz w:val="20"/>
          <w:szCs w:val="20"/>
        </w:rPr>
      </w:pPr>
    </w:p>
    <w:p w14:paraId="687CF577" w14:textId="4FF4E0F5" w:rsidR="00B468B8" w:rsidRPr="0011336D" w:rsidRDefault="00B468B8" w:rsidP="000A4CCA">
      <w:pPr>
        <w:tabs>
          <w:tab w:val="left" w:pos="720"/>
        </w:tabs>
        <w:jc w:val="both"/>
        <w:rPr>
          <w:sz w:val="20"/>
          <w:szCs w:val="20"/>
        </w:rPr>
      </w:pPr>
      <w:r w:rsidRPr="0011336D">
        <w:rPr>
          <w:b/>
          <w:bCs/>
          <w:sz w:val="20"/>
          <w:szCs w:val="20"/>
        </w:rPr>
        <w:t>§ </w:t>
      </w:r>
      <w:r w:rsidR="00054F56" w:rsidRPr="0011336D">
        <w:rPr>
          <w:b/>
          <w:bCs/>
          <w:sz w:val="20"/>
          <w:szCs w:val="20"/>
        </w:rPr>
        <w:t>3.</w:t>
      </w:r>
      <w:r w:rsidR="00101519" w:rsidRPr="0011336D">
        <w:rPr>
          <w:b/>
          <w:bCs/>
          <w:sz w:val="20"/>
          <w:szCs w:val="20"/>
        </w:rPr>
        <w:t>2</w:t>
      </w:r>
      <w:r w:rsidR="00054F56" w:rsidRPr="0011336D">
        <w:rPr>
          <w:b/>
          <w:bCs/>
          <w:sz w:val="20"/>
          <w:szCs w:val="20"/>
        </w:rPr>
        <w:t>.</w:t>
      </w:r>
      <w:r w:rsidR="00CE7324" w:rsidRPr="0011336D">
        <w:rPr>
          <w:b/>
          <w:bCs/>
          <w:sz w:val="20"/>
          <w:szCs w:val="20"/>
        </w:rPr>
        <w:t xml:space="preserve">4.6 </w:t>
      </w:r>
      <w:r w:rsidRPr="0011336D">
        <w:rPr>
          <w:sz w:val="20"/>
          <w:szCs w:val="20"/>
        </w:rPr>
        <w:t>The Owner shall furnish surveys describing physical characteristics, legal limitations</w:t>
      </w:r>
      <w:r w:rsidR="00984326" w:rsidRPr="0011336D">
        <w:rPr>
          <w:sz w:val="20"/>
          <w:szCs w:val="20"/>
        </w:rPr>
        <w:t>,</w:t>
      </w:r>
      <w:r w:rsidRPr="0011336D">
        <w:rPr>
          <w:sz w:val="20"/>
          <w:szCs w:val="20"/>
        </w:rPr>
        <w:t xml:space="preserve"> and utility locations for the site of the Project, and a legal description of the site. The </w:t>
      </w:r>
      <w:r w:rsidR="00A539FB" w:rsidRPr="0011336D">
        <w:rPr>
          <w:sz w:val="20"/>
          <w:szCs w:val="20"/>
        </w:rPr>
        <w:t>CM/GC</w:t>
      </w:r>
      <w:r w:rsidRPr="0011336D">
        <w:rPr>
          <w:sz w:val="20"/>
          <w:szCs w:val="20"/>
        </w:rPr>
        <w:t xml:space="preserve"> shall be entitled to rely on the accuracy of information furnished by the Owner but shall exercise proper precautions relating to the safe performance of the Work.</w:t>
      </w:r>
    </w:p>
    <w:p w14:paraId="1CE1C9D9" w14:textId="77777777" w:rsidR="00B468B8" w:rsidRPr="0011336D" w:rsidRDefault="00B468B8" w:rsidP="000A4CCA">
      <w:pPr>
        <w:tabs>
          <w:tab w:val="left" w:pos="720"/>
        </w:tabs>
        <w:ind w:left="2160"/>
        <w:jc w:val="both"/>
        <w:rPr>
          <w:sz w:val="20"/>
          <w:szCs w:val="20"/>
        </w:rPr>
      </w:pPr>
    </w:p>
    <w:p w14:paraId="1D0947BA" w14:textId="77777777" w:rsidR="00B468B8" w:rsidRPr="0011336D" w:rsidRDefault="00B468B8" w:rsidP="000A4CCA">
      <w:pPr>
        <w:tabs>
          <w:tab w:val="left" w:pos="720"/>
        </w:tabs>
        <w:jc w:val="both"/>
        <w:rPr>
          <w:sz w:val="20"/>
          <w:szCs w:val="20"/>
        </w:rPr>
      </w:pPr>
      <w:r w:rsidRPr="0011336D">
        <w:rPr>
          <w:b/>
          <w:bCs/>
          <w:sz w:val="20"/>
          <w:szCs w:val="20"/>
        </w:rPr>
        <w:t>§ </w:t>
      </w:r>
      <w:r w:rsidR="00054F56" w:rsidRPr="0011336D">
        <w:rPr>
          <w:b/>
          <w:bCs/>
          <w:sz w:val="20"/>
          <w:szCs w:val="20"/>
        </w:rPr>
        <w:t>3.</w:t>
      </w:r>
      <w:r w:rsidR="00101519" w:rsidRPr="0011336D">
        <w:rPr>
          <w:b/>
          <w:bCs/>
          <w:sz w:val="20"/>
          <w:szCs w:val="20"/>
        </w:rPr>
        <w:t>2</w:t>
      </w:r>
      <w:r w:rsidR="00054F56" w:rsidRPr="0011336D">
        <w:rPr>
          <w:b/>
          <w:bCs/>
          <w:sz w:val="20"/>
          <w:szCs w:val="20"/>
        </w:rPr>
        <w:t>.</w:t>
      </w:r>
      <w:r w:rsidR="00CE7324" w:rsidRPr="0011336D">
        <w:rPr>
          <w:b/>
          <w:bCs/>
          <w:sz w:val="20"/>
          <w:szCs w:val="20"/>
        </w:rPr>
        <w:t>4.</w:t>
      </w:r>
      <w:r w:rsidR="00054F56" w:rsidRPr="0011336D">
        <w:rPr>
          <w:b/>
          <w:bCs/>
          <w:sz w:val="20"/>
          <w:szCs w:val="20"/>
        </w:rPr>
        <w:t>7</w:t>
      </w:r>
      <w:r w:rsidR="00CE7324" w:rsidRPr="0011336D">
        <w:rPr>
          <w:b/>
          <w:bCs/>
          <w:sz w:val="20"/>
          <w:szCs w:val="20"/>
        </w:rPr>
        <w:t xml:space="preserve"> </w:t>
      </w:r>
      <w:r w:rsidRPr="0011336D">
        <w:rPr>
          <w:sz w:val="20"/>
          <w:szCs w:val="20"/>
        </w:rPr>
        <w:t xml:space="preserve">The Owner shall furnish information or services required of the Owner by the Contract Documents with reasonable promptness. The Owner shall also furnish any other information or services under the Owner’s control and relevant to the </w:t>
      </w:r>
      <w:r w:rsidR="00A539FB" w:rsidRPr="0011336D">
        <w:rPr>
          <w:sz w:val="20"/>
          <w:szCs w:val="20"/>
        </w:rPr>
        <w:t>CM/GC</w:t>
      </w:r>
      <w:r w:rsidRPr="0011336D">
        <w:rPr>
          <w:sz w:val="20"/>
          <w:szCs w:val="20"/>
        </w:rPr>
        <w:t xml:space="preserve">’s performance of the Work with reasonable promptness after receiving the </w:t>
      </w:r>
      <w:r w:rsidR="00A539FB" w:rsidRPr="0011336D">
        <w:rPr>
          <w:sz w:val="20"/>
          <w:szCs w:val="20"/>
        </w:rPr>
        <w:t>CM/GC</w:t>
      </w:r>
      <w:r w:rsidRPr="0011336D">
        <w:rPr>
          <w:sz w:val="20"/>
          <w:szCs w:val="20"/>
        </w:rPr>
        <w:t>’s written request for such information or services.</w:t>
      </w:r>
    </w:p>
    <w:p w14:paraId="08115F66" w14:textId="77777777" w:rsidR="00B468B8" w:rsidRPr="0011336D" w:rsidRDefault="00B468B8" w:rsidP="000A4CCA">
      <w:pPr>
        <w:tabs>
          <w:tab w:val="left" w:pos="720"/>
        </w:tabs>
        <w:ind w:left="2160"/>
        <w:jc w:val="both"/>
        <w:rPr>
          <w:sz w:val="20"/>
          <w:szCs w:val="20"/>
        </w:rPr>
      </w:pPr>
    </w:p>
    <w:p w14:paraId="1D8581B5" w14:textId="77777777" w:rsidR="00B468B8" w:rsidRPr="0011336D" w:rsidRDefault="00B468B8" w:rsidP="000A4CCA">
      <w:pPr>
        <w:tabs>
          <w:tab w:val="left" w:pos="720"/>
        </w:tabs>
        <w:jc w:val="both"/>
        <w:rPr>
          <w:sz w:val="20"/>
          <w:szCs w:val="20"/>
        </w:rPr>
      </w:pPr>
      <w:r w:rsidRPr="0011336D">
        <w:rPr>
          <w:b/>
          <w:bCs/>
          <w:sz w:val="20"/>
          <w:szCs w:val="20"/>
        </w:rPr>
        <w:t>§ </w:t>
      </w:r>
      <w:r w:rsidR="00054F56" w:rsidRPr="0011336D">
        <w:rPr>
          <w:b/>
          <w:bCs/>
          <w:sz w:val="20"/>
          <w:szCs w:val="20"/>
        </w:rPr>
        <w:t>3.</w:t>
      </w:r>
      <w:r w:rsidR="00101519" w:rsidRPr="0011336D">
        <w:rPr>
          <w:b/>
          <w:bCs/>
          <w:sz w:val="20"/>
          <w:szCs w:val="20"/>
        </w:rPr>
        <w:t>2</w:t>
      </w:r>
      <w:r w:rsidR="00054F56" w:rsidRPr="0011336D">
        <w:rPr>
          <w:b/>
          <w:bCs/>
          <w:sz w:val="20"/>
          <w:szCs w:val="20"/>
        </w:rPr>
        <w:t>.</w:t>
      </w:r>
      <w:r w:rsidR="00CE7324" w:rsidRPr="0011336D">
        <w:rPr>
          <w:b/>
          <w:bCs/>
          <w:sz w:val="20"/>
          <w:szCs w:val="20"/>
        </w:rPr>
        <w:t>4.</w:t>
      </w:r>
      <w:r w:rsidR="00054F56" w:rsidRPr="0011336D">
        <w:rPr>
          <w:b/>
          <w:bCs/>
          <w:sz w:val="20"/>
          <w:szCs w:val="20"/>
        </w:rPr>
        <w:t>8</w:t>
      </w:r>
      <w:r w:rsidR="00CE7324" w:rsidRPr="0011336D">
        <w:rPr>
          <w:b/>
          <w:bCs/>
          <w:sz w:val="20"/>
          <w:szCs w:val="20"/>
        </w:rPr>
        <w:t xml:space="preserve"> </w:t>
      </w:r>
      <w:r w:rsidRPr="0011336D">
        <w:rPr>
          <w:sz w:val="20"/>
          <w:szCs w:val="20"/>
        </w:rPr>
        <w:t xml:space="preserve">Unless otherwise provided in the Contract Documents, the Owner shall furnish to the </w:t>
      </w:r>
      <w:r w:rsidR="00A539FB" w:rsidRPr="0011336D">
        <w:rPr>
          <w:sz w:val="20"/>
          <w:szCs w:val="20"/>
        </w:rPr>
        <w:t>CM/GC</w:t>
      </w:r>
      <w:r w:rsidRPr="0011336D">
        <w:rPr>
          <w:sz w:val="20"/>
          <w:szCs w:val="20"/>
        </w:rPr>
        <w:t xml:space="preserve"> one (1) copy of the Contract Documents as are reasonably necessary for execution of the work.</w:t>
      </w:r>
    </w:p>
    <w:p w14:paraId="25CDB254" w14:textId="39BA20F5" w:rsidR="00CF1D3C" w:rsidRPr="0011336D" w:rsidRDefault="00CF1D3C" w:rsidP="00CF1D3C">
      <w:pPr>
        <w:tabs>
          <w:tab w:val="left" w:pos="720"/>
        </w:tabs>
        <w:rPr>
          <w:sz w:val="20"/>
          <w:szCs w:val="20"/>
        </w:rPr>
      </w:pPr>
    </w:p>
    <w:p w14:paraId="348F2F32" w14:textId="77777777" w:rsidR="003D5A44" w:rsidRPr="0011336D" w:rsidRDefault="003D5A44" w:rsidP="00CF1D3C">
      <w:pPr>
        <w:tabs>
          <w:tab w:val="left" w:pos="720"/>
        </w:tabs>
        <w:rPr>
          <w:sz w:val="20"/>
          <w:szCs w:val="20"/>
        </w:rPr>
      </w:pPr>
    </w:p>
    <w:p w14:paraId="5F3F157C" w14:textId="77777777" w:rsidR="00CF1D3C" w:rsidRPr="0011336D" w:rsidRDefault="0046648D" w:rsidP="00CF1D3C">
      <w:pPr>
        <w:keepNext/>
        <w:keepLines/>
        <w:tabs>
          <w:tab w:val="left" w:pos="720"/>
        </w:tabs>
        <w:rPr>
          <w:b/>
          <w:bCs/>
          <w:sz w:val="20"/>
          <w:szCs w:val="20"/>
        </w:rPr>
      </w:pPr>
      <w:r w:rsidRPr="0011336D">
        <w:rPr>
          <w:b/>
          <w:bCs/>
          <w:sz w:val="20"/>
          <w:szCs w:val="20"/>
        </w:rPr>
        <w:t>§ 3.</w:t>
      </w:r>
      <w:r w:rsidR="00101519" w:rsidRPr="0011336D">
        <w:rPr>
          <w:b/>
          <w:bCs/>
          <w:sz w:val="20"/>
          <w:szCs w:val="20"/>
        </w:rPr>
        <w:t>3</w:t>
      </w:r>
      <w:r w:rsidRPr="0011336D">
        <w:rPr>
          <w:b/>
          <w:bCs/>
          <w:sz w:val="20"/>
          <w:szCs w:val="20"/>
        </w:rPr>
        <w:t xml:space="preserve"> OWNER’S DESIGNATED REPRESENTATIVE</w:t>
      </w:r>
    </w:p>
    <w:p w14:paraId="12280F24" w14:textId="77777777" w:rsidR="00F5773C" w:rsidRPr="0011336D" w:rsidRDefault="00F5773C" w:rsidP="00CF1D3C">
      <w:pPr>
        <w:keepNext/>
        <w:keepLines/>
        <w:tabs>
          <w:tab w:val="left" w:pos="720"/>
        </w:tabs>
        <w:rPr>
          <w:b/>
          <w:bCs/>
          <w:sz w:val="20"/>
          <w:szCs w:val="20"/>
        </w:rPr>
      </w:pPr>
    </w:p>
    <w:p w14:paraId="25D98A6F" w14:textId="4A540F4B" w:rsidR="00CF1D3C" w:rsidRPr="0011336D" w:rsidRDefault="00F510CC" w:rsidP="000A4CCA">
      <w:pPr>
        <w:tabs>
          <w:tab w:val="left" w:pos="720"/>
        </w:tabs>
        <w:jc w:val="both"/>
        <w:rPr>
          <w:sz w:val="20"/>
          <w:szCs w:val="20"/>
        </w:rPr>
      </w:pPr>
      <w:r w:rsidRPr="0011336D">
        <w:rPr>
          <w:sz w:val="20"/>
          <w:szCs w:val="20"/>
        </w:rPr>
        <w:t>Section</w:t>
      </w:r>
      <w:r w:rsidR="0028397E">
        <w:rPr>
          <w:sz w:val="20"/>
          <w:szCs w:val="20"/>
        </w:rPr>
        <w:t xml:space="preserve"> </w:t>
      </w:r>
      <w:r w:rsidR="00C91B55" w:rsidRPr="0011336D">
        <w:rPr>
          <w:sz w:val="20"/>
          <w:szCs w:val="20"/>
        </w:rPr>
        <w:t>3</w:t>
      </w:r>
      <w:r w:rsidRPr="0011336D">
        <w:rPr>
          <w:sz w:val="20"/>
          <w:szCs w:val="20"/>
        </w:rPr>
        <w:t>.1 shall apply to both th</w:t>
      </w:r>
      <w:r w:rsidR="00CF1D3C" w:rsidRPr="0011336D">
        <w:rPr>
          <w:sz w:val="20"/>
          <w:szCs w:val="20"/>
        </w:rPr>
        <w:t xml:space="preserve">e </w:t>
      </w:r>
      <w:r w:rsidRPr="0011336D">
        <w:rPr>
          <w:sz w:val="20"/>
          <w:szCs w:val="20"/>
        </w:rPr>
        <w:t xml:space="preserve">Preconstruction and Construction Phases.  Except as otherwise provided the Design Professional does not have authority to bind the Owner.  The </w:t>
      </w:r>
      <w:r w:rsidR="00CF1D3C" w:rsidRPr="0011336D">
        <w:rPr>
          <w:sz w:val="20"/>
          <w:szCs w:val="20"/>
        </w:rPr>
        <w:t xml:space="preserve">Owner shall identify a </w:t>
      </w:r>
      <w:r w:rsidR="002251B2" w:rsidRPr="0011336D">
        <w:rPr>
          <w:sz w:val="20"/>
          <w:szCs w:val="20"/>
        </w:rPr>
        <w:t xml:space="preserve">project manager and/or field </w:t>
      </w:r>
      <w:r w:rsidR="00CF1D3C" w:rsidRPr="0011336D">
        <w:rPr>
          <w:sz w:val="20"/>
          <w:szCs w:val="20"/>
        </w:rPr>
        <w:t xml:space="preserve">representative authorized to act on behalf of the Owner with respect to the Project. The Owner’s representative shall render decisions promptly and furnish information expeditiously, so as to avoid unreasonable delay in the services or Work of the </w:t>
      </w:r>
      <w:r w:rsidR="008D54F7" w:rsidRPr="0011336D">
        <w:rPr>
          <w:sz w:val="20"/>
          <w:szCs w:val="20"/>
        </w:rPr>
        <w:t>CM/GC</w:t>
      </w:r>
      <w:r w:rsidR="00CF1D3C" w:rsidRPr="0011336D">
        <w:rPr>
          <w:sz w:val="20"/>
          <w:szCs w:val="20"/>
        </w:rPr>
        <w:t xml:space="preserve">. Except as otherwise provided in </w:t>
      </w:r>
      <w:r w:rsidR="00C91B55" w:rsidRPr="0011336D">
        <w:rPr>
          <w:sz w:val="20"/>
          <w:szCs w:val="20"/>
        </w:rPr>
        <w:t>Section 4.2</w:t>
      </w:r>
      <w:r w:rsidR="00CF1D3C" w:rsidRPr="0011336D">
        <w:rPr>
          <w:sz w:val="20"/>
          <w:szCs w:val="20"/>
        </w:rPr>
        <w:t xml:space="preserve"> the </w:t>
      </w:r>
      <w:r w:rsidR="002251B2" w:rsidRPr="0011336D">
        <w:rPr>
          <w:sz w:val="20"/>
          <w:szCs w:val="20"/>
        </w:rPr>
        <w:t>Design Professional</w:t>
      </w:r>
      <w:r w:rsidR="00CF1D3C" w:rsidRPr="0011336D">
        <w:rPr>
          <w:sz w:val="20"/>
          <w:szCs w:val="20"/>
        </w:rPr>
        <w:t xml:space="preserve"> does not have such authority. The term “Owner” means the Owner or the Owner’s authorized representative.</w:t>
      </w:r>
    </w:p>
    <w:p w14:paraId="25A07A33" w14:textId="77777777" w:rsidR="00CF1D3C" w:rsidRPr="0011336D" w:rsidRDefault="00CF1D3C" w:rsidP="000A4CCA">
      <w:pPr>
        <w:tabs>
          <w:tab w:val="left" w:pos="720"/>
        </w:tabs>
        <w:jc w:val="both"/>
        <w:rPr>
          <w:sz w:val="20"/>
          <w:szCs w:val="20"/>
        </w:rPr>
      </w:pPr>
    </w:p>
    <w:p w14:paraId="187CC102" w14:textId="77777777" w:rsidR="00F5773C" w:rsidRPr="0011336D" w:rsidRDefault="00CF1D3C" w:rsidP="000A4CCA">
      <w:pPr>
        <w:tabs>
          <w:tab w:val="left" w:pos="720"/>
        </w:tabs>
        <w:jc w:val="both"/>
        <w:rPr>
          <w:sz w:val="20"/>
          <w:szCs w:val="20"/>
        </w:rPr>
      </w:pPr>
      <w:r w:rsidRPr="0011336D">
        <w:rPr>
          <w:b/>
          <w:sz w:val="20"/>
          <w:szCs w:val="20"/>
        </w:rPr>
        <w:t>§ 3.</w:t>
      </w:r>
      <w:r w:rsidR="00101519" w:rsidRPr="0011336D">
        <w:rPr>
          <w:b/>
          <w:sz w:val="20"/>
          <w:szCs w:val="20"/>
        </w:rPr>
        <w:t>3</w:t>
      </w:r>
      <w:r w:rsidRPr="0011336D">
        <w:rPr>
          <w:b/>
          <w:sz w:val="20"/>
          <w:szCs w:val="20"/>
        </w:rPr>
        <w:t>.1 Legal Requirements</w:t>
      </w:r>
    </w:p>
    <w:p w14:paraId="05053256" w14:textId="567F3C97" w:rsidR="00CF1D3C" w:rsidRPr="0011336D" w:rsidRDefault="00F510CC" w:rsidP="000A4CCA">
      <w:pPr>
        <w:tabs>
          <w:tab w:val="left" w:pos="0"/>
        </w:tabs>
        <w:jc w:val="both"/>
        <w:rPr>
          <w:strike/>
          <w:sz w:val="20"/>
          <w:szCs w:val="20"/>
        </w:rPr>
      </w:pPr>
      <w:r w:rsidRPr="0011336D">
        <w:rPr>
          <w:sz w:val="20"/>
          <w:szCs w:val="20"/>
        </w:rPr>
        <w:t xml:space="preserve">The Owner shall determine and advise the Design Professional and </w:t>
      </w:r>
      <w:r w:rsidR="008D54F7" w:rsidRPr="0011336D">
        <w:rPr>
          <w:sz w:val="20"/>
          <w:szCs w:val="20"/>
        </w:rPr>
        <w:t>CM/GC</w:t>
      </w:r>
      <w:r w:rsidRPr="0011336D">
        <w:rPr>
          <w:sz w:val="20"/>
          <w:szCs w:val="20"/>
        </w:rPr>
        <w:t xml:space="preserve"> of any special legal requirements relating specifically to the project</w:t>
      </w:r>
      <w:r w:rsidR="000070FA" w:rsidRPr="0011336D">
        <w:rPr>
          <w:sz w:val="20"/>
          <w:szCs w:val="20"/>
        </w:rPr>
        <w:t>.</w:t>
      </w:r>
    </w:p>
    <w:p w14:paraId="3368C118" w14:textId="77777777" w:rsidR="008C2192" w:rsidRPr="0011336D" w:rsidRDefault="008C2192" w:rsidP="00054F56">
      <w:pPr>
        <w:tabs>
          <w:tab w:val="left" w:pos="720"/>
        </w:tabs>
        <w:ind w:left="720"/>
        <w:rPr>
          <w:sz w:val="20"/>
          <w:szCs w:val="20"/>
        </w:rPr>
      </w:pPr>
    </w:p>
    <w:p w14:paraId="54C483DE" w14:textId="77777777" w:rsidR="008C2192" w:rsidRPr="0011336D" w:rsidRDefault="008C2192" w:rsidP="008C2192">
      <w:pPr>
        <w:tabs>
          <w:tab w:val="left" w:pos="720"/>
        </w:tabs>
        <w:rPr>
          <w:b/>
          <w:bCs/>
          <w:sz w:val="20"/>
          <w:szCs w:val="20"/>
        </w:rPr>
      </w:pPr>
      <w:r w:rsidRPr="0011336D">
        <w:rPr>
          <w:b/>
          <w:bCs/>
          <w:sz w:val="20"/>
          <w:szCs w:val="20"/>
        </w:rPr>
        <w:t>§ 3.4 OWNER’S RIGHT TO STOP THE WORK</w:t>
      </w:r>
    </w:p>
    <w:p w14:paraId="1203C6CD" w14:textId="77777777" w:rsidR="00E83700" w:rsidRPr="0011336D" w:rsidRDefault="00E83700" w:rsidP="008C2192">
      <w:pPr>
        <w:tabs>
          <w:tab w:val="left" w:pos="720"/>
        </w:tabs>
        <w:rPr>
          <w:b/>
          <w:bCs/>
          <w:sz w:val="20"/>
          <w:szCs w:val="20"/>
        </w:rPr>
      </w:pPr>
    </w:p>
    <w:p w14:paraId="35EE5035" w14:textId="77777777" w:rsidR="008C2192" w:rsidRPr="0011336D" w:rsidRDefault="008C2192" w:rsidP="000A4CCA">
      <w:pPr>
        <w:tabs>
          <w:tab w:val="left" w:pos="720"/>
        </w:tabs>
        <w:jc w:val="both"/>
        <w:rPr>
          <w:sz w:val="20"/>
          <w:szCs w:val="20"/>
        </w:rPr>
      </w:pPr>
      <w:r w:rsidRPr="0011336D">
        <w:rPr>
          <w:sz w:val="20"/>
          <w:szCs w:val="20"/>
        </w:rPr>
        <w:t xml:space="preserve">In the event the </w:t>
      </w:r>
      <w:r w:rsidR="00A539FB" w:rsidRPr="0011336D">
        <w:rPr>
          <w:sz w:val="20"/>
          <w:szCs w:val="20"/>
        </w:rPr>
        <w:t>CM/GC</w:t>
      </w:r>
      <w:r w:rsidRPr="0011336D">
        <w:rPr>
          <w:sz w:val="20"/>
          <w:szCs w:val="20"/>
        </w:rPr>
        <w:t xml:space="preserve"> fails or refuses to perform the Work as required or fails or refuses to correct nonconforming Work, the Owner may instruct the </w:t>
      </w:r>
      <w:r w:rsidR="00A539FB" w:rsidRPr="0011336D">
        <w:rPr>
          <w:sz w:val="20"/>
          <w:szCs w:val="20"/>
        </w:rPr>
        <w:t>CM/GC</w:t>
      </w:r>
      <w:r w:rsidRPr="0011336D">
        <w:rPr>
          <w:sz w:val="20"/>
          <w:szCs w:val="20"/>
        </w:rPr>
        <w:t xml:space="preserve"> to stop Work in whole or in part. Upon receipt of such instruction, the </w:t>
      </w:r>
      <w:r w:rsidR="00A539FB" w:rsidRPr="0011336D">
        <w:rPr>
          <w:sz w:val="20"/>
          <w:szCs w:val="20"/>
        </w:rPr>
        <w:t>CM/GC</w:t>
      </w:r>
      <w:r w:rsidRPr="0011336D">
        <w:rPr>
          <w:sz w:val="20"/>
          <w:szCs w:val="20"/>
        </w:rPr>
        <w:t xml:space="preserve"> shall immediately stop as instructed by the Owner and shall not proceed further until the cause for the Owner's instructions has been corrected, no longer exists or the Owner instructs that the Work may resume. In the event the Owner issues such instructions to stop, and in the further event that the </w:t>
      </w:r>
      <w:r w:rsidR="00A539FB" w:rsidRPr="0011336D">
        <w:rPr>
          <w:sz w:val="20"/>
          <w:szCs w:val="20"/>
        </w:rPr>
        <w:t>CM/GC</w:t>
      </w:r>
      <w:r w:rsidRPr="0011336D">
        <w:rPr>
          <w:sz w:val="20"/>
          <w:szCs w:val="20"/>
        </w:rPr>
        <w:t xml:space="preserve"> fails and refuses within seven (7) days of receipt of same to provide adequate assurance to the Owner that the cause of such instructions will be eliminated or corrected, then the Owner shall have the right, but not the obligation, and without prejudice to other rights or remedies the Owner may have, to carry out the Work with its own forces or with the forces of another contractor, and the </w:t>
      </w:r>
      <w:r w:rsidR="00A539FB" w:rsidRPr="0011336D">
        <w:rPr>
          <w:sz w:val="20"/>
          <w:szCs w:val="20"/>
        </w:rPr>
        <w:t>CM/GC</w:t>
      </w:r>
      <w:r w:rsidRPr="0011336D">
        <w:rPr>
          <w:sz w:val="20"/>
          <w:szCs w:val="20"/>
        </w:rPr>
        <w:t xml:space="preserve"> shall be fully responsible and liable for the costs of performing such Work by the Owner. Without limiting what else might constitute nonconforming Work, the existence of a gross safety violation or other situation or condition that creates, or could imminently create, a threat of serious harm to persons or property, shall constitute nonconforming Work and any order to stop the Work issued for such reason shall not be considered an interference with the </w:t>
      </w:r>
      <w:r w:rsidR="00A539FB" w:rsidRPr="0011336D">
        <w:rPr>
          <w:sz w:val="20"/>
          <w:szCs w:val="20"/>
        </w:rPr>
        <w:t>CM/GC</w:t>
      </w:r>
      <w:r w:rsidRPr="0011336D">
        <w:rPr>
          <w:sz w:val="20"/>
          <w:szCs w:val="20"/>
        </w:rPr>
        <w:t xml:space="preserve">’s performance of the Work or its means and methods. The rights set forth herein are in addition to, and without prejudice to, any other rights or remedies the Owner may have against the </w:t>
      </w:r>
      <w:r w:rsidR="00A539FB" w:rsidRPr="0011336D">
        <w:rPr>
          <w:sz w:val="20"/>
          <w:szCs w:val="20"/>
        </w:rPr>
        <w:t>CM/GC</w:t>
      </w:r>
      <w:r w:rsidRPr="0011336D">
        <w:rPr>
          <w:sz w:val="20"/>
          <w:szCs w:val="20"/>
        </w:rPr>
        <w:t>.</w:t>
      </w:r>
    </w:p>
    <w:p w14:paraId="1287E1C4" w14:textId="15DB831F" w:rsidR="001C2540" w:rsidRDefault="001C2540" w:rsidP="00E83700">
      <w:pPr>
        <w:tabs>
          <w:tab w:val="left" w:pos="720"/>
        </w:tabs>
        <w:ind w:left="720" w:hanging="720"/>
        <w:jc w:val="center"/>
        <w:rPr>
          <w:b/>
          <w:sz w:val="20"/>
          <w:szCs w:val="20"/>
        </w:rPr>
      </w:pPr>
    </w:p>
    <w:p w14:paraId="74A31AFC" w14:textId="77777777" w:rsidR="008C2192" w:rsidRPr="0011336D" w:rsidRDefault="008C2192" w:rsidP="00E83700">
      <w:pPr>
        <w:tabs>
          <w:tab w:val="left" w:pos="720"/>
        </w:tabs>
        <w:ind w:left="720" w:hanging="720"/>
        <w:jc w:val="center"/>
        <w:rPr>
          <w:b/>
          <w:sz w:val="20"/>
          <w:szCs w:val="20"/>
        </w:rPr>
      </w:pPr>
      <w:r w:rsidRPr="0011336D">
        <w:rPr>
          <w:b/>
          <w:sz w:val="20"/>
          <w:szCs w:val="20"/>
        </w:rPr>
        <w:t>ARTICLE 4</w:t>
      </w:r>
    </w:p>
    <w:p w14:paraId="304F251E" w14:textId="77777777" w:rsidR="008C2192" w:rsidRPr="0011336D" w:rsidRDefault="008C2192" w:rsidP="00E83700">
      <w:pPr>
        <w:tabs>
          <w:tab w:val="left" w:pos="720"/>
        </w:tabs>
        <w:ind w:left="720" w:hanging="720"/>
        <w:jc w:val="center"/>
        <w:rPr>
          <w:b/>
          <w:sz w:val="20"/>
          <w:szCs w:val="20"/>
        </w:rPr>
      </w:pPr>
      <w:r w:rsidRPr="0011336D">
        <w:rPr>
          <w:b/>
          <w:sz w:val="20"/>
          <w:szCs w:val="20"/>
        </w:rPr>
        <w:t>DESIGN PROFESSIONAL AND SUBCONTRACTORS</w:t>
      </w:r>
    </w:p>
    <w:p w14:paraId="674FCC22" w14:textId="77777777" w:rsidR="008C2192" w:rsidRPr="0011336D" w:rsidRDefault="008C2192" w:rsidP="008C2192">
      <w:pPr>
        <w:tabs>
          <w:tab w:val="left" w:pos="720"/>
        </w:tabs>
        <w:ind w:left="720"/>
        <w:jc w:val="center"/>
        <w:rPr>
          <w:sz w:val="20"/>
          <w:szCs w:val="20"/>
        </w:rPr>
      </w:pPr>
    </w:p>
    <w:p w14:paraId="7B572531" w14:textId="77777777" w:rsidR="00CF1D3C" w:rsidRPr="0011336D" w:rsidRDefault="00CF1D3C" w:rsidP="00CF1D3C">
      <w:pPr>
        <w:tabs>
          <w:tab w:val="left" w:pos="720"/>
        </w:tabs>
        <w:rPr>
          <w:sz w:val="20"/>
          <w:szCs w:val="20"/>
        </w:rPr>
      </w:pPr>
    </w:p>
    <w:p w14:paraId="593AB7C5" w14:textId="77777777" w:rsidR="002251B2" w:rsidRPr="0011336D" w:rsidRDefault="0046648D" w:rsidP="002251B2">
      <w:pPr>
        <w:tabs>
          <w:tab w:val="left" w:pos="720"/>
        </w:tabs>
        <w:rPr>
          <w:b/>
          <w:sz w:val="20"/>
          <w:szCs w:val="20"/>
        </w:rPr>
      </w:pPr>
      <w:r w:rsidRPr="0011336D">
        <w:rPr>
          <w:b/>
          <w:sz w:val="20"/>
          <w:szCs w:val="20"/>
        </w:rPr>
        <w:t>§</w:t>
      </w:r>
      <w:r w:rsidR="00F9205D" w:rsidRPr="0011336D">
        <w:rPr>
          <w:b/>
          <w:sz w:val="20"/>
          <w:szCs w:val="20"/>
        </w:rPr>
        <w:t xml:space="preserve"> </w:t>
      </w:r>
      <w:r w:rsidR="00CE7324" w:rsidRPr="0011336D">
        <w:rPr>
          <w:b/>
          <w:sz w:val="20"/>
          <w:szCs w:val="20"/>
        </w:rPr>
        <w:t>4</w:t>
      </w:r>
      <w:r w:rsidRPr="0011336D">
        <w:rPr>
          <w:b/>
          <w:sz w:val="20"/>
          <w:szCs w:val="20"/>
        </w:rPr>
        <w:t>.</w:t>
      </w:r>
      <w:r w:rsidR="00CE7324" w:rsidRPr="0011336D">
        <w:rPr>
          <w:b/>
          <w:sz w:val="20"/>
          <w:szCs w:val="20"/>
        </w:rPr>
        <w:t>1</w:t>
      </w:r>
      <w:r w:rsidRPr="0011336D">
        <w:rPr>
          <w:b/>
          <w:sz w:val="20"/>
          <w:szCs w:val="20"/>
        </w:rPr>
        <w:t xml:space="preserve"> </w:t>
      </w:r>
      <w:r w:rsidR="001C2540" w:rsidRPr="0011336D">
        <w:rPr>
          <w:b/>
          <w:sz w:val="20"/>
          <w:szCs w:val="20"/>
        </w:rPr>
        <w:tab/>
      </w:r>
      <w:r w:rsidRPr="0011336D">
        <w:rPr>
          <w:b/>
          <w:sz w:val="20"/>
          <w:szCs w:val="20"/>
        </w:rPr>
        <w:t>DESIGN PROFESSIONAL</w:t>
      </w:r>
    </w:p>
    <w:p w14:paraId="3CA8DADB" w14:textId="77777777" w:rsidR="001C2540" w:rsidRPr="0011336D" w:rsidRDefault="001C2540" w:rsidP="002251B2">
      <w:pPr>
        <w:tabs>
          <w:tab w:val="left" w:pos="720"/>
        </w:tabs>
        <w:rPr>
          <w:b/>
          <w:sz w:val="20"/>
          <w:szCs w:val="20"/>
        </w:rPr>
      </w:pPr>
    </w:p>
    <w:p w14:paraId="34E0D8AE" w14:textId="0066E3F6" w:rsidR="002251B2" w:rsidRPr="0011336D" w:rsidRDefault="00101519" w:rsidP="000A4CCA">
      <w:pPr>
        <w:tabs>
          <w:tab w:val="left" w:pos="720"/>
        </w:tabs>
        <w:jc w:val="both"/>
        <w:rPr>
          <w:sz w:val="20"/>
          <w:szCs w:val="20"/>
        </w:rPr>
      </w:pPr>
      <w:r w:rsidRPr="0011336D">
        <w:rPr>
          <w:sz w:val="20"/>
          <w:szCs w:val="20"/>
        </w:rPr>
        <w:t xml:space="preserve">The Owner shall retain a Design Professional to provide services, duties and responsibilities as described in the Professional Services Agreement including any additional services requested by the </w:t>
      </w:r>
      <w:r w:rsidR="0025490C" w:rsidRPr="0011336D">
        <w:rPr>
          <w:sz w:val="20"/>
          <w:szCs w:val="20"/>
        </w:rPr>
        <w:t>CM/GC</w:t>
      </w:r>
      <w:r w:rsidRPr="0011336D">
        <w:rPr>
          <w:sz w:val="20"/>
          <w:szCs w:val="20"/>
        </w:rPr>
        <w:t xml:space="preserve"> that are necessary for the Preconstruction and </w:t>
      </w:r>
      <w:r w:rsidRPr="0011336D">
        <w:rPr>
          <w:sz w:val="20"/>
          <w:szCs w:val="20"/>
        </w:rPr>
        <w:lastRenderedPageBreak/>
        <w:t xml:space="preserve">Construction Phase services under this Agreement. </w:t>
      </w:r>
      <w:r w:rsidR="002251B2" w:rsidRPr="0011336D">
        <w:rPr>
          <w:sz w:val="20"/>
          <w:szCs w:val="20"/>
        </w:rPr>
        <w:t>The Design Professional is the properly licensed architect, properly registered professional engineer or other professional lawfully licensed in the State of Idaho, and who prepares the Drawings and Specifications.  If the employment of the Design Professional is terminated, the Owner may retain a replacement professional</w:t>
      </w:r>
      <w:r w:rsidR="00984326" w:rsidRPr="0011336D">
        <w:rPr>
          <w:sz w:val="20"/>
          <w:szCs w:val="20"/>
        </w:rPr>
        <w:t>,</w:t>
      </w:r>
      <w:r w:rsidR="002251B2" w:rsidRPr="0011336D">
        <w:rPr>
          <w:sz w:val="20"/>
          <w:szCs w:val="20"/>
        </w:rPr>
        <w:t xml:space="preserve"> and the role of the replacement professional shall be the same as the role of the Design Professional in this contract. </w:t>
      </w:r>
    </w:p>
    <w:p w14:paraId="30E54BE0" w14:textId="77777777" w:rsidR="00F510CC" w:rsidRPr="0011336D" w:rsidRDefault="00F510CC" w:rsidP="000A4CCA">
      <w:pPr>
        <w:tabs>
          <w:tab w:val="left" w:pos="720"/>
        </w:tabs>
        <w:jc w:val="both"/>
        <w:rPr>
          <w:sz w:val="20"/>
          <w:szCs w:val="20"/>
        </w:rPr>
      </w:pPr>
    </w:p>
    <w:p w14:paraId="679CA0D9" w14:textId="77777777" w:rsidR="00F510CC" w:rsidRPr="0011336D" w:rsidRDefault="00F510CC" w:rsidP="000A4CCA">
      <w:pPr>
        <w:tabs>
          <w:tab w:val="left" w:pos="720"/>
        </w:tabs>
        <w:jc w:val="both"/>
        <w:rPr>
          <w:sz w:val="20"/>
          <w:szCs w:val="20"/>
        </w:rPr>
      </w:pPr>
      <w:r w:rsidRPr="0011336D">
        <w:rPr>
          <w:b/>
          <w:sz w:val="20"/>
          <w:szCs w:val="20"/>
        </w:rPr>
        <w:t>§</w:t>
      </w:r>
      <w:r w:rsidR="0046648D" w:rsidRPr="0011336D">
        <w:rPr>
          <w:b/>
          <w:sz w:val="20"/>
          <w:szCs w:val="20"/>
        </w:rPr>
        <w:t xml:space="preserve"> </w:t>
      </w:r>
      <w:r w:rsidRPr="0011336D">
        <w:rPr>
          <w:b/>
          <w:sz w:val="20"/>
          <w:szCs w:val="20"/>
        </w:rPr>
        <w:t>4.1</w:t>
      </w:r>
      <w:r w:rsidR="00CE7324" w:rsidRPr="0011336D">
        <w:rPr>
          <w:b/>
          <w:sz w:val="20"/>
          <w:szCs w:val="20"/>
        </w:rPr>
        <w:t>.1</w:t>
      </w:r>
      <w:r w:rsidRPr="0011336D">
        <w:rPr>
          <w:b/>
          <w:sz w:val="20"/>
          <w:szCs w:val="20"/>
        </w:rPr>
        <w:t xml:space="preserve"> </w:t>
      </w:r>
      <w:r w:rsidRPr="0011336D">
        <w:rPr>
          <w:sz w:val="20"/>
          <w:szCs w:val="20"/>
        </w:rPr>
        <w:t xml:space="preserve">The Design Professional and program manager are identified </w:t>
      </w:r>
      <w:r w:rsidR="0017389A" w:rsidRPr="0011336D">
        <w:rPr>
          <w:sz w:val="20"/>
          <w:szCs w:val="20"/>
        </w:rPr>
        <w:t>in Exhibit B</w:t>
      </w:r>
      <w:r w:rsidRPr="0011336D">
        <w:rPr>
          <w:sz w:val="20"/>
          <w:szCs w:val="20"/>
        </w:rPr>
        <w:t xml:space="preserve">.  Upon Request of the </w:t>
      </w:r>
      <w:r w:rsidR="008D54F7" w:rsidRPr="0011336D">
        <w:rPr>
          <w:sz w:val="20"/>
          <w:szCs w:val="20"/>
        </w:rPr>
        <w:t>CM/GC</w:t>
      </w:r>
      <w:r w:rsidRPr="0011336D">
        <w:rPr>
          <w:sz w:val="20"/>
          <w:szCs w:val="20"/>
        </w:rPr>
        <w:t xml:space="preserve">, the Owner shall provide the </w:t>
      </w:r>
      <w:r w:rsidR="008D54F7" w:rsidRPr="0011336D">
        <w:rPr>
          <w:sz w:val="20"/>
          <w:szCs w:val="20"/>
        </w:rPr>
        <w:t>CM/GC</w:t>
      </w:r>
      <w:r w:rsidRPr="0011336D">
        <w:rPr>
          <w:sz w:val="20"/>
          <w:szCs w:val="20"/>
        </w:rPr>
        <w:t xml:space="preserve"> a copy of the Owner’s </w:t>
      </w:r>
      <w:r w:rsidR="00101519" w:rsidRPr="0011336D">
        <w:rPr>
          <w:sz w:val="20"/>
          <w:szCs w:val="20"/>
        </w:rPr>
        <w:t xml:space="preserve">Professional Services </w:t>
      </w:r>
      <w:r w:rsidRPr="0011336D">
        <w:rPr>
          <w:sz w:val="20"/>
          <w:szCs w:val="20"/>
        </w:rPr>
        <w:t xml:space="preserve">Agreement with the Design Professional, from which compensation provisions may be deleted. </w:t>
      </w:r>
    </w:p>
    <w:p w14:paraId="7ED381D1" w14:textId="77777777" w:rsidR="005A4BC3" w:rsidRPr="0011336D" w:rsidRDefault="005A4BC3" w:rsidP="000A4CCA">
      <w:pPr>
        <w:tabs>
          <w:tab w:val="left" w:pos="720"/>
        </w:tabs>
        <w:jc w:val="both"/>
        <w:rPr>
          <w:sz w:val="20"/>
          <w:szCs w:val="20"/>
        </w:rPr>
      </w:pPr>
    </w:p>
    <w:p w14:paraId="132818BA" w14:textId="784FF946" w:rsidR="005A4BC3" w:rsidRPr="0011336D" w:rsidRDefault="005A4BC3" w:rsidP="000A4CCA">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.1.2</w:t>
      </w:r>
      <w:r w:rsidRPr="0011336D">
        <w:t xml:space="preserve"> </w:t>
      </w:r>
      <w:r w:rsidRPr="0011336D">
        <w:tab/>
        <w:t>Duties, responsibilities</w:t>
      </w:r>
      <w:r w:rsidR="00984326" w:rsidRPr="0011336D">
        <w:t>,</w:t>
      </w:r>
      <w:r w:rsidRPr="0011336D">
        <w:t xml:space="preserve"> and limitations of authority of the Design Professional as set forth in the Contract Documents shall not be restricted, modified</w:t>
      </w:r>
      <w:r w:rsidR="00984326" w:rsidRPr="0011336D">
        <w:t>,</w:t>
      </w:r>
      <w:r w:rsidRPr="0011336D">
        <w:t xml:space="preserve"> or extended without written consent of the Owner, </w:t>
      </w:r>
      <w:r w:rsidR="00A539FB" w:rsidRPr="0011336D">
        <w:t>CM/</w:t>
      </w:r>
      <w:proofErr w:type="gramStart"/>
      <w:r w:rsidR="00A539FB" w:rsidRPr="0011336D">
        <w:t>GC</w:t>
      </w:r>
      <w:proofErr w:type="gramEnd"/>
      <w:r w:rsidRPr="0011336D">
        <w:t xml:space="preserve"> and Design Professional. Consent shall not be unreasonably withheld.</w:t>
      </w:r>
    </w:p>
    <w:p w14:paraId="04495D55" w14:textId="77777777" w:rsidR="005A4BC3" w:rsidRPr="0011336D" w:rsidRDefault="005A4BC3" w:rsidP="000A4CCA">
      <w:pPr>
        <w:pStyle w:val="AIAAgreementBodyText"/>
        <w:jc w:val="both"/>
      </w:pPr>
    </w:p>
    <w:p w14:paraId="0D8E3D7B" w14:textId="77777777" w:rsidR="005A4BC3" w:rsidRPr="0011336D" w:rsidRDefault="00CE7324" w:rsidP="000A4CCA">
      <w:pPr>
        <w:pStyle w:val="AIAAgreementBodyText"/>
        <w:jc w:val="both"/>
      </w:pPr>
      <w:r w:rsidRPr="0011336D">
        <w:rPr>
          <w:rStyle w:val="AIAParagraphNumber"/>
          <w:rFonts w:ascii="Times New Roman" w:hAnsi="Times New Roman" w:cs="Times New Roman"/>
        </w:rPr>
        <w:t>§ 4</w:t>
      </w:r>
      <w:r w:rsidR="005A4BC3" w:rsidRPr="0011336D">
        <w:rPr>
          <w:rStyle w:val="AIAParagraphNumber"/>
          <w:rFonts w:ascii="Times New Roman" w:hAnsi="Times New Roman" w:cs="Times New Roman"/>
        </w:rPr>
        <w:t>.1.3</w:t>
      </w:r>
      <w:r w:rsidR="005A4BC3" w:rsidRPr="0011336D">
        <w:t xml:space="preserve"> </w:t>
      </w:r>
      <w:r w:rsidR="005A4BC3" w:rsidRPr="0011336D">
        <w:tab/>
        <w:t xml:space="preserve">If the employment of the Design Professional is terminated, the Owner shall employ a successor Design Professional as to whom the </w:t>
      </w:r>
      <w:r w:rsidR="00A539FB" w:rsidRPr="0011336D">
        <w:t>CM/GC</w:t>
      </w:r>
      <w:r w:rsidR="005A4BC3" w:rsidRPr="0011336D">
        <w:t xml:space="preserve"> has no reasonable objection and whose status under the Contract Documents shall be that of the Design Professional.</w:t>
      </w:r>
    </w:p>
    <w:p w14:paraId="24D9429F" w14:textId="77777777" w:rsidR="005A4BC3" w:rsidRPr="0011336D" w:rsidRDefault="005A4BC3" w:rsidP="005A4BC3">
      <w:pPr>
        <w:pStyle w:val="AIASubheading"/>
        <w:jc w:val="both"/>
        <w:rPr>
          <w:rFonts w:ascii="Times New Roman" w:hAnsi="Times New Roman" w:cs="Times New Roman"/>
        </w:rPr>
      </w:pPr>
    </w:p>
    <w:p w14:paraId="3DDD844F" w14:textId="77777777" w:rsidR="005A4BC3" w:rsidRPr="0011336D" w:rsidRDefault="005A4BC3" w:rsidP="005A4BC3">
      <w:pPr>
        <w:pStyle w:val="AIASubheading"/>
        <w:jc w:val="both"/>
        <w:rPr>
          <w:rFonts w:ascii="Times New Roman" w:hAnsi="Times New Roman" w:cs="Times New Roman"/>
        </w:rPr>
      </w:pPr>
      <w:r w:rsidRPr="0011336D">
        <w:rPr>
          <w:rFonts w:ascii="Times New Roman" w:hAnsi="Times New Roman" w:cs="Times New Roman"/>
        </w:rPr>
        <w:t>§ </w:t>
      </w:r>
      <w:r w:rsidR="00CE7324" w:rsidRPr="0011336D">
        <w:rPr>
          <w:rFonts w:ascii="Times New Roman" w:hAnsi="Times New Roman" w:cs="Times New Roman"/>
        </w:rPr>
        <w:t>4.2</w:t>
      </w:r>
      <w:r w:rsidRPr="0011336D">
        <w:rPr>
          <w:rFonts w:ascii="Times New Roman" w:hAnsi="Times New Roman" w:cs="Times New Roman"/>
        </w:rPr>
        <w:t xml:space="preserve"> </w:t>
      </w:r>
      <w:r w:rsidRPr="0011336D">
        <w:rPr>
          <w:rFonts w:ascii="Times New Roman" w:hAnsi="Times New Roman" w:cs="Times New Roman"/>
        </w:rPr>
        <w:tab/>
        <w:t>ADMINISTRATION OF THE CONTRACT</w:t>
      </w:r>
    </w:p>
    <w:p w14:paraId="7629AD87" w14:textId="77777777" w:rsidR="005A4BC3" w:rsidRPr="0011336D" w:rsidRDefault="005A4BC3" w:rsidP="005A4BC3">
      <w:pPr>
        <w:pStyle w:val="AIAAgreementBodyText"/>
      </w:pPr>
    </w:p>
    <w:p w14:paraId="37F30449" w14:textId="77777777" w:rsidR="005A4BC3" w:rsidRPr="0011336D" w:rsidRDefault="00CE7324" w:rsidP="005A4BC3">
      <w:pPr>
        <w:pStyle w:val="AIAAgreementBodyText"/>
        <w:jc w:val="both"/>
      </w:pPr>
      <w:r w:rsidRPr="0011336D">
        <w:rPr>
          <w:rStyle w:val="AIAParagraphNumber"/>
          <w:rFonts w:ascii="Times New Roman" w:hAnsi="Times New Roman" w:cs="Times New Roman"/>
        </w:rPr>
        <w:t>§ 4</w:t>
      </w:r>
      <w:r w:rsidR="005A4BC3" w:rsidRPr="0011336D">
        <w:rPr>
          <w:rStyle w:val="AIAParagraphNumber"/>
          <w:rFonts w:ascii="Times New Roman" w:hAnsi="Times New Roman" w:cs="Times New Roman"/>
        </w:rPr>
        <w:t>.</w:t>
      </w:r>
      <w:r w:rsidRPr="0011336D">
        <w:rPr>
          <w:rStyle w:val="AIAParagraphNumber"/>
          <w:rFonts w:ascii="Times New Roman" w:hAnsi="Times New Roman" w:cs="Times New Roman"/>
        </w:rPr>
        <w:t>2</w:t>
      </w:r>
      <w:r w:rsidR="005A4BC3" w:rsidRPr="0011336D">
        <w:rPr>
          <w:rStyle w:val="AIAParagraphNumber"/>
          <w:rFonts w:ascii="Times New Roman" w:hAnsi="Times New Roman" w:cs="Times New Roman"/>
        </w:rPr>
        <w:t>.1</w:t>
      </w:r>
      <w:r w:rsidR="005A4BC3" w:rsidRPr="0011336D">
        <w:t xml:space="preserve"> </w:t>
      </w:r>
      <w:r w:rsidR="005A4BC3" w:rsidRPr="0011336D">
        <w:tab/>
        <w:t>The Design Professional may provide administration of the Contract as described in the Contract Documents and may act as the Owner’s representative during construction until the date the Design Professional issues the final Certificate for Payment. The Design Professional may have authority to act on behalf of the Owner only to the extent provided in the Contract Documents or otherwise directed by the Owner in writing.</w:t>
      </w:r>
    </w:p>
    <w:p w14:paraId="00F84242" w14:textId="77777777" w:rsidR="005A4BC3" w:rsidRPr="0011336D" w:rsidRDefault="005A4BC3" w:rsidP="005A4BC3">
      <w:pPr>
        <w:pStyle w:val="AIAAgreementBodyText"/>
        <w:jc w:val="both"/>
      </w:pPr>
    </w:p>
    <w:p w14:paraId="4F129A5E" w14:textId="4F6AC2EA"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w:t>
      </w:r>
      <w:r w:rsidR="00CE7324" w:rsidRPr="0011336D">
        <w:rPr>
          <w:rStyle w:val="AIAParagraphNumber"/>
          <w:rFonts w:ascii="Times New Roman" w:hAnsi="Times New Roman" w:cs="Times New Roman"/>
        </w:rPr>
        <w:t>2</w:t>
      </w:r>
      <w:r w:rsidRPr="0011336D">
        <w:rPr>
          <w:rStyle w:val="AIAParagraphNumber"/>
          <w:rFonts w:ascii="Times New Roman" w:hAnsi="Times New Roman" w:cs="Times New Roman"/>
        </w:rPr>
        <w:t>.2</w:t>
      </w:r>
      <w:r w:rsidRPr="0011336D">
        <w:t xml:space="preserve"> </w:t>
      </w:r>
      <w:r w:rsidRPr="0011336D">
        <w:tab/>
        <w:t>The Design Professional may visit the site at intervals appropriate to the stage of construction, or as otherwise agreed with the Owner, to become generally familiar with the progress and quality of the portion of the Work completed, and to determine in general if the Work observed is being performed in a manner indicating that the Work, when fully completed, will be in accordance with the Contract Documents. However, the Design Professional will not be required to make exhaustive or continuous on-site inspections to check the quality or quantity of the Work. The Design Professional will not have control over, charge of, or responsibility for, the construction means, methods, techniques, sequences</w:t>
      </w:r>
      <w:r w:rsidR="00984326" w:rsidRPr="0011336D">
        <w:t>,</w:t>
      </w:r>
      <w:r w:rsidRPr="0011336D">
        <w:t xml:space="preserve"> or procedures, or for the safety precautions and programs in connection with the Work, since these are solely the </w:t>
      </w:r>
      <w:r w:rsidR="00A539FB" w:rsidRPr="0011336D">
        <w:t>CM/GC</w:t>
      </w:r>
      <w:r w:rsidRPr="0011336D">
        <w:t xml:space="preserve">’s rights and responsibilities under the Contract Documents, except as provided in </w:t>
      </w:r>
      <w:r w:rsidR="00EB5D9E">
        <w:t>Section</w:t>
      </w:r>
      <w:r w:rsidR="00607345" w:rsidRPr="0011336D">
        <w:t xml:space="preserve"> 2</w:t>
      </w:r>
      <w:r w:rsidRPr="0011336D">
        <w:t>.</w:t>
      </w:r>
      <w:r w:rsidR="00607345" w:rsidRPr="0011336D">
        <w:t>5</w:t>
      </w:r>
      <w:r w:rsidRPr="0011336D">
        <w:t>.</w:t>
      </w:r>
    </w:p>
    <w:p w14:paraId="17B8F16D" w14:textId="77777777" w:rsidR="005A4BC3" w:rsidRPr="0011336D" w:rsidRDefault="005A4BC3" w:rsidP="005A4BC3">
      <w:pPr>
        <w:pStyle w:val="AIAAgreementBodyText"/>
        <w:jc w:val="both"/>
      </w:pPr>
    </w:p>
    <w:p w14:paraId="2D12A968" w14:textId="77777777"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w:t>
      </w:r>
      <w:r w:rsidR="00CE7324" w:rsidRPr="0011336D">
        <w:rPr>
          <w:rStyle w:val="AIAParagraphNumber"/>
          <w:rFonts w:ascii="Times New Roman" w:hAnsi="Times New Roman" w:cs="Times New Roman"/>
        </w:rPr>
        <w:t>2</w:t>
      </w:r>
      <w:r w:rsidRPr="0011336D">
        <w:rPr>
          <w:rStyle w:val="AIAParagraphNumber"/>
          <w:rFonts w:ascii="Times New Roman" w:hAnsi="Times New Roman" w:cs="Times New Roman"/>
        </w:rPr>
        <w:t>.3</w:t>
      </w:r>
      <w:r w:rsidRPr="0011336D">
        <w:t xml:space="preserve"> </w:t>
      </w:r>
      <w:r w:rsidRPr="0011336D">
        <w:tab/>
        <w:t xml:space="preserve">On the basis of the site visits, the Design Professional will keep the Owner reasonably informed about the progress and quality of the portion of the Work completed, and report to the Owner (1) known deviations from the Contract Documents and from the most recent construction schedule submitted by the </w:t>
      </w:r>
      <w:r w:rsidR="00A539FB" w:rsidRPr="0011336D">
        <w:t>CM/GC</w:t>
      </w:r>
      <w:r w:rsidRPr="0011336D">
        <w:t xml:space="preserve">, and (2) defects and deficiencies observed in the Work. The Design Professional will not be responsible for the </w:t>
      </w:r>
      <w:r w:rsidR="00A539FB" w:rsidRPr="0011336D">
        <w:t>CM/GC</w:t>
      </w:r>
      <w:r w:rsidRPr="0011336D">
        <w:t xml:space="preserve">’s failure to perform the Work in accordance with the requirements of the Contract Documents. The Design Professional will not have control over or charge of and will not be responsible for acts or omissions of the </w:t>
      </w:r>
      <w:r w:rsidR="00A539FB" w:rsidRPr="0011336D">
        <w:t>CM/GC</w:t>
      </w:r>
      <w:r w:rsidRPr="0011336D">
        <w:t>, Subcontractors, or their agents or employees, or any other persons or entities performing portions of the Work.</w:t>
      </w:r>
    </w:p>
    <w:p w14:paraId="3FF9C735" w14:textId="77777777" w:rsidR="005A4BC3" w:rsidRPr="0011336D" w:rsidRDefault="005A4BC3" w:rsidP="005A4BC3">
      <w:pPr>
        <w:pStyle w:val="AIAAgreementBodyText"/>
        <w:jc w:val="both"/>
      </w:pPr>
    </w:p>
    <w:p w14:paraId="6C5C2095" w14:textId="77777777" w:rsidR="005A4BC3" w:rsidRPr="0011336D" w:rsidRDefault="005A4BC3" w:rsidP="005A4BC3">
      <w:pPr>
        <w:pStyle w:val="AIASubheading"/>
        <w:jc w:val="both"/>
        <w:rPr>
          <w:rFonts w:ascii="Times New Roman" w:hAnsi="Times New Roman" w:cs="Times New Roman"/>
        </w:rPr>
      </w:pPr>
      <w:r w:rsidRPr="0011336D">
        <w:rPr>
          <w:rFonts w:ascii="Times New Roman" w:hAnsi="Times New Roman" w:cs="Times New Roman"/>
        </w:rPr>
        <w:t>§ </w:t>
      </w:r>
      <w:r w:rsidR="00CE7324" w:rsidRPr="0011336D">
        <w:rPr>
          <w:rFonts w:ascii="Times New Roman" w:hAnsi="Times New Roman" w:cs="Times New Roman"/>
        </w:rPr>
        <w:t>4.3</w:t>
      </w:r>
      <w:r w:rsidRPr="0011336D">
        <w:rPr>
          <w:rFonts w:ascii="Times New Roman" w:hAnsi="Times New Roman" w:cs="Times New Roman"/>
        </w:rPr>
        <w:t xml:space="preserve"> </w:t>
      </w:r>
      <w:r w:rsidRPr="0011336D">
        <w:rPr>
          <w:rFonts w:ascii="Times New Roman" w:hAnsi="Times New Roman" w:cs="Times New Roman"/>
        </w:rPr>
        <w:tab/>
        <w:t>COMMUNICATIONS FACILITATING CONTRACT ADMINISTRATION</w:t>
      </w:r>
    </w:p>
    <w:p w14:paraId="255AD649" w14:textId="77777777" w:rsidR="000A4CCA" w:rsidRPr="0011336D" w:rsidRDefault="000A4CCA" w:rsidP="000A4CCA">
      <w:pPr>
        <w:pStyle w:val="AIAAgreementBodyText"/>
      </w:pPr>
    </w:p>
    <w:p w14:paraId="28DB8690" w14:textId="345C80E0" w:rsidR="005A4BC3" w:rsidRPr="0011336D" w:rsidRDefault="005A4BC3" w:rsidP="005A4BC3">
      <w:pPr>
        <w:pStyle w:val="AIAAgreementBodyText"/>
        <w:jc w:val="both"/>
      </w:pPr>
      <w:r w:rsidRPr="0011336D">
        <w:t xml:space="preserve">Communications by and with the Design Professional’s consultants shall be through the Design Professional. Communications by and with Subcontractors and material suppliers shall be through the </w:t>
      </w:r>
      <w:r w:rsidR="00A539FB" w:rsidRPr="0011336D">
        <w:t>CM/GC</w:t>
      </w:r>
      <w:r w:rsidRPr="0011336D">
        <w:t>. Communications by and with separate contractors shall be through the Owner.</w:t>
      </w:r>
    </w:p>
    <w:p w14:paraId="5BC8F208" w14:textId="46FA02E2" w:rsidR="00984326" w:rsidRPr="0011336D" w:rsidRDefault="00984326" w:rsidP="005A4BC3">
      <w:pPr>
        <w:pStyle w:val="AIAAgreementBodyText"/>
        <w:jc w:val="both"/>
      </w:pPr>
      <w:r w:rsidRPr="0011336D">
        <w:t>,</w:t>
      </w:r>
    </w:p>
    <w:p w14:paraId="08C60634" w14:textId="77777777"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3.1</w:t>
      </w:r>
      <w:r w:rsidRPr="0011336D">
        <w:t xml:space="preserve"> </w:t>
      </w:r>
      <w:r w:rsidRPr="0011336D">
        <w:tab/>
        <w:t xml:space="preserve">Based on the Design Professional evaluations of the </w:t>
      </w:r>
      <w:r w:rsidR="00A539FB" w:rsidRPr="0011336D">
        <w:t>CM/GC</w:t>
      </w:r>
      <w:r w:rsidRPr="0011336D">
        <w:t xml:space="preserve">’s Applications for Payment, the Design Professional will review and certify the amounts due the </w:t>
      </w:r>
      <w:r w:rsidR="00A539FB" w:rsidRPr="0011336D">
        <w:t>CM/GC</w:t>
      </w:r>
      <w:r w:rsidRPr="0011336D">
        <w:t xml:space="preserve"> and will issue Certificates for Payment in such amounts.</w:t>
      </w:r>
    </w:p>
    <w:p w14:paraId="2FE89BBC" w14:textId="77777777" w:rsidR="005A4BC3" w:rsidRPr="0011336D" w:rsidRDefault="005A4BC3" w:rsidP="005A4BC3">
      <w:pPr>
        <w:pStyle w:val="AIAAgreementBodyText"/>
        <w:jc w:val="both"/>
      </w:pPr>
    </w:p>
    <w:p w14:paraId="09AB4089" w14:textId="464EDE74"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3.2</w:t>
      </w:r>
      <w:r w:rsidRPr="0011336D">
        <w:t xml:space="preserve"> </w:t>
      </w:r>
      <w:r w:rsidRPr="0011336D">
        <w:tab/>
        <w:t xml:space="preserve">The Design Professional has authority to reject Work that does not conform to the Contract Documents. Whenever the Design Professional considers it necessary or advisable, the Design Professional will have authority to require inspection or testing of the Work in accordance with </w:t>
      </w:r>
      <w:r w:rsidR="00CD24DD">
        <w:t>Section</w:t>
      </w:r>
      <w:r w:rsidRPr="0011336D">
        <w:t xml:space="preserve"> </w:t>
      </w:r>
      <w:r w:rsidR="00607345" w:rsidRPr="0011336D">
        <w:t>2</w:t>
      </w:r>
      <w:r w:rsidRPr="0011336D">
        <w:t>.</w:t>
      </w:r>
      <w:r w:rsidR="00607345" w:rsidRPr="0011336D">
        <w:t>20</w:t>
      </w:r>
      <w:r w:rsidRPr="0011336D">
        <w:t xml:space="preserve"> </w:t>
      </w:r>
      <w:proofErr w:type="gramStart"/>
      <w:r w:rsidRPr="0011336D">
        <w:t>whether or not</w:t>
      </w:r>
      <w:proofErr w:type="gramEnd"/>
      <w:r w:rsidRPr="0011336D">
        <w:t xml:space="preserve"> such Work is fabricated, installed or completed. However, neither this authority of the Design Professional nor a decision made in good faith either to exercise or not to exercise such authority shall give rise to a duty or responsibility of the Design Professional to the </w:t>
      </w:r>
      <w:r w:rsidR="00A539FB" w:rsidRPr="0011336D">
        <w:t>CM/GC</w:t>
      </w:r>
      <w:r w:rsidRPr="0011336D">
        <w:t>, Subcontractors, material and equipment suppliers, their agents or employees, or other persons or entities performing portions of the Work.</w:t>
      </w:r>
    </w:p>
    <w:p w14:paraId="09D774F4" w14:textId="77777777" w:rsidR="005A4BC3" w:rsidRPr="0011336D" w:rsidRDefault="005A4BC3" w:rsidP="005A4BC3">
      <w:pPr>
        <w:pStyle w:val="AIAAgreementBodyText"/>
        <w:jc w:val="both"/>
      </w:pPr>
    </w:p>
    <w:p w14:paraId="29AE7C6C" w14:textId="57B37256"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3.3</w:t>
      </w:r>
      <w:r w:rsidRPr="0011336D">
        <w:rPr>
          <w:rStyle w:val="AIAParagraphNumber"/>
          <w:rFonts w:ascii="Times New Roman" w:hAnsi="Times New Roman" w:cs="Times New Roman"/>
        </w:rPr>
        <w:tab/>
      </w:r>
      <w:r w:rsidRPr="0011336D">
        <w:t xml:space="preserve"> The Design Professional will review and approve, or take other appropriate action upon, the </w:t>
      </w:r>
      <w:r w:rsidR="00A539FB" w:rsidRPr="0011336D">
        <w:t>CM/GC</w:t>
      </w:r>
      <w:r w:rsidRPr="0011336D">
        <w:t xml:space="preserve">’s submittals such as Shop Drawings, Product Data and Samples. The Design Professional action will be taken in accordance with the submittal </w:t>
      </w:r>
      <w:r w:rsidRPr="0011336D">
        <w:lastRenderedPageBreak/>
        <w:t xml:space="preserve">schedule approved by the Design Professional or, in the absence of an approved submittal schedule, with reasonable promptness while allowing sufficient time in the Design Professional’s professional judgment to permit adequate review. Review of such submittals is not conducted for the purpose of determining the accuracy and completeness of other details such as quantities, or for substantiating instructions for installation or performance of equipment or systems, all of which remain the responsibility of the </w:t>
      </w:r>
      <w:r w:rsidR="00A539FB" w:rsidRPr="0011336D">
        <w:t>CM/GC</w:t>
      </w:r>
      <w:r w:rsidRPr="0011336D">
        <w:t xml:space="preserve"> as required by the Contract Documents. The Design Professional’s review of the </w:t>
      </w:r>
      <w:r w:rsidR="00A539FB" w:rsidRPr="0011336D">
        <w:t>CM/GC</w:t>
      </w:r>
      <w:r w:rsidRPr="0011336D">
        <w:t xml:space="preserve">’s submittals shall not relieve the </w:t>
      </w:r>
      <w:r w:rsidR="00A539FB" w:rsidRPr="0011336D">
        <w:t>CM/GC</w:t>
      </w:r>
      <w:r w:rsidRPr="0011336D">
        <w:t xml:space="preserve"> of the obligations under </w:t>
      </w:r>
      <w:r w:rsidR="00CD24DD">
        <w:t>Sections</w:t>
      </w:r>
      <w:r w:rsidR="00903B81" w:rsidRPr="0011336D">
        <w:t xml:space="preserve"> 2</w:t>
      </w:r>
      <w:r w:rsidRPr="0011336D">
        <w:t>.</w:t>
      </w:r>
      <w:r w:rsidR="00903B81" w:rsidRPr="0011336D">
        <w:t>5</w:t>
      </w:r>
      <w:r w:rsidRPr="0011336D">
        <w:t xml:space="preserve">, </w:t>
      </w:r>
      <w:r w:rsidR="00903B81" w:rsidRPr="0011336D">
        <w:t>2</w:t>
      </w:r>
      <w:r w:rsidRPr="0011336D">
        <w:t>.</w:t>
      </w:r>
      <w:r w:rsidR="00903B81" w:rsidRPr="0011336D">
        <w:t>7</w:t>
      </w:r>
      <w:r w:rsidRPr="0011336D">
        <w:t xml:space="preserve"> and </w:t>
      </w:r>
      <w:r w:rsidR="00903B81" w:rsidRPr="0011336D">
        <w:t>2</w:t>
      </w:r>
      <w:r w:rsidRPr="0011336D">
        <w:t>.</w:t>
      </w:r>
      <w:r w:rsidR="00903B81" w:rsidRPr="0011336D">
        <w:t>16</w:t>
      </w:r>
      <w:r w:rsidRPr="0011336D">
        <w:t>. The Design Professional’s review shall not constitute approval of safety precautions or, unless otherwise specifically stated by the Design Professional, of any construction means, methods, techniques, sequences</w:t>
      </w:r>
      <w:r w:rsidR="00984326" w:rsidRPr="0011336D">
        <w:t>,</w:t>
      </w:r>
      <w:r w:rsidRPr="0011336D">
        <w:t xml:space="preserve"> or procedures. The Design Professional’s approval of a specific item shall not indicate approval of an assembly of which the item is a component. </w:t>
      </w:r>
    </w:p>
    <w:p w14:paraId="25E81586" w14:textId="77777777" w:rsidR="005A4BC3" w:rsidRPr="0011336D" w:rsidRDefault="005A4BC3" w:rsidP="005A4BC3">
      <w:pPr>
        <w:pStyle w:val="AIAAgreementBodyText"/>
        <w:jc w:val="both"/>
      </w:pPr>
    </w:p>
    <w:p w14:paraId="538E8ACC" w14:textId="5DB19027"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w:t>
      </w:r>
      <w:r w:rsidR="00CE7324" w:rsidRPr="0011336D">
        <w:rPr>
          <w:rStyle w:val="AIAParagraphNumber"/>
          <w:rFonts w:ascii="Times New Roman" w:hAnsi="Times New Roman" w:cs="Times New Roman"/>
        </w:rPr>
        <w:t>3</w:t>
      </w:r>
      <w:r w:rsidRPr="0011336D">
        <w:rPr>
          <w:rStyle w:val="AIAParagraphNumber"/>
          <w:rFonts w:ascii="Times New Roman" w:hAnsi="Times New Roman" w:cs="Times New Roman"/>
        </w:rPr>
        <w:t>.4</w:t>
      </w:r>
      <w:r w:rsidRPr="0011336D">
        <w:rPr>
          <w:rStyle w:val="AIAParagraphNumber"/>
          <w:rFonts w:ascii="Times New Roman" w:hAnsi="Times New Roman" w:cs="Times New Roman"/>
        </w:rPr>
        <w:tab/>
      </w:r>
      <w:r w:rsidRPr="0011336D">
        <w:t xml:space="preserve"> The Design Professional will prepare </w:t>
      </w:r>
      <w:r w:rsidR="00FB7FD7" w:rsidRPr="0011336D">
        <w:t xml:space="preserve">Proposal Requests, </w:t>
      </w:r>
      <w:r w:rsidRPr="0011336D">
        <w:t>Change Orders and Construction Change Directives,</w:t>
      </w:r>
      <w:r w:rsidR="001F3811" w:rsidRPr="0011336D">
        <w:t xml:space="preserve"> a</w:t>
      </w:r>
      <w:r w:rsidRPr="0011336D">
        <w:t xml:space="preserve">nd may authorize minor changes in the Work as provided in </w:t>
      </w:r>
      <w:r w:rsidR="00CD24DD">
        <w:t>Section</w:t>
      </w:r>
      <w:r w:rsidRPr="0011336D">
        <w:t xml:space="preserve"> 8.4. The Design Professional will investigate and make determinations and recommendations regarding concealed and unknown conditions as provided in </w:t>
      </w:r>
      <w:r w:rsidR="00CD24DD">
        <w:t>Section</w:t>
      </w:r>
      <w:r w:rsidRPr="0011336D">
        <w:t xml:space="preserve"> </w:t>
      </w:r>
      <w:r w:rsidR="00903B81" w:rsidRPr="0011336D">
        <w:t>2</w:t>
      </w:r>
      <w:r w:rsidRPr="0011336D">
        <w:t>.</w:t>
      </w:r>
      <w:r w:rsidR="00903B81" w:rsidRPr="0011336D">
        <w:t>10</w:t>
      </w:r>
      <w:r w:rsidRPr="0011336D">
        <w:t>.</w:t>
      </w:r>
    </w:p>
    <w:p w14:paraId="1E6F9B23" w14:textId="77777777" w:rsidR="005A4BC3" w:rsidRPr="0011336D" w:rsidRDefault="005A4BC3" w:rsidP="005A4BC3">
      <w:pPr>
        <w:pStyle w:val="AIAAgreementBodyText"/>
        <w:jc w:val="both"/>
      </w:pPr>
    </w:p>
    <w:p w14:paraId="3A9F5E30" w14:textId="77777777"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w:t>
      </w:r>
      <w:r w:rsidR="00CE7324" w:rsidRPr="0011336D">
        <w:rPr>
          <w:rStyle w:val="AIAParagraphNumber"/>
          <w:rFonts w:ascii="Times New Roman" w:hAnsi="Times New Roman" w:cs="Times New Roman"/>
        </w:rPr>
        <w:t>3</w:t>
      </w:r>
      <w:r w:rsidRPr="0011336D">
        <w:rPr>
          <w:rStyle w:val="AIAParagraphNumber"/>
          <w:rFonts w:ascii="Times New Roman" w:hAnsi="Times New Roman" w:cs="Times New Roman"/>
        </w:rPr>
        <w:t>.5</w:t>
      </w:r>
      <w:r w:rsidRPr="0011336D">
        <w:t xml:space="preserve"> The Design Professional will conduct inspections to determine the date or dates of Substantial Completion and the date of final completion; issue Certificates of Substantial Completion pursuant to </w:t>
      </w:r>
      <w:r w:rsidR="00903B81" w:rsidRPr="0011336D">
        <w:t>Section</w:t>
      </w:r>
      <w:r w:rsidRPr="0011336D">
        <w:t xml:space="preserve"> 10.8; receive and forward to the Owner, for the Owner’s review and records, written warranties and related documents required by the Contract and assembled by the </w:t>
      </w:r>
      <w:r w:rsidR="00A539FB" w:rsidRPr="0011336D">
        <w:t>CM/GC</w:t>
      </w:r>
      <w:r w:rsidRPr="0011336D">
        <w:t xml:space="preserve">; and issue a final Certificate for Payment pursuant to </w:t>
      </w:r>
      <w:r w:rsidR="00903B81" w:rsidRPr="0011336D">
        <w:t>Section</w:t>
      </w:r>
      <w:r w:rsidRPr="0011336D">
        <w:t xml:space="preserve"> 10.10.</w:t>
      </w:r>
    </w:p>
    <w:p w14:paraId="0EED346D" w14:textId="77777777" w:rsidR="005A4BC3" w:rsidRPr="0011336D" w:rsidRDefault="005A4BC3" w:rsidP="005A4BC3">
      <w:pPr>
        <w:pStyle w:val="AIAAgreementBodyText"/>
        <w:jc w:val="both"/>
      </w:pPr>
    </w:p>
    <w:p w14:paraId="3D00FD09" w14:textId="7FF3FF3B"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w:t>
      </w:r>
      <w:r w:rsidR="00CE7324" w:rsidRPr="0011336D">
        <w:rPr>
          <w:rStyle w:val="AIAParagraphNumber"/>
          <w:rFonts w:ascii="Times New Roman" w:hAnsi="Times New Roman" w:cs="Times New Roman"/>
        </w:rPr>
        <w:t>3</w:t>
      </w:r>
      <w:r w:rsidRPr="0011336D">
        <w:rPr>
          <w:rStyle w:val="AIAParagraphNumber"/>
          <w:rFonts w:ascii="Times New Roman" w:hAnsi="Times New Roman" w:cs="Times New Roman"/>
        </w:rPr>
        <w:t>.6</w:t>
      </w:r>
      <w:r w:rsidRPr="0011336D">
        <w:t xml:space="preserve"> If the Owner and Design Professional agree, the Design Professional will provide one or more project representatives to assist in carrying out the Design Professional’s responsibilities at the site. The duties, responsibilities</w:t>
      </w:r>
      <w:r w:rsidR="00CD24DD">
        <w:t>,</w:t>
      </w:r>
      <w:r w:rsidRPr="0011336D">
        <w:t xml:space="preserve"> and limitations of authority of such project representatives shall be as set forth in </w:t>
      </w:r>
      <w:r w:rsidR="0017389A" w:rsidRPr="0011336D">
        <w:t>E</w:t>
      </w:r>
      <w:r w:rsidRPr="0011336D">
        <w:t>xhibit</w:t>
      </w:r>
      <w:r w:rsidR="0017389A" w:rsidRPr="0011336D">
        <w:t xml:space="preserve"> B</w:t>
      </w:r>
      <w:r w:rsidRPr="0011336D">
        <w:t xml:space="preserve"> to be incorporated in the Contract Documents.</w:t>
      </w:r>
    </w:p>
    <w:p w14:paraId="69F80807" w14:textId="77777777" w:rsidR="005A4BC3" w:rsidRPr="0011336D" w:rsidRDefault="005A4BC3" w:rsidP="005A4BC3">
      <w:pPr>
        <w:pStyle w:val="AIAAgreementBodyText"/>
        <w:jc w:val="both"/>
      </w:pPr>
    </w:p>
    <w:p w14:paraId="6B58D280" w14:textId="77777777"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w:t>
      </w:r>
      <w:r w:rsidR="00CE7324" w:rsidRPr="0011336D">
        <w:rPr>
          <w:rStyle w:val="AIAParagraphNumber"/>
          <w:rFonts w:ascii="Times New Roman" w:hAnsi="Times New Roman" w:cs="Times New Roman"/>
        </w:rPr>
        <w:t>3</w:t>
      </w:r>
      <w:r w:rsidRPr="0011336D">
        <w:rPr>
          <w:rStyle w:val="AIAParagraphNumber"/>
          <w:rFonts w:ascii="Times New Roman" w:hAnsi="Times New Roman" w:cs="Times New Roman"/>
        </w:rPr>
        <w:t>.7</w:t>
      </w:r>
      <w:r w:rsidRPr="0011336D">
        <w:t xml:space="preserve"> The Design Professional will interpret and decide matters concerning performance under, and requirements of, the Contract Documents on written request of either the Owner or </w:t>
      </w:r>
      <w:r w:rsidR="00A539FB" w:rsidRPr="0011336D">
        <w:t>CM/GC</w:t>
      </w:r>
      <w:r w:rsidRPr="0011336D">
        <w:t xml:space="preserve">. The Design Professional’s response to such requests will be made in writing within any time limits agreed upon or otherwise with reasonable promptness. </w:t>
      </w:r>
    </w:p>
    <w:p w14:paraId="49907029" w14:textId="77777777" w:rsidR="005A4BC3" w:rsidRPr="0011336D" w:rsidRDefault="005A4BC3" w:rsidP="005A4BC3">
      <w:pPr>
        <w:pStyle w:val="AIAAgreementBodyText"/>
        <w:jc w:val="both"/>
      </w:pPr>
    </w:p>
    <w:p w14:paraId="452BB1E1" w14:textId="77777777"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w:t>
      </w:r>
      <w:r w:rsidR="00CE7324" w:rsidRPr="0011336D">
        <w:rPr>
          <w:rStyle w:val="AIAParagraphNumber"/>
          <w:rFonts w:ascii="Times New Roman" w:hAnsi="Times New Roman" w:cs="Times New Roman"/>
        </w:rPr>
        <w:t>3</w:t>
      </w:r>
      <w:r w:rsidRPr="0011336D">
        <w:rPr>
          <w:rStyle w:val="AIAParagraphNumber"/>
          <w:rFonts w:ascii="Times New Roman" w:hAnsi="Times New Roman" w:cs="Times New Roman"/>
        </w:rPr>
        <w:t>.8</w:t>
      </w:r>
      <w:r w:rsidRPr="0011336D">
        <w:t xml:space="preserve"> Interpretations and decisions of the Design Professional will be consistent with the intent of, and reasonably inferable from, the Contract Documents and will be in writing or in the form of drawings. When making such interpretations and decisions, the Design Professional will endeavor to secure faithful performance by both Owner and </w:t>
      </w:r>
      <w:r w:rsidR="00A539FB" w:rsidRPr="0011336D">
        <w:t>CM/GC</w:t>
      </w:r>
      <w:r w:rsidRPr="0011336D">
        <w:t>, will not show partiality to either and will not be liable for results of interpretations or decisions rendered in good faith.</w:t>
      </w:r>
    </w:p>
    <w:p w14:paraId="3853EE8A" w14:textId="77777777" w:rsidR="005A4BC3" w:rsidRPr="0011336D" w:rsidRDefault="005A4BC3" w:rsidP="005A4BC3">
      <w:pPr>
        <w:pStyle w:val="AIAAgreementBodyText"/>
        <w:jc w:val="both"/>
      </w:pPr>
    </w:p>
    <w:p w14:paraId="06F2E9E5" w14:textId="77777777"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w:t>
      </w:r>
      <w:r w:rsidR="00CE7324" w:rsidRPr="0011336D">
        <w:rPr>
          <w:rStyle w:val="AIAParagraphNumber"/>
          <w:rFonts w:ascii="Times New Roman" w:hAnsi="Times New Roman" w:cs="Times New Roman"/>
        </w:rPr>
        <w:t>3</w:t>
      </w:r>
      <w:r w:rsidRPr="0011336D">
        <w:rPr>
          <w:rStyle w:val="AIAParagraphNumber"/>
          <w:rFonts w:ascii="Times New Roman" w:hAnsi="Times New Roman" w:cs="Times New Roman"/>
        </w:rPr>
        <w:t>.9</w:t>
      </w:r>
      <w:r w:rsidRPr="0011336D">
        <w:t xml:space="preserve"> The Design Professional’s decisions on matters relating to aesthetic effect will be final if consistent with the information expressed in the Contract Documents.</w:t>
      </w:r>
    </w:p>
    <w:p w14:paraId="3003ADCA" w14:textId="77777777" w:rsidR="005A4BC3" w:rsidRPr="0011336D" w:rsidRDefault="005A4BC3" w:rsidP="005A4BC3">
      <w:pPr>
        <w:pStyle w:val="AIAAgreementBodyText"/>
        <w:jc w:val="both"/>
      </w:pPr>
    </w:p>
    <w:p w14:paraId="182EEFAF" w14:textId="564442AC" w:rsidR="005A4BC3" w:rsidRPr="0011336D" w:rsidRDefault="005A4BC3" w:rsidP="005A4BC3">
      <w:pPr>
        <w:pStyle w:val="AIAAgreementBodyText"/>
        <w:jc w:val="both"/>
      </w:pPr>
      <w:r w:rsidRPr="0011336D">
        <w:rPr>
          <w:rStyle w:val="AIAParagraphNumber"/>
          <w:rFonts w:ascii="Times New Roman" w:hAnsi="Times New Roman" w:cs="Times New Roman"/>
        </w:rPr>
        <w:t>§ </w:t>
      </w:r>
      <w:r w:rsidR="00CE7324" w:rsidRPr="0011336D">
        <w:rPr>
          <w:rStyle w:val="AIAParagraphNumber"/>
          <w:rFonts w:ascii="Times New Roman" w:hAnsi="Times New Roman" w:cs="Times New Roman"/>
        </w:rPr>
        <w:t>4</w:t>
      </w:r>
      <w:r w:rsidRPr="0011336D">
        <w:rPr>
          <w:rStyle w:val="AIAParagraphNumber"/>
          <w:rFonts w:ascii="Times New Roman" w:hAnsi="Times New Roman" w:cs="Times New Roman"/>
        </w:rPr>
        <w:t>.</w:t>
      </w:r>
      <w:r w:rsidR="00CE7324" w:rsidRPr="0011336D">
        <w:rPr>
          <w:rStyle w:val="AIAParagraphNumber"/>
          <w:rFonts w:ascii="Times New Roman" w:hAnsi="Times New Roman" w:cs="Times New Roman"/>
        </w:rPr>
        <w:t>3</w:t>
      </w:r>
      <w:r w:rsidRPr="0011336D">
        <w:rPr>
          <w:rStyle w:val="AIAParagraphNumber"/>
          <w:rFonts w:ascii="Times New Roman" w:hAnsi="Times New Roman" w:cs="Times New Roman"/>
        </w:rPr>
        <w:t>.10</w:t>
      </w:r>
      <w:r w:rsidRPr="0011336D">
        <w:t xml:space="preserve"> The Design Professional will review and respond to requests for information about the Contract Documents. The Design Professional’s response to such requests will be made in writing within any time limits agreed upon or otherwise with reasonable promptness. If appropriate, the Design Professional will prepare and issue supplemental Drawings and Specifications in response to the requests for information.</w:t>
      </w:r>
    </w:p>
    <w:p w14:paraId="13BEAAA9" w14:textId="77777777" w:rsidR="0015723B" w:rsidRPr="0011336D" w:rsidRDefault="0015723B" w:rsidP="005A4BC3">
      <w:pPr>
        <w:pStyle w:val="AIAAgreementBodyText"/>
        <w:jc w:val="both"/>
      </w:pPr>
    </w:p>
    <w:p w14:paraId="5BADC31F" w14:textId="77777777" w:rsidR="008C2192" w:rsidRPr="0011336D" w:rsidRDefault="008C2192" w:rsidP="008C2192">
      <w:pPr>
        <w:keepNext/>
        <w:keepLines/>
        <w:tabs>
          <w:tab w:val="left" w:pos="720"/>
        </w:tabs>
        <w:jc w:val="both"/>
        <w:rPr>
          <w:b/>
          <w:bCs/>
          <w:sz w:val="20"/>
          <w:szCs w:val="20"/>
        </w:rPr>
      </w:pPr>
      <w:r w:rsidRPr="0011336D">
        <w:rPr>
          <w:b/>
          <w:bCs/>
          <w:sz w:val="20"/>
          <w:szCs w:val="20"/>
        </w:rPr>
        <w:t>§ </w:t>
      </w:r>
      <w:r w:rsidR="00CE7324" w:rsidRPr="0011336D">
        <w:rPr>
          <w:b/>
          <w:bCs/>
          <w:sz w:val="20"/>
          <w:szCs w:val="20"/>
        </w:rPr>
        <w:t xml:space="preserve">4.4 </w:t>
      </w:r>
      <w:r w:rsidRPr="0011336D">
        <w:rPr>
          <w:b/>
          <w:bCs/>
          <w:sz w:val="20"/>
          <w:szCs w:val="20"/>
        </w:rPr>
        <w:tab/>
      </w:r>
      <w:r w:rsidR="00CE7324" w:rsidRPr="0011336D">
        <w:rPr>
          <w:b/>
          <w:bCs/>
          <w:sz w:val="20"/>
          <w:szCs w:val="20"/>
        </w:rPr>
        <w:t>SUBCONTRACTOR</w:t>
      </w:r>
    </w:p>
    <w:p w14:paraId="34235F18" w14:textId="77777777" w:rsidR="008C2192" w:rsidRPr="0011336D" w:rsidRDefault="008C2192" w:rsidP="008C2192">
      <w:pPr>
        <w:keepNext/>
        <w:keepLines/>
        <w:tabs>
          <w:tab w:val="left" w:pos="720"/>
        </w:tabs>
        <w:jc w:val="both"/>
        <w:rPr>
          <w:b/>
          <w:bCs/>
          <w:sz w:val="20"/>
          <w:szCs w:val="20"/>
        </w:rPr>
      </w:pPr>
    </w:p>
    <w:p w14:paraId="4C03E599" w14:textId="77777777" w:rsidR="008C2192" w:rsidRPr="0011336D" w:rsidRDefault="008C2192" w:rsidP="008C2192">
      <w:pPr>
        <w:tabs>
          <w:tab w:val="left" w:pos="720"/>
        </w:tabs>
        <w:jc w:val="both"/>
        <w:rPr>
          <w:sz w:val="20"/>
          <w:szCs w:val="20"/>
        </w:rPr>
      </w:pPr>
      <w:r w:rsidRPr="0011336D">
        <w:rPr>
          <w:b/>
          <w:bCs/>
          <w:sz w:val="20"/>
          <w:szCs w:val="20"/>
        </w:rPr>
        <w:t>§ </w:t>
      </w:r>
      <w:r w:rsidR="00CE7324" w:rsidRPr="0011336D">
        <w:rPr>
          <w:b/>
          <w:bCs/>
          <w:sz w:val="20"/>
          <w:szCs w:val="20"/>
        </w:rPr>
        <w:t>4</w:t>
      </w:r>
      <w:r w:rsidRPr="0011336D">
        <w:rPr>
          <w:b/>
          <w:bCs/>
          <w:sz w:val="20"/>
          <w:szCs w:val="20"/>
        </w:rPr>
        <w:t>.</w:t>
      </w:r>
      <w:r w:rsidR="00CE7324" w:rsidRPr="0011336D">
        <w:rPr>
          <w:b/>
          <w:bCs/>
          <w:sz w:val="20"/>
          <w:szCs w:val="20"/>
        </w:rPr>
        <w:t>4</w:t>
      </w:r>
      <w:r w:rsidRPr="0011336D">
        <w:rPr>
          <w:b/>
          <w:bCs/>
          <w:sz w:val="20"/>
          <w:szCs w:val="20"/>
        </w:rPr>
        <w:t>.1</w:t>
      </w:r>
      <w:r w:rsidRPr="0011336D">
        <w:rPr>
          <w:sz w:val="20"/>
          <w:szCs w:val="20"/>
        </w:rPr>
        <w:t xml:space="preserve"> </w:t>
      </w:r>
      <w:r w:rsidRPr="0011336D">
        <w:rPr>
          <w:sz w:val="20"/>
          <w:szCs w:val="20"/>
        </w:rPr>
        <w:tab/>
        <w:t xml:space="preserve">A Subcontractor is a person or entity who has a direct contract with the </w:t>
      </w:r>
      <w:r w:rsidR="00A539FB" w:rsidRPr="0011336D">
        <w:rPr>
          <w:sz w:val="20"/>
          <w:szCs w:val="20"/>
        </w:rPr>
        <w:t>CM/GC</w:t>
      </w:r>
      <w:r w:rsidRPr="0011336D">
        <w:rPr>
          <w:sz w:val="20"/>
          <w:szCs w:val="20"/>
        </w:rPr>
        <w:t xml:space="preserve"> to perform a portion of the Work at the site. The term "Subcontractor" is referred to throughout the Contract Documents as if singular in number and means a Subcontractor or an authorized representative of the Subcontractor. The term "Subcontractor" does not include a separate contractor or subcontractors of a separate contractor.</w:t>
      </w:r>
    </w:p>
    <w:p w14:paraId="4C8BFC2B" w14:textId="77777777" w:rsidR="008C2192" w:rsidRPr="0011336D" w:rsidRDefault="008C2192" w:rsidP="008C2192">
      <w:pPr>
        <w:tabs>
          <w:tab w:val="left" w:pos="720"/>
        </w:tabs>
        <w:jc w:val="both"/>
        <w:rPr>
          <w:sz w:val="20"/>
          <w:szCs w:val="20"/>
        </w:rPr>
      </w:pPr>
    </w:p>
    <w:p w14:paraId="3155D271" w14:textId="77777777" w:rsidR="008C2192" w:rsidRPr="0011336D" w:rsidRDefault="008C2192" w:rsidP="008C2192">
      <w:pPr>
        <w:tabs>
          <w:tab w:val="left" w:pos="720"/>
        </w:tabs>
        <w:jc w:val="both"/>
        <w:rPr>
          <w:sz w:val="20"/>
          <w:szCs w:val="20"/>
        </w:rPr>
      </w:pPr>
      <w:r w:rsidRPr="0011336D">
        <w:rPr>
          <w:b/>
          <w:bCs/>
          <w:sz w:val="20"/>
          <w:szCs w:val="20"/>
        </w:rPr>
        <w:t>§ </w:t>
      </w:r>
      <w:r w:rsidR="00CE7324" w:rsidRPr="0011336D">
        <w:rPr>
          <w:b/>
          <w:bCs/>
          <w:sz w:val="20"/>
          <w:szCs w:val="20"/>
        </w:rPr>
        <w:t>4</w:t>
      </w:r>
      <w:r w:rsidRPr="0011336D">
        <w:rPr>
          <w:b/>
          <w:bCs/>
          <w:sz w:val="20"/>
          <w:szCs w:val="20"/>
        </w:rPr>
        <w:t>.</w:t>
      </w:r>
      <w:r w:rsidR="00CE7324" w:rsidRPr="0011336D">
        <w:rPr>
          <w:b/>
          <w:bCs/>
          <w:sz w:val="20"/>
          <w:szCs w:val="20"/>
        </w:rPr>
        <w:t>4</w:t>
      </w:r>
      <w:r w:rsidRPr="0011336D">
        <w:rPr>
          <w:b/>
          <w:bCs/>
          <w:sz w:val="20"/>
          <w:szCs w:val="20"/>
        </w:rPr>
        <w:t>.2</w:t>
      </w:r>
      <w:r w:rsidRPr="0011336D">
        <w:rPr>
          <w:sz w:val="20"/>
          <w:szCs w:val="20"/>
        </w:rPr>
        <w:t xml:space="preserve"> </w:t>
      </w:r>
      <w:r w:rsidRPr="0011336D">
        <w:rPr>
          <w:sz w:val="20"/>
          <w:szCs w:val="20"/>
        </w:rPr>
        <w:tab/>
        <w:t>A Sub-subcontractor is a person or entity who has a direct or indirect contract with a Subcontractor to perform a portion of the Work at the site. The term "Sub-subcontractor" is referred to throughout the Contract Documents as if singular in number and means a Sub-subcontractor or an authorized representative of the Sub-subcontractor.</w:t>
      </w:r>
    </w:p>
    <w:p w14:paraId="44770434" w14:textId="77777777" w:rsidR="008C2192" w:rsidRPr="0011336D" w:rsidRDefault="008C2192" w:rsidP="008C2192">
      <w:pPr>
        <w:tabs>
          <w:tab w:val="left" w:pos="720"/>
        </w:tabs>
        <w:jc w:val="both"/>
        <w:rPr>
          <w:b/>
          <w:bCs/>
          <w:sz w:val="20"/>
          <w:szCs w:val="20"/>
        </w:rPr>
      </w:pPr>
    </w:p>
    <w:p w14:paraId="24E91FDA" w14:textId="77777777" w:rsidR="008C2192" w:rsidRPr="0011336D" w:rsidRDefault="008C2192" w:rsidP="008C2192">
      <w:pPr>
        <w:tabs>
          <w:tab w:val="left" w:pos="720"/>
        </w:tabs>
        <w:ind w:left="720" w:hanging="720"/>
        <w:jc w:val="both"/>
        <w:rPr>
          <w:b/>
          <w:bCs/>
          <w:sz w:val="20"/>
          <w:szCs w:val="20"/>
        </w:rPr>
      </w:pPr>
      <w:r w:rsidRPr="0011336D">
        <w:rPr>
          <w:b/>
          <w:bCs/>
          <w:sz w:val="20"/>
          <w:szCs w:val="20"/>
        </w:rPr>
        <w:t>§</w:t>
      </w:r>
      <w:r w:rsidR="00CE7324" w:rsidRPr="0011336D">
        <w:rPr>
          <w:b/>
          <w:bCs/>
          <w:sz w:val="20"/>
          <w:szCs w:val="20"/>
        </w:rPr>
        <w:t>4</w:t>
      </w:r>
      <w:r w:rsidRPr="0011336D">
        <w:rPr>
          <w:b/>
          <w:bCs/>
          <w:sz w:val="20"/>
          <w:szCs w:val="20"/>
        </w:rPr>
        <w:t>.</w:t>
      </w:r>
      <w:r w:rsidR="00CE7324" w:rsidRPr="0011336D">
        <w:rPr>
          <w:b/>
          <w:bCs/>
          <w:sz w:val="20"/>
          <w:szCs w:val="20"/>
        </w:rPr>
        <w:t>5</w:t>
      </w:r>
      <w:r w:rsidRPr="0011336D">
        <w:rPr>
          <w:b/>
          <w:bCs/>
          <w:sz w:val="20"/>
          <w:szCs w:val="20"/>
        </w:rPr>
        <w:tab/>
        <w:t>AWARD OF SUBCONTRACTS AND OTHER CONTRACTS FOR PORTIONS OF THE WORK</w:t>
      </w:r>
    </w:p>
    <w:p w14:paraId="1E77A352" w14:textId="77777777" w:rsidR="008C2192" w:rsidRPr="0011336D" w:rsidRDefault="008C2192" w:rsidP="008C2192">
      <w:pPr>
        <w:tabs>
          <w:tab w:val="left" w:pos="720"/>
        </w:tabs>
        <w:jc w:val="both"/>
        <w:rPr>
          <w:b/>
          <w:bCs/>
          <w:sz w:val="20"/>
          <w:szCs w:val="20"/>
        </w:rPr>
      </w:pPr>
    </w:p>
    <w:p w14:paraId="6EC1524F" w14:textId="0408321E" w:rsidR="008C2192" w:rsidRPr="0011336D" w:rsidRDefault="008C2192" w:rsidP="008C2192">
      <w:pPr>
        <w:tabs>
          <w:tab w:val="left" w:pos="720"/>
        </w:tabs>
        <w:jc w:val="both"/>
        <w:rPr>
          <w:sz w:val="20"/>
          <w:szCs w:val="20"/>
        </w:rPr>
      </w:pPr>
      <w:r w:rsidRPr="0011336D">
        <w:rPr>
          <w:b/>
          <w:bCs/>
          <w:sz w:val="20"/>
          <w:szCs w:val="20"/>
        </w:rPr>
        <w:t>§ </w:t>
      </w:r>
      <w:r w:rsidR="00CE7324" w:rsidRPr="0011336D">
        <w:rPr>
          <w:b/>
          <w:bCs/>
          <w:sz w:val="20"/>
          <w:szCs w:val="20"/>
        </w:rPr>
        <w:t>4</w:t>
      </w:r>
      <w:r w:rsidRPr="0011336D">
        <w:rPr>
          <w:b/>
          <w:bCs/>
          <w:sz w:val="20"/>
          <w:szCs w:val="20"/>
        </w:rPr>
        <w:t>.</w:t>
      </w:r>
      <w:r w:rsidR="00CE7324" w:rsidRPr="0011336D">
        <w:rPr>
          <w:b/>
          <w:bCs/>
          <w:sz w:val="20"/>
          <w:szCs w:val="20"/>
        </w:rPr>
        <w:t>5</w:t>
      </w:r>
      <w:r w:rsidRPr="0011336D">
        <w:rPr>
          <w:b/>
          <w:bCs/>
          <w:sz w:val="20"/>
          <w:szCs w:val="20"/>
        </w:rPr>
        <w:t>.1</w:t>
      </w:r>
      <w:r w:rsidRPr="0011336D">
        <w:rPr>
          <w:sz w:val="20"/>
          <w:szCs w:val="20"/>
        </w:rPr>
        <w:t xml:space="preserve"> </w:t>
      </w:r>
      <w:r w:rsidRPr="0011336D">
        <w:rPr>
          <w:sz w:val="20"/>
          <w:szCs w:val="20"/>
        </w:rPr>
        <w:tab/>
        <w:t xml:space="preserve">Unless otherwise stated in the Contract Documents or the bidding requirements, the </w:t>
      </w:r>
      <w:r w:rsidR="00A539FB" w:rsidRPr="0011336D">
        <w:rPr>
          <w:sz w:val="20"/>
          <w:szCs w:val="20"/>
        </w:rPr>
        <w:t>CM/GC</w:t>
      </w:r>
      <w:r w:rsidRPr="0011336D">
        <w:rPr>
          <w:sz w:val="20"/>
          <w:szCs w:val="20"/>
        </w:rPr>
        <w:t>, as soon as practicable after</w:t>
      </w:r>
      <w:r w:rsidR="001374C1" w:rsidRPr="0011336D">
        <w:rPr>
          <w:sz w:val="20"/>
          <w:szCs w:val="20"/>
        </w:rPr>
        <w:t xml:space="preserve"> </w:t>
      </w:r>
      <w:r w:rsidR="00E2501C" w:rsidRPr="0011336D">
        <w:rPr>
          <w:sz w:val="20"/>
          <w:szCs w:val="20"/>
        </w:rPr>
        <w:t>the bidding</w:t>
      </w:r>
      <w:r w:rsidRPr="0011336D">
        <w:rPr>
          <w:sz w:val="20"/>
          <w:szCs w:val="20"/>
        </w:rPr>
        <w:t xml:space="preserve">, shall furnish in writing to the Owner through the Design Professional the names of persons or entities (including those who are to furnish materials or equipment fabricated to a special design) proposed for each principal portion of the Work. </w:t>
      </w:r>
    </w:p>
    <w:p w14:paraId="097F9285" w14:textId="77777777" w:rsidR="008C2192" w:rsidRPr="0011336D" w:rsidRDefault="008C2192" w:rsidP="008C2192">
      <w:pPr>
        <w:tabs>
          <w:tab w:val="left" w:pos="720"/>
        </w:tabs>
        <w:jc w:val="both"/>
        <w:rPr>
          <w:sz w:val="20"/>
          <w:szCs w:val="20"/>
        </w:rPr>
      </w:pPr>
    </w:p>
    <w:p w14:paraId="7E24A87E" w14:textId="5E5556C1" w:rsidR="008C2192" w:rsidRPr="0011336D" w:rsidRDefault="008C2192" w:rsidP="008C2192">
      <w:pPr>
        <w:tabs>
          <w:tab w:val="left" w:pos="720"/>
        </w:tabs>
        <w:jc w:val="both"/>
        <w:rPr>
          <w:bCs/>
          <w:sz w:val="20"/>
          <w:szCs w:val="20"/>
        </w:rPr>
      </w:pPr>
      <w:r w:rsidRPr="0011336D">
        <w:rPr>
          <w:b/>
          <w:bCs/>
          <w:sz w:val="20"/>
          <w:szCs w:val="20"/>
        </w:rPr>
        <w:t xml:space="preserve">§ </w:t>
      </w:r>
      <w:r w:rsidR="00264D05" w:rsidRPr="0011336D">
        <w:rPr>
          <w:b/>
          <w:bCs/>
          <w:sz w:val="20"/>
          <w:szCs w:val="20"/>
        </w:rPr>
        <w:t xml:space="preserve">4.5.2 </w:t>
      </w:r>
      <w:r w:rsidR="00264D05" w:rsidRPr="0011336D">
        <w:rPr>
          <w:bCs/>
          <w:sz w:val="20"/>
          <w:szCs w:val="20"/>
        </w:rPr>
        <w:t>In</w:t>
      </w:r>
      <w:r w:rsidRPr="0011336D">
        <w:rPr>
          <w:bCs/>
          <w:sz w:val="20"/>
          <w:szCs w:val="20"/>
        </w:rPr>
        <w:t xml:space="preserve"> accordance with section 67-2310, Idaho Code commonly known as the naming law, the names and addresses of the entities who will perform the plumbing, heating and air conditioning, and electrical work on the project shall be provided by the </w:t>
      </w:r>
      <w:r w:rsidR="00A539FB" w:rsidRPr="0011336D">
        <w:rPr>
          <w:bCs/>
          <w:sz w:val="20"/>
          <w:szCs w:val="20"/>
        </w:rPr>
        <w:lastRenderedPageBreak/>
        <w:t>CM/GC</w:t>
      </w:r>
      <w:r w:rsidRPr="0011336D">
        <w:rPr>
          <w:bCs/>
          <w:sz w:val="20"/>
          <w:szCs w:val="20"/>
        </w:rPr>
        <w:t xml:space="preserve"> to the Owner.</w:t>
      </w:r>
      <w:r w:rsidRPr="0011336D">
        <w:rPr>
          <w:bCs/>
          <w:color w:val="000000" w:themeColor="text1"/>
          <w:sz w:val="20"/>
          <w:szCs w:val="20"/>
        </w:rPr>
        <w:t xml:space="preserve"> Exhibit </w:t>
      </w:r>
      <w:r w:rsidR="0017389A" w:rsidRPr="0011336D">
        <w:rPr>
          <w:bCs/>
          <w:color w:val="000000" w:themeColor="text1"/>
          <w:sz w:val="20"/>
          <w:szCs w:val="20"/>
        </w:rPr>
        <w:t>E</w:t>
      </w:r>
      <w:r w:rsidRPr="0011336D">
        <w:rPr>
          <w:bCs/>
          <w:color w:val="000000" w:themeColor="text1"/>
          <w:sz w:val="20"/>
          <w:szCs w:val="20"/>
        </w:rPr>
        <w:t xml:space="preserve"> </w:t>
      </w:r>
      <w:r w:rsidRPr="0011336D">
        <w:rPr>
          <w:bCs/>
          <w:sz w:val="20"/>
          <w:szCs w:val="20"/>
        </w:rPr>
        <w:t>shall be completed and submitted upon execution</w:t>
      </w:r>
      <w:r w:rsidRPr="0011336D">
        <w:rPr>
          <w:bCs/>
          <w:strike/>
          <w:sz w:val="20"/>
          <w:szCs w:val="20"/>
        </w:rPr>
        <w:t xml:space="preserve"> </w:t>
      </w:r>
      <w:r w:rsidR="00DA6EA4" w:rsidRPr="0011336D">
        <w:rPr>
          <w:bCs/>
          <w:sz w:val="20"/>
          <w:szCs w:val="20"/>
        </w:rPr>
        <w:t>of the</w:t>
      </w:r>
      <w:r w:rsidR="00A264B7" w:rsidRPr="0011336D">
        <w:rPr>
          <w:bCs/>
          <w:sz w:val="20"/>
          <w:szCs w:val="20"/>
        </w:rPr>
        <w:t xml:space="preserve"> Guaranteed Maximum Price</w:t>
      </w:r>
      <w:r w:rsidRPr="0011336D">
        <w:rPr>
          <w:bCs/>
          <w:sz w:val="20"/>
          <w:szCs w:val="20"/>
        </w:rPr>
        <w:t xml:space="preserve"> and those subcontractors named therein shall match those subcontractors </w:t>
      </w:r>
      <w:proofErr w:type="gramStart"/>
      <w:r w:rsidRPr="0011336D">
        <w:rPr>
          <w:bCs/>
          <w:sz w:val="20"/>
          <w:szCs w:val="20"/>
        </w:rPr>
        <w:t>actually utilized</w:t>
      </w:r>
      <w:proofErr w:type="gramEnd"/>
      <w:r w:rsidRPr="0011336D">
        <w:rPr>
          <w:bCs/>
          <w:sz w:val="20"/>
          <w:szCs w:val="20"/>
        </w:rPr>
        <w:t xml:space="preserve"> by the </w:t>
      </w:r>
      <w:r w:rsidR="00A539FB" w:rsidRPr="0011336D">
        <w:rPr>
          <w:bCs/>
          <w:sz w:val="20"/>
          <w:szCs w:val="20"/>
        </w:rPr>
        <w:t>CM/GC</w:t>
      </w:r>
      <w:r w:rsidRPr="0011336D">
        <w:rPr>
          <w:bCs/>
          <w:sz w:val="20"/>
          <w:szCs w:val="20"/>
        </w:rPr>
        <w:t>, unless agreed to in writing by the Owner.</w:t>
      </w:r>
    </w:p>
    <w:p w14:paraId="5F60E21B" w14:textId="77777777" w:rsidR="008C2192" w:rsidRPr="0011336D" w:rsidRDefault="008C2192" w:rsidP="008C2192">
      <w:pPr>
        <w:tabs>
          <w:tab w:val="left" w:pos="720"/>
        </w:tabs>
        <w:jc w:val="both"/>
        <w:rPr>
          <w:b/>
          <w:bCs/>
          <w:sz w:val="20"/>
          <w:szCs w:val="20"/>
        </w:rPr>
      </w:pPr>
    </w:p>
    <w:p w14:paraId="22CF1B39" w14:textId="77777777" w:rsidR="008C2192" w:rsidRPr="0011336D" w:rsidRDefault="008C2192" w:rsidP="008C2192">
      <w:pPr>
        <w:keepNext/>
        <w:keepLines/>
        <w:tabs>
          <w:tab w:val="left" w:pos="720"/>
        </w:tabs>
        <w:jc w:val="both"/>
        <w:rPr>
          <w:b/>
          <w:bCs/>
          <w:sz w:val="20"/>
          <w:szCs w:val="20"/>
        </w:rPr>
      </w:pPr>
      <w:r w:rsidRPr="0011336D">
        <w:rPr>
          <w:b/>
          <w:bCs/>
          <w:sz w:val="20"/>
          <w:szCs w:val="20"/>
        </w:rPr>
        <w:t>§ </w:t>
      </w:r>
      <w:r w:rsidR="00CE7324" w:rsidRPr="0011336D">
        <w:rPr>
          <w:b/>
          <w:bCs/>
          <w:sz w:val="20"/>
          <w:szCs w:val="20"/>
        </w:rPr>
        <w:t>4</w:t>
      </w:r>
      <w:r w:rsidRPr="0011336D">
        <w:rPr>
          <w:b/>
          <w:bCs/>
          <w:sz w:val="20"/>
          <w:szCs w:val="20"/>
        </w:rPr>
        <w:t>.</w:t>
      </w:r>
      <w:r w:rsidR="00CE7324" w:rsidRPr="0011336D">
        <w:rPr>
          <w:b/>
          <w:bCs/>
          <w:sz w:val="20"/>
          <w:szCs w:val="20"/>
        </w:rPr>
        <w:t>6</w:t>
      </w:r>
      <w:r w:rsidRPr="0011336D">
        <w:rPr>
          <w:b/>
          <w:bCs/>
          <w:sz w:val="20"/>
          <w:szCs w:val="20"/>
        </w:rPr>
        <w:t xml:space="preserve"> </w:t>
      </w:r>
      <w:r w:rsidRPr="0011336D">
        <w:rPr>
          <w:b/>
          <w:bCs/>
          <w:sz w:val="20"/>
          <w:szCs w:val="20"/>
        </w:rPr>
        <w:tab/>
        <w:t>SUBCONTRACTUAL RELATIONS</w:t>
      </w:r>
    </w:p>
    <w:p w14:paraId="7E542562" w14:textId="77777777" w:rsidR="000A4CCA" w:rsidRPr="0011336D" w:rsidRDefault="000A4CCA" w:rsidP="008C2192">
      <w:pPr>
        <w:keepNext/>
        <w:keepLines/>
        <w:tabs>
          <w:tab w:val="left" w:pos="720"/>
        </w:tabs>
        <w:jc w:val="both"/>
        <w:rPr>
          <w:b/>
          <w:bCs/>
          <w:sz w:val="20"/>
          <w:szCs w:val="20"/>
        </w:rPr>
      </w:pPr>
    </w:p>
    <w:p w14:paraId="7D2B0BF8" w14:textId="77777777" w:rsidR="008C2192" w:rsidRPr="0011336D" w:rsidRDefault="008C2192" w:rsidP="008C2192">
      <w:pPr>
        <w:tabs>
          <w:tab w:val="left" w:pos="720"/>
        </w:tabs>
        <w:jc w:val="both"/>
        <w:rPr>
          <w:sz w:val="20"/>
          <w:szCs w:val="20"/>
        </w:rPr>
      </w:pPr>
      <w:r w:rsidRPr="0011336D">
        <w:rPr>
          <w:sz w:val="20"/>
          <w:szCs w:val="20"/>
        </w:rPr>
        <w:t xml:space="preserve">By appropriate agreement, written where legally required for validity, the </w:t>
      </w:r>
      <w:r w:rsidR="00A539FB" w:rsidRPr="0011336D">
        <w:rPr>
          <w:sz w:val="20"/>
          <w:szCs w:val="20"/>
        </w:rPr>
        <w:t>CM/GC</w:t>
      </w:r>
      <w:r w:rsidRPr="0011336D">
        <w:rPr>
          <w:sz w:val="20"/>
          <w:szCs w:val="20"/>
        </w:rPr>
        <w:t xml:space="preserve"> shall require each Subcontractor, to the extent of the Work to be performed by the Subcontractor, to be bound to the </w:t>
      </w:r>
      <w:r w:rsidR="00A539FB" w:rsidRPr="0011336D">
        <w:rPr>
          <w:sz w:val="20"/>
          <w:szCs w:val="20"/>
        </w:rPr>
        <w:t>CM/GC</w:t>
      </w:r>
      <w:r w:rsidRPr="0011336D">
        <w:rPr>
          <w:sz w:val="20"/>
          <w:szCs w:val="20"/>
        </w:rPr>
        <w:t xml:space="preserve"> by terms of the Contract Documents, and to assume toward the </w:t>
      </w:r>
      <w:r w:rsidR="00A539FB" w:rsidRPr="0011336D">
        <w:rPr>
          <w:sz w:val="20"/>
          <w:szCs w:val="20"/>
        </w:rPr>
        <w:t>CM/GC</w:t>
      </w:r>
      <w:r w:rsidRPr="0011336D">
        <w:rPr>
          <w:sz w:val="20"/>
          <w:szCs w:val="20"/>
        </w:rPr>
        <w:t xml:space="preserve"> all the obligations and responsibilities, including the responsibility for safety of the Subcontractor’s Work, which the </w:t>
      </w:r>
      <w:r w:rsidR="00A539FB" w:rsidRPr="0011336D">
        <w:rPr>
          <w:sz w:val="20"/>
          <w:szCs w:val="20"/>
        </w:rPr>
        <w:t>CM/GC</w:t>
      </w:r>
      <w:r w:rsidRPr="0011336D">
        <w:rPr>
          <w:sz w:val="20"/>
          <w:szCs w:val="20"/>
        </w:rPr>
        <w:t xml:space="preserve">, by these Documents, assumes toward the Owner and Design Professional. Each subcontract agreement shall preserve and protect the rights of the Owner and Design Professional under the Contract Documents with respect to the Work to be performed by the Subcontractor so that subcontracting thereof will not prejudice such rights. Where appropriate, the </w:t>
      </w:r>
      <w:r w:rsidR="00A539FB" w:rsidRPr="0011336D">
        <w:rPr>
          <w:sz w:val="20"/>
          <w:szCs w:val="20"/>
        </w:rPr>
        <w:t>CM/GC</w:t>
      </w:r>
      <w:r w:rsidRPr="0011336D">
        <w:rPr>
          <w:sz w:val="20"/>
          <w:szCs w:val="20"/>
        </w:rPr>
        <w:t xml:space="preserve"> shall require each Subcontractor to enter into similar agreements with Sub-subcontractors. The </w:t>
      </w:r>
      <w:r w:rsidR="00A539FB" w:rsidRPr="0011336D">
        <w:rPr>
          <w:sz w:val="20"/>
          <w:szCs w:val="20"/>
        </w:rPr>
        <w:t>CM/GC</w:t>
      </w:r>
      <w:r w:rsidRPr="0011336D">
        <w:rPr>
          <w:sz w:val="20"/>
          <w:szCs w:val="20"/>
        </w:rPr>
        <w:t xml:space="preserve"> shall make available to each proposed Subcontractor, prior to the execution of the subcontract agreement, copies of the Contract Documents to which the Subcontractor will be bound, and, upon written request of the Subcontractor, identify to the Subcontractor terms and conditions of the proposed subcontract agreement that may be at variance with the Contract Documents. Subcontractors will similarly make copies of applicable portions of such documents available to their respective proposed Sub-subcontractors.</w:t>
      </w:r>
    </w:p>
    <w:p w14:paraId="77773488" w14:textId="77777777" w:rsidR="008C2192" w:rsidRPr="0011336D" w:rsidRDefault="008C2192" w:rsidP="008C2192">
      <w:pPr>
        <w:tabs>
          <w:tab w:val="left" w:pos="720"/>
        </w:tabs>
        <w:jc w:val="both"/>
        <w:rPr>
          <w:sz w:val="20"/>
          <w:szCs w:val="20"/>
        </w:rPr>
      </w:pPr>
    </w:p>
    <w:p w14:paraId="332746F5" w14:textId="77777777" w:rsidR="008C2192" w:rsidRPr="0011336D" w:rsidRDefault="008C2192" w:rsidP="008C2192">
      <w:pPr>
        <w:keepNext/>
        <w:keepLines/>
        <w:tabs>
          <w:tab w:val="left" w:pos="720"/>
        </w:tabs>
        <w:jc w:val="both"/>
        <w:rPr>
          <w:b/>
          <w:bCs/>
          <w:sz w:val="20"/>
          <w:szCs w:val="20"/>
        </w:rPr>
      </w:pPr>
      <w:r w:rsidRPr="0011336D">
        <w:rPr>
          <w:b/>
          <w:bCs/>
          <w:sz w:val="20"/>
          <w:szCs w:val="20"/>
        </w:rPr>
        <w:t>§ </w:t>
      </w:r>
      <w:r w:rsidR="00CE7324" w:rsidRPr="0011336D">
        <w:rPr>
          <w:b/>
          <w:bCs/>
          <w:sz w:val="20"/>
          <w:szCs w:val="20"/>
        </w:rPr>
        <w:t>4</w:t>
      </w:r>
      <w:r w:rsidRPr="0011336D">
        <w:rPr>
          <w:b/>
          <w:bCs/>
          <w:sz w:val="20"/>
          <w:szCs w:val="20"/>
        </w:rPr>
        <w:t>.</w:t>
      </w:r>
      <w:r w:rsidR="00CE7324" w:rsidRPr="0011336D">
        <w:rPr>
          <w:b/>
          <w:bCs/>
          <w:sz w:val="20"/>
          <w:szCs w:val="20"/>
        </w:rPr>
        <w:t>7</w:t>
      </w:r>
      <w:r w:rsidRPr="0011336D">
        <w:rPr>
          <w:b/>
          <w:bCs/>
          <w:sz w:val="20"/>
          <w:szCs w:val="20"/>
        </w:rPr>
        <w:t xml:space="preserve"> </w:t>
      </w:r>
      <w:r w:rsidRPr="0011336D">
        <w:rPr>
          <w:b/>
          <w:bCs/>
          <w:sz w:val="20"/>
          <w:szCs w:val="20"/>
        </w:rPr>
        <w:tab/>
        <w:t>CONTINGENT ASSIGNMENT OF SUBCONTRACTS</w:t>
      </w:r>
    </w:p>
    <w:p w14:paraId="04DA0118" w14:textId="77777777" w:rsidR="008C2192" w:rsidRPr="0011336D" w:rsidRDefault="008C2192" w:rsidP="008C2192">
      <w:pPr>
        <w:keepNext/>
        <w:keepLines/>
        <w:tabs>
          <w:tab w:val="left" w:pos="720"/>
        </w:tabs>
        <w:jc w:val="both"/>
        <w:rPr>
          <w:b/>
          <w:bCs/>
          <w:sz w:val="20"/>
          <w:szCs w:val="20"/>
        </w:rPr>
      </w:pPr>
    </w:p>
    <w:p w14:paraId="3A68B243" w14:textId="77777777" w:rsidR="008C2192" w:rsidRPr="0011336D" w:rsidRDefault="008C2192" w:rsidP="008C2192">
      <w:pPr>
        <w:tabs>
          <w:tab w:val="left" w:pos="720"/>
        </w:tabs>
        <w:jc w:val="both"/>
        <w:rPr>
          <w:sz w:val="20"/>
          <w:szCs w:val="20"/>
        </w:rPr>
      </w:pPr>
      <w:r w:rsidRPr="0011336D">
        <w:rPr>
          <w:b/>
          <w:bCs/>
          <w:sz w:val="20"/>
          <w:szCs w:val="20"/>
        </w:rPr>
        <w:t>§ </w:t>
      </w:r>
      <w:r w:rsidR="00CE7324" w:rsidRPr="0011336D">
        <w:rPr>
          <w:b/>
          <w:bCs/>
          <w:sz w:val="20"/>
          <w:szCs w:val="20"/>
        </w:rPr>
        <w:t>4</w:t>
      </w:r>
      <w:r w:rsidRPr="0011336D">
        <w:rPr>
          <w:b/>
          <w:bCs/>
          <w:sz w:val="20"/>
          <w:szCs w:val="20"/>
        </w:rPr>
        <w:t>.</w:t>
      </w:r>
      <w:r w:rsidR="00CE7324" w:rsidRPr="0011336D">
        <w:rPr>
          <w:b/>
          <w:bCs/>
          <w:sz w:val="20"/>
          <w:szCs w:val="20"/>
        </w:rPr>
        <w:t>7</w:t>
      </w:r>
      <w:r w:rsidRPr="0011336D">
        <w:rPr>
          <w:b/>
          <w:bCs/>
          <w:sz w:val="20"/>
          <w:szCs w:val="20"/>
        </w:rPr>
        <w:t>.1</w:t>
      </w:r>
      <w:r w:rsidRPr="0011336D">
        <w:rPr>
          <w:sz w:val="20"/>
          <w:szCs w:val="20"/>
        </w:rPr>
        <w:t xml:space="preserve"> Each subcontract agreement for a portion of the Work is assigned by the </w:t>
      </w:r>
      <w:r w:rsidR="00A539FB" w:rsidRPr="0011336D">
        <w:rPr>
          <w:sz w:val="20"/>
          <w:szCs w:val="20"/>
        </w:rPr>
        <w:t>CM/GC</w:t>
      </w:r>
      <w:r w:rsidRPr="0011336D">
        <w:rPr>
          <w:sz w:val="20"/>
          <w:szCs w:val="20"/>
        </w:rPr>
        <w:t xml:space="preserve"> to the Owner, provided that:</w:t>
      </w:r>
    </w:p>
    <w:p w14:paraId="5D8B8530" w14:textId="4757D9FD" w:rsidR="008C2192" w:rsidRPr="0011336D" w:rsidRDefault="008C2192" w:rsidP="001C2540">
      <w:pPr>
        <w:tabs>
          <w:tab w:val="left" w:pos="720"/>
        </w:tabs>
        <w:ind w:left="1440" w:hanging="1350"/>
        <w:jc w:val="both"/>
        <w:rPr>
          <w:sz w:val="20"/>
          <w:szCs w:val="20"/>
        </w:rPr>
      </w:pPr>
      <w:r w:rsidRPr="0011336D">
        <w:rPr>
          <w:b/>
          <w:bCs/>
          <w:sz w:val="20"/>
          <w:szCs w:val="20"/>
        </w:rPr>
        <w:tab/>
        <w:t xml:space="preserve">.1 </w:t>
      </w:r>
      <w:r w:rsidR="001C2540" w:rsidRPr="0011336D">
        <w:rPr>
          <w:b/>
          <w:bCs/>
          <w:sz w:val="20"/>
          <w:szCs w:val="20"/>
        </w:rPr>
        <w:tab/>
      </w:r>
      <w:r w:rsidRPr="0011336D">
        <w:rPr>
          <w:sz w:val="20"/>
          <w:szCs w:val="20"/>
        </w:rPr>
        <w:t xml:space="preserve">Assignment is effective only after termination of the Contract by the Owner for cause pursuant to </w:t>
      </w:r>
      <w:r w:rsidR="00CD24DD">
        <w:rPr>
          <w:sz w:val="20"/>
          <w:szCs w:val="20"/>
        </w:rPr>
        <w:t>Section</w:t>
      </w:r>
      <w:r w:rsidRPr="0011336D">
        <w:rPr>
          <w:sz w:val="20"/>
          <w:szCs w:val="20"/>
        </w:rPr>
        <w:t xml:space="preserve"> 1</w:t>
      </w:r>
      <w:r w:rsidR="00903B81" w:rsidRPr="0011336D">
        <w:rPr>
          <w:sz w:val="20"/>
          <w:szCs w:val="20"/>
        </w:rPr>
        <w:t>3</w:t>
      </w:r>
      <w:r w:rsidRPr="0011336D">
        <w:rPr>
          <w:sz w:val="20"/>
          <w:szCs w:val="20"/>
        </w:rPr>
        <w:t>.</w:t>
      </w:r>
      <w:r w:rsidR="00903B81" w:rsidRPr="0011336D">
        <w:rPr>
          <w:sz w:val="20"/>
          <w:szCs w:val="20"/>
        </w:rPr>
        <w:t>6</w:t>
      </w:r>
      <w:r w:rsidRPr="0011336D">
        <w:rPr>
          <w:sz w:val="20"/>
          <w:szCs w:val="20"/>
        </w:rPr>
        <w:t xml:space="preserve"> and only for those subcontract agreements that the Owner accepts by notifying the Subcontractor and </w:t>
      </w:r>
      <w:r w:rsidR="00A539FB" w:rsidRPr="0011336D">
        <w:rPr>
          <w:sz w:val="20"/>
          <w:szCs w:val="20"/>
        </w:rPr>
        <w:t>CM/GC</w:t>
      </w:r>
      <w:r w:rsidRPr="0011336D">
        <w:rPr>
          <w:sz w:val="20"/>
          <w:szCs w:val="20"/>
        </w:rPr>
        <w:t xml:space="preserve"> in </w:t>
      </w:r>
      <w:proofErr w:type="gramStart"/>
      <w:r w:rsidRPr="0011336D">
        <w:rPr>
          <w:sz w:val="20"/>
          <w:szCs w:val="20"/>
        </w:rPr>
        <w:t>writing;</w:t>
      </w:r>
      <w:proofErr w:type="gramEnd"/>
      <w:r w:rsidRPr="0011336D">
        <w:rPr>
          <w:sz w:val="20"/>
          <w:szCs w:val="20"/>
        </w:rPr>
        <w:t xml:space="preserve"> and</w:t>
      </w:r>
    </w:p>
    <w:p w14:paraId="4C815BE7" w14:textId="77777777" w:rsidR="008C2192" w:rsidRPr="0011336D" w:rsidRDefault="008C2192" w:rsidP="001C2540">
      <w:pPr>
        <w:tabs>
          <w:tab w:val="left" w:pos="720"/>
        </w:tabs>
        <w:ind w:left="1440" w:hanging="810"/>
        <w:jc w:val="both"/>
        <w:rPr>
          <w:sz w:val="20"/>
          <w:szCs w:val="20"/>
        </w:rPr>
      </w:pPr>
      <w:r w:rsidRPr="0011336D">
        <w:rPr>
          <w:b/>
          <w:bCs/>
          <w:sz w:val="20"/>
          <w:szCs w:val="20"/>
        </w:rPr>
        <w:tab/>
        <w:t xml:space="preserve">.2 </w:t>
      </w:r>
      <w:r w:rsidR="001C2540" w:rsidRPr="0011336D">
        <w:rPr>
          <w:b/>
          <w:bCs/>
          <w:sz w:val="20"/>
          <w:szCs w:val="20"/>
        </w:rPr>
        <w:t xml:space="preserve">  </w:t>
      </w:r>
      <w:r w:rsidR="001C2540" w:rsidRPr="0011336D">
        <w:rPr>
          <w:b/>
          <w:bCs/>
          <w:sz w:val="20"/>
          <w:szCs w:val="20"/>
        </w:rPr>
        <w:tab/>
      </w:r>
      <w:r w:rsidRPr="0011336D">
        <w:rPr>
          <w:sz w:val="20"/>
          <w:szCs w:val="20"/>
        </w:rPr>
        <w:t>Assignment is subject to the prior rights of the surety, if any, obligated under bond relating to the Contract.</w:t>
      </w:r>
    </w:p>
    <w:p w14:paraId="19AF821D" w14:textId="77777777" w:rsidR="008C2192" w:rsidRPr="0011336D" w:rsidRDefault="008C2192" w:rsidP="008C2192">
      <w:pPr>
        <w:tabs>
          <w:tab w:val="left" w:pos="720"/>
        </w:tabs>
        <w:jc w:val="both"/>
        <w:rPr>
          <w:sz w:val="20"/>
          <w:szCs w:val="20"/>
        </w:rPr>
      </w:pPr>
    </w:p>
    <w:p w14:paraId="7D1F5A2A" w14:textId="77777777" w:rsidR="008C2192" w:rsidRPr="0011336D" w:rsidRDefault="008C2192" w:rsidP="008C2192">
      <w:pPr>
        <w:tabs>
          <w:tab w:val="left" w:pos="720"/>
        </w:tabs>
        <w:jc w:val="both"/>
        <w:rPr>
          <w:sz w:val="20"/>
          <w:szCs w:val="20"/>
        </w:rPr>
      </w:pPr>
      <w:r w:rsidRPr="0011336D">
        <w:rPr>
          <w:sz w:val="20"/>
          <w:szCs w:val="20"/>
        </w:rPr>
        <w:t xml:space="preserve">When the Owner accepts the assignment of a subcontract agreement, the Owner assumes the </w:t>
      </w:r>
      <w:r w:rsidR="00A539FB" w:rsidRPr="0011336D">
        <w:rPr>
          <w:sz w:val="20"/>
          <w:szCs w:val="20"/>
        </w:rPr>
        <w:t>CM/GC</w:t>
      </w:r>
      <w:r w:rsidRPr="0011336D">
        <w:rPr>
          <w:sz w:val="20"/>
          <w:szCs w:val="20"/>
        </w:rPr>
        <w:t>’s rights and obligations under the subcontract.</w:t>
      </w:r>
    </w:p>
    <w:p w14:paraId="36D2EFF9" w14:textId="77777777" w:rsidR="008C2192" w:rsidRPr="0011336D" w:rsidRDefault="008C2192" w:rsidP="008C2192">
      <w:pPr>
        <w:tabs>
          <w:tab w:val="left" w:pos="720"/>
        </w:tabs>
        <w:jc w:val="both"/>
        <w:rPr>
          <w:sz w:val="20"/>
          <w:szCs w:val="20"/>
        </w:rPr>
      </w:pPr>
    </w:p>
    <w:p w14:paraId="554D00E4" w14:textId="0AEE1989" w:rsidR="008C2192" w:rsidRDefault="008C2192" w:rsidP="008C2192">
      <w:pPr>
        <w:tabs>
          <w:tab w:val="left" w:pos="720"/>
        </w:tabs>
        <w:jc w:val="both"/>
        <w:rPr>
          <w:sz w:val="20"/>
          <w:szCs w:val="20"/>
        </w:rPr>
      </w:pPr>
      <w:r w:rsidRPr="0011336D">
        <w:rPr>
          <w:b/>
          <w:bCs/>
          <w:sz w:val="20"/>
          <w:szCs w:val="20"/>
        </w:rPr>
        <w:t>§ </w:t>
      </w:r>
      <w:r w:rsidR="00CE7324" w:rsidRPr="0011336D">
        <w:rPr>
          <w:b/>
          <w:bCs/>
          <w:sz w:val="20"/>
          <w:szCs w:val="20"/>
        </w:rPr>
        <w:t>4</w:t>
      </w:r>
      <w:r w:rsidRPr="0011336D">
        <w:rPr>
          <w:b/>
          <w:bCs/>
          <w:sz w:val="20"/>
          <w:szCs w:val="20"/>
        </w:rPr>
        <w:t>.</w:t>
      </w:r>
      <w:r w:rsidR="00CE7324" w:rsidRPr="0011336D">
        <w:rPr>
          <w:b/>
          <w:bCs/>
          <w:sz w:val="20"/>
          <w:szCs w:val="20"/>
        </w:rPr>
        <w:t>7</w:t>
      </w:r>
      <w:r w:rsidRPr="0011336D">
        <w:rPr>
          <w:b/>
          <w:bCs/>
          <w:sz w:val="20"/>
          <w:szCs w:val="20"/>
        </w:rPr>
        <w:t>.2</w:t>
      </w:r>
      <w:r w:rsidRPr="0011336D">
        <w:rPr>
          <w:sz w:val="20"/>
          <w:szCs w:val="20"/>
        </w:rPr>
        <w:t xml:space="preserve"> Upon such assignment, if the Work has been suspended for more than thirty (30) days, the Subcontractor’s compensation shall be equitably adjusted for increases in cost resulting from the suspension.</w:t>
      </w:r>
    </w:p>
    <w:p w14:paraId="6B565410" w14:textId="77777777" w:rsidR="0028397E" w:rsidRPr="0011336D" w:rsidRDefault="0028397E" w:rsidP="008C2192">
      <w:pPr>
        <w:tabs>
          <w:tab w:val="left" w:pos="720"/>
        </w:tabs>
        <w:jc w:val="both"/>
        <w:rPr>
          <w:sz w:val="20"/>
          <w:szCs w:val="20"/>
        </w:rPr>
      </w:pPr>
    </w:p>
    <w:p w14:paraId="06281814" w14:textId="04536909" w:rsidR="008C2192" w:rsidRPr="0011336D" w:rsidRDefault="008C2192" w:rsidP="008C2192">
      <w:pPr>
        <w:tabs>
          <w:tab w:val="left" w:pos="720"/>
        </w:tabs>
        <w:jc w:val="both"/>
        <w:rPr>
          <w:sz w:val="20"/>
          <w:szCs w:val="20"/>
        </w:rPr>
      </w:pPr>
      <w:r w:rsidRPr="0011336D">
        <w:rPr>
          <w:b/>
          <w:bCs/>
          <w:sz w:val="20"/>
          <w:szCs w:val="20"/>
        </w:rPr>
        <w:t>§ </w:t>
      </w:r>
      <w:r w:rsidR="00CE7324" w:rsidRPr="0011336D">
        <w:rPr>
          <w:b/>
          <w:bCs/>
          <w:sz w:val="20"/>
          <w:szCs w:val="20"/>
        </w:rPr>
        <w:t>4</w:t>
      </w:r>
      <w:r w:rsidRPr="0011336D">
        <w:rPr>
          <w:b/>
          <w:bCs/>
          <w:sz w:val="20"/>
          <w:szCs w:val="20"/>
        </w:rPr>
        <w:t>.</w:t>
      </w:r>
      <w:r w:rsidR="00CE7324" w:rsidRPr="0011336D">
        <w:rPr>
          <w:b/>
          <w:bCs/>
          <w:sz w:val="20"/>
          <w:szCs w:val="20"/>
        </w:rPr>
        <w:t>7</w:t>
      </w:r>
      <w:r w:rsidRPr="0011336D">
        <w:rPr>
          <w:b/>
          <w:bCs/>
          <w:sz w:val="20"/>
          <w:szCs w:val="20"/>
        </w:rPr>
        <w:t>.3</w:t>
      </w:r>
      <w:r w:rsidRPr="0011336D">
        <w:rPr>
          <w:sz w:val="20"/>
          <w:szCs w:val="20"/>
        </w:rPr>
        <w:t xml:space="preserve"> Upon such assignment to the Owner under this </w:t>
      </w:r>
      <w:r w:rsidR="00CD24DD">
        <w:rPr>
          <w:sz w:val="20"/>
          <w:szCs w:val="20"/>
        </w:rPr>
        <w:t>Section</w:t>
      </w:r>
      <w:r w:rsidRPr="0011336D">
        <w:rPr>
          <w:sz w:val="20"/>
          <w:szCs w:val="20"/>
        </w:rPr>
        <w:t xml:space="preserve"> </w:t>
      </w:r>
      <w:r w:rsidR="00903B81" w:rsidRPr="0011336D">
        <w:rPr>
          <w:sz w:val="20"/>
          <w:szCs w:val="20"/>
        </w:rPr>
        <w:t>4</w:t>
      </w:r>
      <w:r w:rsidRPr="0011336D">
        <w:rPr>
          <w:sz w:val="20"/>
          <w:szCs w:val="20"/>
        </w:rPr>
        <w:t>.</w:t>
      </w:r>
      <w:r w:rsidR="00903B81" w:rsidRPr="0011336D">
        <w:rPr>
          <w:sz w:val="20"/>
          <w:szCs w:val="20"/>
        </w:rPr>
        <w:t>7</w:t>
      </w:r>
      <w:r w:rsidRPr="0011336D">
        <w:rPr>
          <w:sz w:val="20"/>
          <w:szCs w:val="20"/>
        </w:rPr>
        <w:t xml:space="preserve">, the Owner may further assign the subcontract to a successor contractor or other entity. If the Owner assigns the subcontract to a successor contractor or other entity, the Owner shall nevertheless remain legally responsible for all of the successor contractor’s obligations under the subcontract. </w:t>
      </w:r>
    </w:p>
    <w:p w14:paraId="4B30644C" w14:textId="77777777" w:rsidR="002251B2" w:rsidRPr="0011336D" w:rsidRDefault="002251B2" w:rsidP="00CF1D3C">
      <w:pPr>
        <w:tabs>
          <w:tab w:val="left" w:pos="720"/>
        </w:tabs>
        <w:rPr>
          <w:sz w:val="20"/>
          <w:szCs w:val="20"/>
        </w:rPr>
      </w:pPr>
    </w:p>
    <w:p w14:paraId="1A8497D2" w14:textId="77777777" w:rsidR="00CF1D3C" w:rsidRPr="0011336D" w:rsidRDefault="00CF1D3C" w:rsidP="00CF1D3C">
      <w:pPr>
        <w:tabs>
          <w:tab w:val="left" w:pos="720"/>
        </w:tabs>
        <w:rPr>
          <w:sz w:val="20"/>
          <w:szCs w:val="20"/>
        </w:rPr>
      </w:pPr>
    </w:p>
    <w:p w14:paraId="6BC10F74" w14:textId="77777777" w:rsidR="001C2540" w:rsidRPr="0011336D" w:rsidRDefault="00CF1D3C" w:rsidP="000C2763">
      <w:pPr>
        <w:keepNext/>
        <w:keepLines/>
        <w:jc w:val="center"/>
        <w:outlineLvl w:val="0"/>
        <w:rPr>
          <w:b/>
          <w:bCs/>
          <w:noProof/>
          <w:sz w:val="20"/>
          <w:szCs w:val="20"/>
        </w:rPr>
      </w:pPr>
      <w:r w:rsidRPr="0011336D">
        <w:rPr>
          <w:b/>
          <w:bCs/>
          <w:noProof/>
          <w:sz w:val="20"/>
          <w:szCs w:val="20"/>
        </w:rPr>
        <w:t>ARTICLE </w:t>
      </w:r>
      <w:r w:rsidR="00CE7324" w:rsidRPr="0011336D">
        <w:rPr>
          <w:b/>
          <w:bCs/>
          <w:noProof/>
          <w:sz w:val="20"/>
          <w:szCs w:val="20"/>
        </w:rPr>
        <w:t>5</w:t>
      </w:r>
      <w:r w:rsidRPr="0011336D">
        <w:rPr>
          <w:b/>
          <w:bCs/>
          <w:noProof/>
          <w:sz w:val="20"/>
          <w:szCs w:val="20"/>
        </w:rPr>
        <w:t>   </w:t>
      </w:r>
    </w:p>
    <w:p w14:paraId="687ACFDF" w14:textId="77777777" w:rsidR="00CF1D3C" w:rsidRPr="0011336D" w:rsidRDefault="00CF1D3C" w:rsidP="000C2763">
      <w:pPr>
        <w:keepNext/>
        <w:keepLines/>
        <w:jc w:val="center"/>
        <w:outlineLvl w:val="0"/>
        <w:rPr>
          <w:b/>
          <w:bCs/>
          <w:noProof/>
          <w:sz w:val="20"/>
          <w:szCs w:val="20"/>
        </w:rPr>
      </w:pPr>
      <w:r w:rsidRPr="0011336D">
        <w:rPr>
          <w:b/>
          <w:bCs/>
          <w:noProof/>
          <w:sz w:val="20"/>
          <w:szCs w:val="20"/>
        </w:rPr>
        <w:t>COMPENSATION AND PAYMENTS </w:t>
      </w:r>
      <w:r w:rsidR="00004037" w:rsidRPr="0011336D">
        <w:rPr>
          <w:b/>
          <w:bCs/>
          <w:noProof/>
          <w:sz w:val="20"/>
          <w:szCs w:val="20"/>
        </w:rPr>
        <w:t>FOR PRECONSTRUCTION PHASE</w:t>
      </w:r>
      <w:r w:rsidR="00054F56" w:rsidRPr="0011336D">
        <w:rPr>
          <w:b/>
          <w:bCs/>
          <w:noProof/>
          <w:sz w:val="20"/>
          <w:szCs w:val="20"/>
        </w:rPr>
        <w:t xml:space="preserve"> </w:t>
      </w:r>
      <w:r w:rsidR="00004037" w:rsidRPr="0011336D">
        <w:rPr>
          <w:b/>
          <w:bCs/>
          <w:noProof/>
          <w:sz w:val="20"/>
          <w:szCs w:val="20"/>
        </w:rPr>
        <w:t>SERVIC</w:t>
      </w:r>
      <w:r w:rsidRPr="0011336D">
        <w:rPr>
          <w:b/>
          <w:bCs/>
          <w:noProof/>
          <w:sz w:val="20"/>
          <w:szCs w:val="20"/>
        </w:rPr>
        <w:t>ES</w:t>
      </w:r>
    </w:p>
    <w:p w14:paraId="4A858C3B" w14:textId="77777777" w:rsidR="00004037" w:rsidRPr="0011336D" w:rsidRDefault="00004037" w:rsidP="00CF1D3C">
      <w:pPr>
        <w:keepNext/>
        <w:keepLines/>
        <w:tabs>
          <w:tab w:val="left" w:pos="720"/>
        </w:tabs>
        <w:rPr>
          <w:b/>
          <w:bCs/>
          <w:sz w:val="20"/>
          <w:szCs w:val="20"/>
        </w:rPr>
      </w:pPr>
    </w:p>
    <w:p w14:paraId="006194B2" w14:textId="77777777" w:rsidR="00CF1D3C" w:rsidRPr="0011336D" w:rsidRDefault="0046648D" w:rsidP="00CF1D3C">
      <w:pPr>
        <w:keepNext/>
        <w:keepLines/>
        <w:tabs>
          <w:tab w:val="left" w:pos="720"/>
        </w:tabs>
        <w:rPr>
          <w:b/>
          <w:bCs/>
          <w:sz w:val="20"/>
          <w:szCs w:val="20"/>
        </w:rPr>
      </w:pPr>
      <w:r w:rsidRPr="0011336D">
        <w:rPr>
          <w:b/>
          <w:bCs/>
          <w:sz w:val="20"/>
          <w:szCs w:val="20"/>
        </w:rPr>
        <w:t>§ </w:t>
      </w:r>
      <w:r w:rsidR="00CE7324" w:rsidRPr="0011336D">
        <w:rPr>
          <w:b/>
          <w:bCs/>
          <w:sz w:val="20"/>
          <w:szCs w:val="20"/>
        </w:rPr>
        <w:t>5</w:t>
      </w:r>
      <w:r w:rsidRPr="0011336D">
        <w:rPr>
          <w:b/>
          <w:bCs/>
          <w:sz w:val="20"/>
          <w:szCs w:val="20"/>
        </w:rPr>
        <w:t xml:space="preserve">.1 </w:t>
      </w:r>
      <w:r w:rsidR="001C2540" w:rsidRPr="0011336D">
        <w:rPr>
          <w:b/>
          <w:bCs/>
          <w:sz w:val="20"/>
          <w:szCs w:val="20"/>
        </w:rPr>
        <w:tab/>
      </w:r>
      <w:r w:rsidRPr="0011336D">
        <w:rPr>
          <w:b/>
          <w:bCs/>
          <w:sz w:val="20"/>
          <w:szCs w:val="20"/>
        </w:rPr>
        <w:t>COMPENSATION</w:t>
      </w:r>
    </w:p>
    <w:p w14:paraId="3A921B4D" w14:textId="77777777" w:rsidR="00F5773C" w:rsidRPr="0011336D" w:rsidRDefault="00F5773C" w:rsidP="00CF1D3C">
      <w:pPr>
        <w:keepNext/>
        <w:keepLines/>
        <w:tabs>
          <w:tab w:val="left" w:pos="720"/>
        </w:tabs>
        <w:rPr>
          <w:b/>
          <w:bCs/>
          <w:sz w:val="20"/>
          <w:szCs w:val="20"/>
        </w:rPr>
      </w:pPr>
    </w:p>
    <w:p w14:paraId="122E1A04" w14:textId="77777777" w:rsidR="00CF1D3C"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5</w:t>
      </w:r>
      <w:r w:rsidRPr="0011336D">
        <w:rPr>
          <w:b/>
          <w:sz w:val="20"/>
          <w:szCs w:val="20"/>
        </w:rPr>
        <w:t>.1.1</w:t>
      </w:r>
      <w:r w:rsidRPr="0011336D">
        <w:rPr>
          <w:sz w:val="20"/>
          <w:szCs w:val="20"/>
        </w:rPr>
        <w:t xml:space="preserve"> For the </w:t>
      </w:r>
      <w:r w:rsidR="008D54F7" w:rsidRPr="0011336D">
        <w:rPr>
          <w:sz w:val="20"/>
          <w:szCs w:val="20"/>
        </w:rPr>
        <w:t>CM/GC</w:t>
      </w:r>
      <w:r w:rsidRPr="0011336D">
        <w:rPr>
          <w:sz w:val="20"/>
          <w:szCs w:val="20"/>
        </w:rPr>
        <w:t xml:space="preserve">’s Preconstruction Phase services, the Owner shall compensate the </w:t>
      </w:r>
      <w:r w:rsidR="008D54F7" w:rsidRPr="0011336D">
        <w:rPr>
          <w:sz w:val="20"/>
          <w:szCs w:val="20"/>
        </w:rPr>
        <w:t>CM/GC</w:t>
      </w:r>
      <w:r w:rsidR="0046648D" w:rsidRPr="0011336D">
        <w:rPr>
          <w:sz w:val="20"/>
          <w:szCs w:val="20"/>
        </w:rPr>
        <w:t xml:space="preserve"> </w:t>
      </w:r>
      <w:r w:rsidRPr="0011336D">
        <w:rPr>
          <w:sz w:val="20"/>
          <w:szCs w:val="20"/>
        </w:rPr>
        <w:t>as follows:</w:t>
      </w:r>
    </w:p>
    <w:p w14:paraId="0DA8C06E" w14:textId="77777777" w:rsidR="001A3B72" w:rsidRPr="0011336D" w:rsidRDefault="001A3B72" w:rsidP="000A4CCA">
      <w:pPr>
        <w:tabs>
          <w:tab w:val="left" w:pos="720"/>
        </w:tabs>
        <w:jc w:val="both"/>
        <w:rPr>
          <w:sz w:val="20"/>
          <w:szCs w:val="20"/>
        </w:rPr>
      </w:pPr>
    </w:p>
    <w:p w14:paraId="1DEAFF8C" w14:textId="1F5F14F5" w:rsidR="001A3B72" w:rsidRPr="0011336D" w:rsidRDefault="001A3B72" w:rsidP="000A4CCA">
      <w:pPr>
        <w:tabs>
          <w:tab w:val="left" w:pos="720"/>
        </w:tabs>
        <w:jc w:val="both"/>
        <w:rPr>
          <w:sz w:val="20"/>
          <w:szCs w:val="20"/>
        </w:rPr>
      </w:pPr>
      <w:r w:rsidRPr="0011336D">
        <w:rPr>
          <w:sz w:val="20"/>
          <w:szCs w:val="20"/>
        </w:rPr>
        <w:tab/>
        <w:t xml:space="preserve">The Total Compensation for Preconstruction Services shall be a fixed fee in </w:t>
      </w:r>
      <w:r w:rsidR="00980419" w:rsidRPr="0011336D">
        <w:rPr>
          <w:sz w:val="20"/>
          <w:szCs w:val="20"/>
        </w:rPr>
        <w:t xml:space="preserve">the amount of </w:t>
      </w:r>
      <w:r w:rsidR="00980419" w:rsidRPr="0011336D">
        <w:rPr>
          <w:sz w:val="20"/>
          <w:szCs w:val="20"/>
          <w:highlight w:val="yellow"/>
        </w:rPr>
        <w:t>$xxxxx</w:t>
      </w:r>
      <w:r w:rsidRPr="0011336D">
        <w:rPr>
          <w:sz w:val="20"/>
          <w:szCs w:val="20"/>
          <w:highlight w:val="yellow"/>
        </w:rPr>
        <w:t>.00</w:t>
      </w:r>
      <w:r w:rsidRPr="0011336D">
        <w:rPr>
          <w:sz w:val="20"/>
          <w:szCs w:val="20"/>
        </w:rPr>
        <w:t>.</w:t>
      </w:r>
    </w:p>
    <w:p w14:paraId="5B5A718E" w14:textId="77777777" w:rsidR="00CF1D3C" w:rsidRPr="0011336D" w:rsidRDefault="00CF1D3C" w:rsidP="000A4CCA">
      <w:pPr>
        <w:tabs>
          <w:tab w:val="left" w:pos="720"/>
        </w:tabs>
        <w:ind w:left="720"/>
        <w:jc w:val="both"/>
        <w:rPr>
          <w:sz w:val="20"/>
          <w:szCs w:val="20"/>
        </w:rPr>
      </w:pPr>
    </w:p>
    <w:p w14:paraId="37C32A4E" w14:textId="6BEDE7F9" w:rsidR="00CF1D3C"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5</w:t>
      </w:r>
      <w:r w:rsidRPr="0011336D">
        <w:rPr>
          <w:b/>
          <w:sz w:val="20"/>
          <w:szCs w:val="20"/>
        </w:rPr>
        <w:t>.1.2</w:t>
      </w:r>
      <w:r w:rsidRPr="0011336D">
        <w:rPr>
          <w:sz w:val="20"/>
          <w:szCs w:val="20"/>
        </w:rPr>
        <w:t xml:space="preserve"> For the </w:t>
      </w:r>
      <w:r w:rsidR="0025490C" w:rsidRPr="0011336D">
        <w:rPr>
          <w:sz w:val="20"/>
          <w:szCs w:val="20"/>
        </w:rPr>
        <w:t>CM/GC</w:t>
      </w:r>
      <w:r w:rsidRPr="0011336D">
        <w:rPr>
          <w:sz w:val="20"/>
          <w:szCs w:val="20"/>
        </w:rPr>
        <w:t>’s Preconstruction Phase services described in Sec</w:t>
      </w:r>
      <w:r w:rsidR="001B5B9E" w:rsidRPr="0011336D">
        <w:rPr>
          <w:sz w:val="20"/>
          <w:szCs w:val="20"/>
        </w:rPr>
        <w:t>tions 2.1 and 2.2.</w:t>
      </w:r>
    </w:p>
    <w:p w14:paraId="553AC462" w14:textId="77777777" w:rsidR="0046648D" w:rsidRPr="0011336D" w:rsidRDefault="0046648D" w:rsidP="000A4CCA">
      <w:pPr>
        <w:tabs>
          <w:tab w:val="left" w:pos="720"/>
        </w:tabs>
        <w:ind w:left="720"/>
        <w:jc w:val="both"/>
        <w:rPr>
          <w:sz w:val="20"/>
          <w:szCs w:val="20"/>
          <w:highlight w:val="yellow"/>
        </w:rPr>
      </w:pPr>
    </w:p>
    <w:p w14:paraId="7DECCB63" w14:textId="77777777" w:rsidR="00CF1D3C"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5</w:t>
      </w:r>
      <w:r w:rsidRPr="0011336D">
        <w:rPr>
          <w:b/>
          <w:sz w:val="20"/>
          <w:szCs w:val="20"/>
        </w:rPr>
        <w:t>.1.3</w:t>
      </w:r>
      <w:r w:rsidR="0046648D" w:rsidRPr="0011336D">
        <w:rPr>
          <w:sz w:val="20"/>
          <w:szCs w:val="20"/>
        </w:rPr>
        <w:t xml:space="preserve"> The </w:t>
      </w:r>
      <w:r w:rsidR="008D54F7" w:rsidRPr="0011336D">
        <w:rPr>
          <w:sz w:val="20"/>
          <w:szCs w:val="20"/>
        </w:rPr>
        <w:t>CM/GC</w:t>
      </w:r>
      <w:r w:rsidR="0046648D" w:rsidRPr="0011336D">
        <w:rPr>
          <w:sz w:val="20"/>
          <w:szCs w:val="20"/>
        </w:rPr>
        <w:t>’s compensation for Preconstruction Phase services shall be equitably adjusted i</w:t>
      </w:r>
      <w:r w:rsidRPr="0011336D">
        <w:rPr>
          <w:sz w:val="20"/>
          <w:szCs w:val="20"/>
        </w:rPr>
        <w:t xml:space="preserve">f the </w:t>
      </w:r>
      <w:r w:rsidR="0046648D" w:rsidRPr="0011336D">
        <w:rPr>
          <w:sz w:val="20"/>
          <w:szCs w:val="20"/>
        </w:rPr>
        <w:t>originally contemplated scope of services is significantly modified.</w:t>
      </w:r>
      <w:r w:rsidRPr="0011336D">
        <w:rPr>
          <w:sz w:val="20"/>
          <w:szCs w:val="20"/>
        </w:rPr>
        <w:t xml:space="preserve"> </w:t>
      </w:r>
    </w:p>
    <w:p w14:paraId="00439C11" w14:textId="77777777" w:rsidR="00CF1D3C" w:rsidRPr="0011336D" w:rsidRDefault="00CF1D3C" w:rsidP="000A4CCA">
      <w:pPr>
        <w:tabs>
          <w:tab w:val="left" w:pos="720"/>
        </w:tabs>
        <w:ind w:left="720"/>
        <w:jc w:val="both"/>
        <w:rPr>
          <w:sz w:val="20"/>
          <w:szCs w:val="20"/>
        </w:rPr>
      </w:pPr>
    </w:p>
    <w:p w14:paraId="336B5873" w14:textId="77777777" w:rsidR="00CF1D3C" w:rsidRPr="0011336D" w:rsidRDefault="00CF1D3C" w:rsidP="000A4CCA">
      <w:pPr>
        <w:tabs>
          <w:tab w:val="left" w:pos="720"/>
        </w:tabs>
        <w:jc w:val="both"/>
        <w:rPr>
          <w:sz w:val="20"/>
          <w:szCs w:val="20"/>
        </w:rPr>
      </w:pPr>
    </w:p>
    <w:p w14:paraId="382D085F" w14:textId="77777777" w:rsidR="00CF1D3C" w:rsidRPr="0011336D" w:rsidRDefault="00DC363F" w:rsidP="000A4CCA">
      <w:pPr>
        <w:keepNext/>
        <w:keepLines/>
        <w:tabs>
          <w:tab w:val="left" w:pos="720"/>
        </w:tabs>
        <w:jc w:val="both"/>
        <w:rPr>
          <w:b/>
          <w:bCs/>
          <w:sz w:val="20"/>
          <w:szCs w:val="20"/>
        </w:rPr>
      </w:pPr>
      <w:r w:rsidRPr="0011336D">
        <w:rPr>
          <w:b/>
          <w:bCs/>
          <w:sz w:val="20"/>
          <w:szCs w:val="20"/>
        </w:rPr>
        <w:t>§ </w:t>
      </w:r>
      <w:r w:rsidR="00CE7324" w:rsidRPr="0011336D">
        <w:rPr>
          <w:b/>
          <w:bCs/>
          <w:sz w:val="20"/>
          <w:szCs w:val="20"/>
        </w:rPr>
        <w:t>5</w:t>
      </w:r>
      <w:r w:rsidRPr="0011336D">
        <w:rPr>
          <w:b/>
          <w:bCs/>
          <w:sz w:val="20"/>
          <w:szCs w:val="20"/>
        </w:rPr>
        <w:t>.2</w:t>
      </w:r>
      <w:r w:rsidR="001C2540" w:rsidRPr="0011336D">
        <w:rPr>
          <w:b/>
          <w:bCs/>
          <w:sz w:val="20"/>
          <w:szCs w:val="20"/>
        </w:rPr>
        <w:tab/>
      </w:r>
      <w:r w:rsidRPr="0011336D">
        <w:rPr>
          <w:b/>
          <w:bCs/>
          <w:sz w:val="20"/>
          <w:szCs w:val="20"/>
        </w:rPr>
        <w:t>PAYMENTS</w:t>
      </w:r>
    </w:p>
    <w:p w14:paraId="32A70120" w14:textId="77777777" w:rsidR="00F5773C" w:rsidRPr="0011336D" w:rsidRDefault="00F5773C" w:rsidP="000A4CCA">
      <w:pPr>
        <w:keepNext/>
        <w:keepLines/>
        <w:tabs>
          <w:tab w:val="left" w:pos="720"/>
        </w:tabs>
        <w:jc w:val="both"/>
        <w:rPr>
          <w:b/>
          <w:bCs/>
          <w:sz w:val="20"/>
          <w:szCs w:val="20"/>
        </w:rPr>
      </w:pPr>
    </w:p>
    <w:p w14:paraId="4BE2EF95" w14:textId="77777777" w:rsidR="00CF1D3C" w:rsidRPr="0011336D" w:rsidRDefault="00CE7324" w:rsidP="000A4CCA">
      <w:pPr>
        <w:tabs>
          <w:tab w:val="left" w:pos="720"/>
        </w:tabs>
        <w:jc w:val="both"/>
        <w:rPr>
          <w:sz w:val="20"/>
          <w:szCs w:val="20"/>
        </w:rPr>
      </w:pPr>
      <w:r w:rsidRPr="0011336D">
        <w:rPr>
          <w:b/>
          <w:sz w:val="20"/>
          <w:szCs w:val="20"/>
        </w:rPr>
        <w:t>§ 5</w:t>
      </w:r>
      <w:r w:rsidR="00CF1D3C" w:rsidRPr="0011336D">
        <w:rPr>
          <w:b/>
          <w:sz w:val="20"/>
          <w:szCs w:val="20"/>
        </w:rPr>
        <w:t>.2.1</w:t>
      </w:r>
      <w:r w:rsidR="00CF1D3C" w:rsidRPr="0011336D">
        <w:rPr>
          <w:sz w:val="20"/>
          <w:szCs w:val="20"/>
        </w:rPr>
        <w:t xml:space="preserve"> Unless otherwise agreed, payments for services shall be made monthly </w:t>
      </w:r>
      <w:r w:rsidR="0046648D" w:rsidRPr="0011336D">
        <w:rPr>
          <w:sz w:val="20"/>
          <w:szCs w:val="20"/>
        </w:rPr>
        <w:t xml:space="preserve">following the presentation of </w:t>
      </w:r>
      <w:r w:rsidR="008D54F7" w:rsidRPr="0011336D">
        <w:rPr>
          <w:sz w:val="20"/>
          <w:szCs w:val="20"/>
        </w:rPr>
        <w:t>CM/GC</w:t>
      </w:r>
      <w:r w:rsidR="0046648D" w:rsidRPr="0011336D">
        <w:rPr>
          <w:sz w:val="20"/>
          <w:szCs w:val="20"/>
        </w:rPr>
        <w:t xml:space="preserve">’s invoices, and </w:t>
      </w:r>
      <w:r w:rsidR="00CF1D3C" w:rsidRPr="0011336D">
        <w:rPr>
          <w:sz w:val="20"/>
          <w:szCs w:val="20"/>
        </w:rPr>
        <w:t xml:space="preserve">in proportion to services performed. </w:t>
      </w:r>
    </w:p>
    <w:p w14:paraId="5C0E017E" w14:textId="77777777" w:rsidR="00CF1D3C" w:rsidRPr="0011336D" w:rsidRDefault="00CF1D3C" w:rsidP="000A4CCA">
      <w:pPr>
        <w:tabs>
          <w:tab w:val="left" w:pos="720"/>
        </w:tabs>
        <w:ind w:left="720"/>
        <w:jc w:val="both"/>
        <w:rPr>
          <w:sz w:val="20"/>
          <w:szCs w:val="20"/>
        </w:rPr>
      </w:pPr>
    </w:p>
    <w:p w14:paraId="205C1ADD" w14:textId="1E24D48A" w:rsidR="002251B2" w:rsidRPr="0011336D" w:rsidRDefault="00CF1D3C" w:rsidP="000A4CCA">
      <w:pPr>
        <w:tabs>
          <w:tab w:val="left" w:pos="720"/>
        </w:tabs>
        <w:jc w:val="both"/>
        <w:rPr>
          <w:i/>
          <w:iCs/>
          <w:sz w:val="20"/>
          <w:szCs w:val="20"/>
          <w:u w:val="single"/>
        </w:rPr>
      </w:pPr>
      <w:r w:rsidRPr="0011336D">
        <w:rPr>
          <w:b/>
          <w:sz w:val="20"/>
          <w:szCs w:val="20"/>
        </w:rPr>
        <w:t>§ </w:t>
      </w:r>
      <w:r w:rsidR="00CE7324" w:rsidRPr="0011336D">
        <w:rPr>
          <w:b/>
          <w:sz w:val="20"/>
          <w:szCs w:val="20"/>
        </w:rPr>
        <w:t>5</w:t>
      </w:r>
      <w:r w:rsidRPr="0011336D">
        <w:rPr>
          <w:b/>
          <w:sz w:val="20"/>
          <w:szCs w:val="20"/>
        </w:rPr>
        <w:t>.2.2</w:t>
      </w:r>
      <w:r w:rsidRPr="0011336D">
        <w:rPr>
          <w:sz w:val="20"/>
          <w:szCs w:val="20"/>
        </w:rPr>
        <w:t xml:space="preserve"> Payments are due and payable upon presentation of the </w:t>
      </w:r>
      <w:r w:rsidR="001F541B" w:rsidRPr="0011336D">
        <w:rPr>
          <w:sz w:val="20"/>
          <w:szCs w:val="20"/>
        </w:rPr>
        <w:t>CM/GC</w:t>
      </w:r>
      <w:r w:rsidRPr="0011336D">
        <w:rPr>
          <w:sz w:val="20"/>
          <w:szCs w:val="20"/>
        </w:rPr>
        <w:t xml:space="preserve">’s invoice. Amounts unpaid </w:t>
      </w:r>
      <w:r w:rsidR="00794854" w:rsidRPr="0011336D">
        <w:rPr>
          <w:sz w:val="20"/>
          <w:szCs w:val="20"/>
        </w:rPr>
        <w:t>Forty-Five</w:t>
      </w:r>
      <w:r w:rsidR="0011050B" w:rsidRPr="0011336D">
        <w:rPr>
          <w:sz w:val="20"/>
          <w:szCs w:val="20"/>
        </w:rPr>
        <w:t xml:space="preserve"> (45)</w:t>
      </w:r>
      <w:r w:rsidR="00004037" w:rsidRPr="0011336D">
        <w:rPr>
          <w:sz w:val="20"/>
          <w:szCs w:val="20"/>
        </w:rPr>
        <w:t xml:space="preserve"> Days</w:t>
      </w:r>
      <w:r w:rsidRPr="0011336D">
        <w:rPr>
          <w:sz w:val="20"/>
          <w:szCs w:val="20"/>
        </w:rPr>
        <w:t xml:space="preserve"> after the invoice date shall bear interest </w:t>
      </w:r>
      <w:r w:rsidR="00A264B7" w:rsidRPr="0011336D">
        <w:rPr>
          <w:sz w:val="20"/>
          <w:szCs w:val="20"/>
        </w:rPr>
        <w:t>as provided in Section 67-2302, Idaho Code.</w:t>
      </w:r>
    </w:p>
    <w:p w14:paraId="087F4CD5" w14:textId="77777777" w:rsidR="00CF1D3C" w:rsidRPr="0011336D" w:rsidRDefault="00CF1D3C" w:rsidP="000A4CCA">
      <w:pPr>
        <w:tabs>
          <w:tab w:val="left" w:pos="720"/>
        </w:tabs>
        <w:ind w:left="720"/>
        <w:jc w:val="both"/>
        <w:rPr>
          <w:sz w:val="20"/>
          <w:szCs w:val="20"/>
        </w:rPr>
      </w:pPr>
    </w:p>
    <w:p w14:paraId="16B331DE" w14:textId="77777777" w:rsidR="00054F56" w:rsidRPr="0011336D" w:rsidRDefault="0046648D" w:rsidP="000A4CCA">
      <w:pPr>
        <w:tabs>
          <w:tab w:val="left" w:pos="720"/>
        </w:tabs>
        <w:jc w:val="both"/>
        <w:rPr>
          <w:b/>
          <w:sz w:val="20"/>
          <w:szCs w:val="20"/>
        </w:rPr>
      </w:pPr>
      <w:r w:rsidRPr="0011336D">
        <w:rPr>
          <w:b/>
          <w:sz w:val="20"/>
          <w:szCs w:val="20"/>
        </w:rPr>
        <w:t xml:space="preserve">§ </w:t>
      </w:r>
      <w:r w:rsidR="00CE7324" w:rsidRPr="0011336D">
        <w:rPr>
          <w:b/>
          <w:sz w:val="20"/>
          <w:szCs w:val="20"/>
        </w:rPr>
        <w:t>5</w:t>
      </w:r>
      <w:r w:rsidRPr="0011336D">
        <w:rPr>
          <w:b/>
          <w:sz w:val="20"/>
          <w:szCs w:val="20"/>
        </w:rPr>
        <w:t>.3</w:t>
      </w:r>
      <w:r w:rsidR="00054F56" w:rsidRPr="0011336D">
        <w:rPr>
          <w:b/>
          <w:sz w:val="20"/>
          <w:szCs w:val="20"/>
        </w:rPr>
        <w:t xml:space="preserve"> </w:t>
      </w:r>
      <w:r w:rsidR="001C2540" w:rsidRPr="0011336D">
        <w:rPr>
          <w:b/>
          <w:sz w:val="20"/>
          <w:szCs w:val="20"/>
        </w:rPr>
        <w:tab/>
      </w:r>
      <w:r w:rsidR="00054F56" w:rsidRPr="0011336D">
        <w:rPr>
          <w:b/>
          <w:sz w:val="20"/>
          <w:szCs w:val="20"/>
        </w:rPr>
        <w:t>TERMINATION</w:t>
      </w:r>
    </w:p>
    <w:p w14:paraId="738CC4BF" w14:textId="77777777" w:rsidR="00054F56" w:rsidRPr="0011336D" w:rsidRDefault="00054F56" w:rsidP="000A4CCA">
      <w:pPr>
        <w:tabs>
          <w:tab w:val="left" w:pos="720"/>
        </w:tabs>
        <w:jc w:val="both"/>
        <w:rPr>
          <w:sz w:val="20"/>
          <w:szCs w:val="20"/>
        </w:rPr>
      </w:pPr>
    </w:p>
    <w:p w14:paraId="7A64CEF1" w14:textId="7E1C71AC" w:rsidR="0046648D" w:rsidRPr="0011336D" w:rsidRDefault="00054F56" w:rsidP="000A4CCA">
      <w:pPr>
        <w:tabs>
          <w:tab w:val="left" w:pos="720"/>
        </w:tabs>
        <w:jc w:val="both"/>
        <w:rPr>
          <w:sz w:val="20"/>
          <w:szCs w:val="20"/>
        </w:rPr>
      </w:pPr>
      <w:r w:rsidRPr="0011336D">
        <w:rPr>
          <w:b/>
          <w:sz w:val="20"/>
          <w:szCs w:val="20"/>
        </w:rPr>
        <w:t>§ </w:t>
      </w:r>
      <w:r w:rsidR="00CE7324" w:rsidRPr="0011336D">
        <w:rPr>
          <w:b/>
          <w:sz w:val="20"/>
          <w:szCs w:val="20"/>
        </w:rPr>
        <w:t>5</w:t>
      </w:r>
      <w:r w:rsidRPr="0011336D">
        <w:rPr>
          <w:b/>
          <w:sz w:val="20"/>
          <w:szCs w:val="20"/>
        </w:rPr>
        <w:t>.3.1</w:t>
      </w:r>
      <w:r w:rsidRPr="0011336D">
        <w:rPr>
          <w:sz w:val="20"/>
          <w:szCs w:val="20"/>
        </w:rPr>
        <w:t xml:space="preserve"> </w:t>
      </w:r>
      <w:r w:rsidR="0046648D" w:rsidRPr="0011336D">
        <w:rPr>
          <w:sz w:val="20"/>
          <w:szCs w:val="20"/>
        </w:rPr>
        <w:t xml:space="preserve">If the </w:t>
      </w:r>
      <w:r w:rsidR="00DC363F" w:rsidRPr="0011336D">
        <w:rPr>
          <w:sz w:val="20"/>
          <w:szCs w:val="20"/>
        </w:rPr>
        <w:t>Owner terminates this Agreement, under Section 1</w:t>
      </w:r>
      <w:r w:rsidR="007309CF" w:rsidRPr="0011336D">
        <w:rPr>
          <w:sz w:val="20"/>
          <w:szCs w:val="20"/>
        </w:rPr>
        <w:t>3</w:t>
      </w:r>
      <w:r w:rsidR="00DC363F" w:rsidRPr="0011336D">
        <w:rPr>
          <w:sz w:val="20"/>
          <w:szCs w:val="20"/>
        </w:rPr>
        <w:t xml:space="preserve">.1, prior to the acceptance of the Guaranteed Maximum Price proposal, the Owner shall pay the </w:t>
      </w:r>
      <w:r w:rsidR="008D54F7" w:rsidRPr="0011336D">
        <w:rPr>
          <w:sz w:val="20"/>
          <w:szCs w:val="20"/>
        </w:rPr>
        <w:t>CM/GC</w:t>
      </w:r>
      <w:r w:rsidR="00DC363F" w:rsidRPr="0011336D">
        <w:rPr>
          <w:sz w:val="20"/>
          <w:szCs w:val="20"/>
        </w:rPr>
        <w:t xml:space="preserve"> in accordance with Section 1</w:t>
      </w:r>
      <w:r w:rsidR="007309CF" w:rsidRPr="0011336D">
        <w:rPr>
          <w:sz w:val="20"/>
          <w:szCs w:val="20"/>
        </w:rPr>
        <w:t>3</w:t>
      </w:r>
      <w:r w:rsidR="00DC363F" w:rsidRPr="0011336D">
        <w:rPr>
          <w:sz w:val="20"/>
          <w:szCs w:val="20"/>
        </w:rPr>
        <w:t>.1.</w:t>
      </w:r>
    </w:p>
    <w:p w14:paraId="2441E24D" w14:textId="77777777" w:rsidR="00935E2D" w:rsidRPr="0011336D" w:rsidRDefault="00935E2D" w:rsidP="000A4CCA">
      <w:pPr>
        <w:tabs>
          <w:tab w:val="left" w:pos="720"/>
        </w:tabs>
        <w:jc w:val="both"/>
        <w:rPr>
          <w:sz w:val="20"/>
          <w:szCs w:val="20"/>
        </w:rPr>
      </w:pPr>
    </w:p>
    <w:p w14:paraId="7AD36427" w14:textId="77777777" w:rsidR="001A3B72" w:rsidRPr="0011336D" w:rsidRDefault="001A3B72" w:rsidP="001A3B72">
      <w:pPr>
        <w:tabs>
          <w:tab w:val="left" w:pos="720"/>
        </w:tabs>
        <w:jc w:val="both"/>
        <w:rPr>
          <w:b/>
          <w:sz w:val="20"/>
          <w:szCs w:val="20"/>
        </w:rPr>
      </w:pPr>
      <w:r w:rsidRPr="0011336D">
        <w:rPr>
          <w:b/>
          <w:sz w:val="20"/>
          <w:szCs w:val="20"/>
        </w:rPr>
        <w:t xml:space="preserve">§ 5.4 </w:t>
      </w:r>
      <w:r w:rsidRPr="0011336D">
        <w:rPr>
          <w:b/>
          <w:sz w:val="20"/>
          <w:szCs w:val="20"/>
        </w:rPr>
        <w:tab/>
        <w:t>REIMBURSABLE EXPENSES</w:t>
      </w:r>
    </w:p>
    <w:p w14:paraId="1AB632BE" w14:textId="77777777" w:rsidR="001A3B72" w:rsidRPr="0011336D" w:rsidRDefault="001A3B72" w:rsidP="001A3B72">
      <w:pPr>
        <w:tabs>
          <w:tab w:val="left" w:pos="720"/>
        </w:tabs>
        <w:jc w:val="both"/>
        <w:rPr>
          <w:b/>
          <w:sz w:val="20"/>
          <w:szCs w:val="20"/>
        </w:rPr>
      </w:pPr>
    </w:p>
    <w:p w14:paraId="5AC55F31" w14:textId="2C040682" w:rsidR="001A3B72" w:rsidRPr="0011336D" w:rsidRDefault="001A3B72" w:rsidP="001A3B72">
      <w:pPr>
        <w:tabs>
          <w:tab w:val="left" w:pos="720"/>
        </w:tabs>
        <w:jc w:val="both"/>
        <w:rPr>
          <w:sz w:val="20"/>
          <w:szCs w:val="20"/>
        </w:rPr>
      </w:pPr>
      <w:r w:rsidRPr="0011336D">
        <w:rPr>
          <w:sz w:val="20"/>
          <w:szCs w:val="20"/>
        </w:rPr>
        <w:t xml:space="preserve">Reimbursable expenses are </w:t>
      </w:r>
      <w:r w:rsidR="0078243F" w:rsidRPr="0011336D">
        <w:rPr>
          <w:sz w:val="20"/>
          <w:szCs w:val="20"/>
        </w:rPr>
        <w:t>to be included in the</w:t>
      </w:r>
      <w:r w:rsidRPr="0011336D">
        <w:rPr>
          <w:sz w:val="20"/>
          <w:szCs w:val="20"/>
        </w:rPr>
        <w:t xml:space="preserve"> CM/GC’s fixed Preconstruction Services Fee</w:t>
      </w:r>
      <w:r w:rsidR="0078243F" w:rsidRPr="0011336D">
        <w:rPr>
          <w:sz w:val="20"/>
          <w:szCs w:val="20"/>
        </w:rPr>
        <w:t>. This includes travel, mileage, meals, expenses of deliverables and reproductions of plans and specifications.</w:t>
      </w:r>
    </w:p>
    <w:p w14:paraId="60E1AF2B" w14:textId="77777777" w:rsidR="001A3B72" w:rsidRPr="0011336D" w:rsidRDefault="001A3B72" w:rsidP="001A3B72">
      <w:pPr>
        <w:tabs>
          <w:tab w:val="left" w:pos="720"/>
        </w:tabs>
        <w:jc w:val="both"/>
        <w:rPr>
          <w:sz w:val="20"/>
          <w:szCs w:val="20"/>
        </w:rPr>
      </w:pPr>
    </w:p>
    <w:p w14:paraId="21BD2B58" w14:textId="2179B1B7" w:rsidR="00CF1D3C" w:rsidRPr="0011336D" w:rsidRDefault="00CF1D3C" w:rsidP="00CF1D3C">
      <w:pPr>
        <w:tabs>
          <w:tab w:val="left" w:pos="720"/>
        </w:tabs>
        <w:rPr>
          <w:sz w:val="20"/>
          <w:szCs w:val="20"/>
        </w:rPr>
      </w:pPr>
    </w:p>
    <w:p w14:paraId="54A37246" w14:textId="77777777" w:rsidR="0078243F" w:rsidRPr="0011336D" w:rsidRDefault="0078243F" w:rsidP="00CF1D3C">
      <w:pPr>
        <w:tabs>
          <w:tab w:val="left" w:pos="720"/>
        </w:tabs>
        <w:rPr>
          <w:sz w:val="20"/>
          <w:szCs w:val="20"/>
        </w:rPr>
      </w:pPr>
    </w:p>
    <w:p w14:paraId="7134A236" w14:textId="77777777" w:rsidR="00CE7324" w:rsidRPr="0011336D" w:rsidRDefault="00CF1D3C" w:rsidP="000C2763">
      <w:pPr>
        <w:keepNext/>
        <w:keepLines/>
        <w:jc w:val="center"/>
        <w:outlineLvl w:val="0"/>
        <w:rPr>
          <w:b/>
          <w:bCs/>
          <w:noProof/>
          <w:sz w:val="20"/>
          <w:szCs w:val="20"/>
        </w:rPr>
      </w:pPr>
      <w:r w:rsidRPr="0011336D">
        <w:rPr>
          <w:b/>
          <w:bCs/>
          <w:noProof/>
          <w:sz w:val="20"/>
          <w:szCs w:val="20"/>
        </w:rPr>
        <w:t>ARTICLE </w:t>
      </w:r>
      <w:r w:rsidR="00CE7324" w:rsidRPr="0011336D">
        <w:rPr>
          <w:b/>
          <w:bCs/>
          <w:noProof/>
          <w:sz w:val="20"/>
          <w:szCs w:val="20"/>
        </w:rPr>
        <w:t>6</w:t>
      </w:r>
      <w:r w:rsidRPr="0011336D">
        <w:rPr>
          <w:b/>
          <w:bCs/>
          <w:noProof/>
          <w:sz w:val="20"/>
          <w:szCs w:val="20"/>
        </w:rPr>
        <w:t>   </w:t>
      </w:r>
    </w:p>
    <w:p w14:paraId="0B3FEA41" w14:textId="5F8F3194" w:rsidR="00CF1D3C" w:rsidRPr="0011336D" w:rsidRDefault="00CF1D3C" w:rsidP="000C2763">
      <w:pPr>
        <w:keepNext/>
        <w:keepLines/>
        <w:jc w:val="center"/>
        <w:outlineLvl w:val="0"/>
        <w:rPr>
          <w:b/>
          <w:bCs/>
          <w:noProof/>
          <w:sz w:val="20"/>
          <w:szCs w:val="20"/>
        </w:rPr>
      </w:pPr>
      <w:r w:rsidRPr="0011336D">
        <w:rPr>
          <w:b/>
          <w:bCs/>
          <w:noProof/>
          <w:sz w:val="20"/>
          <w:szCs w:val="20"/>
        </w:rPr>
        <w:t>COMPENSATION </w:t>
      </w:r>
      <w:r w:rsidR="00A83BE4" w:rsidRPr="0011336D">
        <w:rPr>
          <w:b/>
          <w:bCs/>
          <w:noProof/>
          <w:sz w:val="20"/>
          <w:szCs w:val="20"/>
        </w:rPr>
        <w:t xml:space="preserve">AND PAYMENTS </w:t>
      </w:r>
      <w:r w:rsidRPr="0011336D">
        <w:rPr>
          <w:b/>
          <w:bCs/>
          <w:noProof/>
          <w:sz w:val="20"/>
          <w:szCs w:val="20"/>
        </w:rPr>
        <w:t>FOR CONSTRUCTION PHASE SERVICES</w:t>
      </w:r>
    </w:p>
    <w:p w14:paraId="2E0A842D" w14:textId="77777777" w:rsidR="00DC363F" w:rsidRPr="0011336D" w:rsidRDefault="00DC363F" w:rsidP="000C2763">
      <w:pPr>
        <w:keepNext/>
        <w:keepLines/>
        <w:jc w:val="center"/>
        <w:outlineLvl w:val="0"/>
        <w:rPr>
          <w:bCs/>
          <w:noProof/>
          <w:sz w:val="20"/>
          <w:szCs w:val="20"/>
        </w:rPr>
      </w:pPr>
    </w:p>
    <w:p w14:paraId="647D6D8A" w14:textId="77777777" w:rsidR="00DC363F" w:rsidRPr="0011336D" w:rsidRDefault="00DC363F" w:rsidP="000A4CCA">
      <w:pPr>
        <w:keepNext/>
        <w:keepLines/>
        <w:jc w:val="both"/>
        <w:outlineLvl w:val="0"/>
        <w:rPr>
          <w:bCs/>
          <w:noProof/>
          <w:sz w:val="20"/>
          <w:szCs w:val="20"/>
        </w:rPr>
      </w:pPr>
      <w:r w:rsidRPr="0011336D">
        <w:rPr>
          <w:bCs/>
          <w:noProof/>
          <w:sz w:val="20"/>
          <w:szCs w:val="20"/>
        </w:rPr>
        <w:t xml:space="preserve">The Owner shall compensate the </w:t>
      </w:r>
      <w:r w:rsidR="008D54F7" w:rsidRPr="0011336D">
        <w:rPr>
          <w:bCs/>
          <w:noProof/>
          <w:sz w:val="20"/>
          <w:szCs w:val="20"/>
        </w:rPr>
        <w:t>CM/GC</w:t>
      </w:r>
      <w:r w:rsidRPr="0011336D">
        <w:rPr>
          <w:bCs/>
          <w:noProof/>
          <w:sz w:val="20"/>
          <w:szCs w:val="20"/>
        </w:rPr>
        <w:t xml:space="preserve"> for Construction Phase services as follows:</w:t>
      </w:r>
    </w:p>
    <w:p w14:paraId="3AE03401" w14:textId="77777777" w:rsidR="00F5773C" w:rsidRPr="0011336D" w:rsidRDefault="00F5773C" w:rsidP="00CF1D3C">
      <w:pPr>
        <w:keepNext/>
        <w:keepLines/>
        <w:outlineLvl w:val="0"/>
        <w:rPr>
          <w:b/>
          <w:bCs/>
          <w:noProof/>
          <w:sz w:val="20"/>
          <w:szCs w:val="20"/>
        </w:rPr>
      </w:pPr>
    </w:p>
    <w:p w14:paraId="4637E148" w14:textId="77777777" w:rsidR="00F5773C" w:rsidRPr="0011336D" w:rsidRDefault="00DC363F" w:rsidP="00CF1D3C">
      <w:pPr>
        <w:tabs>
          <w:tab w:val="left" w:pos="720"/>
        </w:tabs>
        <w:rPr>
          <w:b/>
          <w:sz w:val="20"/>
          <w:szCs w:val="20"/>
        </w:rPr>
      </w:pPr>
      <w:r w:rsidRPr="0011336D">
        <w:rPr>
          <w:b/>
          <w:sz w:val="20"/>
          <w:szCs w:val="20"/>
        </w:rPr>
        <w:t>§ </w:t>
      </w:r>
      <w:r w:rsidR="00CE7324" w:rsidRPr="0011336D">
        <w:rPr>
          <w:b/>
          <w:sz w:val="20"/>
          <w:szCs w:val="20"/>
        </w:rPr>
        <w:t>6</w:t>
      </w:r>
      <w:r w:rsidRPr="0011336D">
        <w:rPr>
          <w:b/>
          <w:sz w:val="20"/>
          <w:szCs w:val="20"/>
        </w:rPr>
        <w:t xml:space="preserve">.1 </w:t>
      </w:r>
      <w:r w:rsidR="001C2540" w:rsidRPr="0011336D">
        <w:rPr>
          <w:b/>
          <w:sz w:val="20"/>
          <w:szCs w:val="20"/>
        </w:rPr>
        <w:tab/>
      </w:r>
      <w:r w:rsidRPr="0011336D">
        <w:rPr>
          <w:b/>
          <w:sz w:val="20"/>
          <w:szCs w:val="20"/>
        </w:rPr>
        <w:t>CONTRACT SUM</w:t>
      </w:r>
    </w:p>
    <w:p w14:paraId="68CA559B" w14:textId="77777777" w:rsidR="000A4CCA" w:rsidRPr="0011336D" w:rsidRDefault="000A4CCA" w:rsidP="00CF1D3C">
      <w:pPr>
        <w:tabs>
          <w:tab w:val="left" w:pos="720"/>
        </w:tabs>
        <w:rPr>
          <w:b/>
          <w:sz w:val="20"/>
          <w:szCs w:val="20"/>
        </w:rPr>
      </w:pPr>
    </w:p>
    <w:p w14:paraId="3542FBF8" w14:textId="58FAA488" w:rsidR="00CF1D3C" w:rsidRPr="0011336D" w:rsidRDefault="008A3936" w:rsidP="000A4CCA">
      <w:pPr>
        <w:tabs>
          <w:tab w:val="left" w:pos="720"/>
        </w:tabs>
        <w:jc w:val="both"/>
        <w:rPr>
          <w:sz w:val="20"/>
          <w:szCs w:val="20"/>
        </w:rPr>
      </w:pPr>
      <w:r w:rsidRPr="0011336D">
        <w:rPr>
          <w:sz w:val="20"/>
          <w:szCs w:val="20"/>
        </w:rPr>
        <w:t>The Contract Sum shall be the “Cost of the Work,” as defined in Article 7, plus the CM/GC’s Fee. For the CM/GC’s performance of the Work as described in Section 2.3, the Owner shall pay the CM/GC the Contract Sum in current funds.</w:t>
      </w:r>
    </w:p>
    <w:p w14:paraId="65C918B5" w14:textId="77777777" w:rsidR="00CF1D3C" w:rsidRPr="0011336D" w:rsidRDefault="00CF1D3C" w:rsidP="00CF1D3C">
      <w:pPr>
        <w:tabs>
          <w:tab w:val="left" w:pos="720"/>
        </w:tabs>
        <w:rPr>
          <w:sz w:val="20"/>
          <w:szCs w:val="20"/>
        </w:rPr>
      </w:pPr>
    </w:p>
    <w:p w14:paraId="6EC5B9C2" w14:textId="77777777" w:rsidR="00CF1D3C" w:rsidRPr="0011336D" w:rsidRDefault="00CF1D3C" w:rsidP="00815053">
      <w:pPr>
        <w:tabs>
          <w:tab w:val="left" w:pos="720"/>
        </w:tabs>
        <w:rPr>
          <w:sz w:val="20"/>
          <w:szCs w:val="20"/>
        </w:rPr>
      </w:pPr>
      <w:r w:rsidRPr="0011336D">
        <w:rPr>
          <w:b/>
          <w:sz w:val="20"/>
          <w:szCs w:val="20"/>
        </w:rPr>
        <w:t>§ </w:t>
      </w:r>
      <w:r w:rsidR="00CE7324" w:rsidRPr="0011336D">
        <w:rPr>
          <w:b/>
          <w:sz w:val="20"/>
          <w:szCs w:val="20"/>
        </w:rPr>
        <w:t>6</w:t>
      </w:r>
      <w:r w:rsidRPr="0011336D">
        <w:rPr>
          <w:b/>
          <w:sz w:val="20"/>
          <w:szCs w:val="20"/>
        </w:rPr>
        <w:t>.1.1</w:t>
      </w:r>
      <w:r w:rsidRPr="0011336D">
        <w:rPr>
          <w:sz w:val="20"/>
          <w:szCs w:val="20"/>
        </w:rPr>
        <w:t xml:space="preserve"> The </w:t>
      </w:r>
      <w:r w:rsidR="008D54F7" w:rsidRPr="0011336D">
        <w:rPr>
          <w:sz w:val="20"/>
          <w:szCs w:val="20"/>
        </w:rPr>
        <w:t>CM/GC</w:t>
      </w:r>
      <w:r w:rsidRPr="0011336D">
        <w:rPr>
          <w:sz w:val="20"/>
          <w:szCs w:val="20"/>
        </w:rPr>
        <w:t>’s Fee</w:t>
      </w:r>
      <w:r w:rsidR="009F3DF0" w:rsidRPr="0011336D">
        <w:rPr>
          <w:sz w:val="20"/>
          <w:szCs w:val="20"/>
        </w:rPr>
        <w:t xml:space="preserve"> shall be</w:t>
      </w:r>
      <w:r w:rsidRPr="0011336D">
        <w:rPr>
          <w:sz w:val="20"/>
          <w:szCs w:val="20"/>
        </w:rPr>
        <w:t>:</w:t>
      </w:r>
    </w:p>
    <w:p w14:paraId="327437CC" w14:textId="77777777" w:rsidR="00DC363F" w:rsidRPr="0011336D" w:rsidRDefault="00DC363F" w:rsidP="00054F56">
      <w:pPr>
        <w:tabs>
          <w:tab w:val="left" w:pos="720"/>
        </w:tabs>
        <w:ind w:left="720"/>
        <w:rPr>
          <w:i/>
          <w:iCs/>
          <w:sz w:val="20"/>
          <w:szCs w:val="20"/>
        </w:rPr>
      </w:pPr>
    </w:p>
    <w:p w14:paraId="098971C1" w14:textId="77777777" w:rsidR="00383425" w:rsidRPr="0011336D" w:rsidRDefault="00383425" w:rsidP="00383425">
      <w:pPr>
        <w:rPr>
          <w:sz w:val="20"/>
          <w:szCs w:val="20"/>
        </w:rPr>
      </w:pPr>
      <w:r w:rsidRPr="0011336D">
        <w:rPr>
          <w:sz w:val="20"/>
          <w:szCs w:val="20"/>
        </w:rPr>
        <w:t>The “Cost of Work,” as defined in Article 7, at the time the GMP is established, may include, but not be limited to the following: Direct Cost of the Work; General Conditions Work; Allowances; Selected Alternates; Selected Unit Cost; and negotiated CM/GC Contingencies, as designated in the GMP Supporting Documents.   The Estimated Cost of Work at the time of establishment of the GMP shall exclude the Preconstruction Fee, the CM/GC Fee itself, and any other cost or charge for which this CM/GC Contract states is not to be included in calculating the CM/GC Fee.</w:t>
      </w:r>
    </w:p>
    <w:p w14:paraId="78DDB01C" w14:textId="77777777" w:rsidR="00383425" w:rsidRPr="0011336D" w:rsidRDefault="00383425" w:rsidP="00383425">
      <w:pPr>
        <w:ind w:left="720"/>
        <w:rPr>
          <w:i/>
          <w:iCs/>
          <w:sz w:val="20"/>
          <w:szCs w:val="20"/>
        </w:rPr>
      </w:pPr>
    </w:p>
    <w:p w14:paraId="6BBA0872" w14:textId="03B014E1" w:rsidR="00383425" w:rsidRPr="0011336D" w:rsidRDefault="00383425" w:rsidP="00383425">
      <w:pPr>
        <w:jc w:val="both"/>
        <w:rPr>
          <w:sz w:val="20"/>
          <w:szCs w:val="20"/>
        </w:rPr>
      </w:pPr>
      <w:r w:rsidRPr="0011336D">
        <w:rPr>
          <w:sz w:val="20"/>
          <w:szCs w:val="20"/>
        </w:rPr>
        <w:t xml:space="preserve">The "CM/GC Fee" shall be a fixed lump sum to be identified in the GMP Amendment and shall be calculated as </w:t>
      </w:r>
      <w:r w:rsidRPr="0011336D">
        <w:rPr>
          <w:sz w:val="20"/>
          <w:szCs w:val="20"/>
          <w:highlight w:val="yellow"/>
        </w:rPr>
        <w:t>xyz</w:t>
      </w:r>
      <w:r w:rsidRPr="0011336D">
        <w:rPr>
          <w:i/>
          <w:iCs/>
          <w:sz w:val="20"/>
          <w:szCs w:val="20"/>
          <w:highlight w:val="yellow"/>
        </w:rPr>
        <w:t xml:space="preserve"> (</w:t>
      </w:r>
      <w:r w:rsidRPr="0011336D">
        <w:rPr>
          <w:sz w:val="20"/>
          <w:szCs w:val="20"/>
          <w:highlight w:val="yellow"/>
        </w:rPr>
        <w:t>00)</w:t>
      </w:r>
      <w:r w:rsidRPr="0011336D">
        <w:rPr>
          <w:sz w:val="20"/>
          <w:szCs w:val="20"/>
        </w:rPr>
        <w:t xml:space="preserve"> % of the Estimated Cost of the Work at the time of establishment of the GMP.  The CM/GC Fee shall be inclusive of profit, overhead, and all other indirect or non-reimbursable costs.  Owner shall pay the CM/GC Fee ratably with each application for payment during the Construction Phase.  </w:t>
      </w:r>
    </w:p>
    <w:p w14:paraId="5AE2FB5E" w14:textId="77777777" w:rsidR="00383425" w:rsidRPr="0011336D" w:rsidRDefault="00383425" w:rsidP="00383425">
      <w:pPr>
        <w:jc w:val="both"/>
        <w:rPr>
          <w:sz w:val="20"/>
          <w:szCs w:val="20"/>
        </w:rPr>
      </w:pPr>
      <w:r w:rsidRPr="0011336D">
        <w:rPr>
          <w:sz w:val="20"/>
          <w:szCs w:val="20"/>
        </w:rPr>
        <w:t>  </w:t>
      </w:r>
    </w:p>
    <w:p w14:paraId="19F090E8" w14:textId="5786CD1E" w:rsidR="00E40003" w:rsidRPr="0011336D" w:rsidRDefault="00383425" w:rsidP="000A4CCA">
      <w:pPr>
        <w:tabs>
          <w:tab w:val="left" w:pos="720"/>
        </w:tabs>
        <w:jc w:val="both"/>
        <w:rPr>
          <w:sz w:val="20"/>
          <w:szCs w:val="20"/>
        </w:rPr>
      </w:pPr>
      <w:r w:rsidRPr="0011336D">
        <w:rPr>
          <w:sz w:val="20"/>
          <w:szCs w:val="20"/>
        </w:rPr>
        <w:t xml:space="preserve">The CM/GC’s Fee shall not increase except upon a change in the Guaranteed Maximum Price in strict accordance with </w:t>
      </w:r>
      <w:r w:rsidR="00CD24DD">
        <w:rPr>
          <w:sz w:val="20"/>
          <w:szCs w:val="20"/>
        </w:rPr>
        <w:t>S</w:t>
      </w:r>
      <w:r w:rsidRPr="0011336D">
        <w:rPr>
          <w:sz w:val="20"/>
          <w:szCs w:val="20"/>
        </w:rPr>
        <w:t>ection 6.2.</w:t>
      </w:r>
    </w:p>
    <w:p w14:paraId="3CF3CBBB" w14:textId="77777777" w:rsidR="00004037" w:rsidRPr="0011336D" w:rsidRDefault="00004037" w:rsidP="000A4CCA">
      <w:pPr>
        <w:tabs>
          <w:tab w:val="left" w:pos="720"/>
        </w:tabs>
        <w:ind w:left="720"/>
        <w:jc w:val="both"/>
        <w:rPr>
          <w:sz w:val="20"/>
          <w:szCs w:val="20"/>
        </w:rPr>
      </w:pPr>
    </w:p>
    <w:p w14:paraId="52872024" w14:textId="04E3AC46" w:rsidR="00080410" w:rsidRPr="0011336D" w:rsidRDefault="00080410" w:rsidP="00080410">
      <w:pPr>
        <w:tabs>
          <w:tab w:val="left" w:pos="720"/>
        </w:tabs>
        <w:jc w:val="both"/>
        <w:rPr>
          <w:sz w:val="20"/>
          <w:szCs w:val="20"/>
        </w:rPr>
      </w:pPr>
      <w:r w:rsidRPr="0011336D">
        <w:rPr>
          <w:b/>
          <w:sz w:val="20"/>
          <w:szCs w:val="20"/>
        </w:rPr>
        <w:t xml:space="preserve">§ 6.1.2 </w:t>
      </w:r>
      <w:r w:rsidR="00A83BE4" w:rsidRPr="0011336D">
        <w:rPr>
          <w:sz w:val="20"/>
          <w:szCs w:val="20"/>
        </w:rPr>
        <w:t xml:space="preserve">The </w:t>
      </w:r>
      <w:r w:rsidR="0028397E">
        <w:rPr>
          <w:sz w:val="20"/>
          <w:szCs w:val="20"/>
        </w:rPr>
        <w:t>CM/GC</w:t>
      </w:r>
      <w:r w:rsidR="00A83BE4" w:rsidRPr="0011336D">
        <w:rPr>
          <w:sz w:val="20"/>
          <w:szCs w:val="20"/>
        </w:rPr>
        <w:t xml:space="preserve"> agrees that the amount allowed for mark-ups on any Change Order, including the CMGC fee, overhead, profit, bonds</w:t>
      </w:r>
      <w:r w:rsidR="00BE54A1" w:rsidRPr="0011336D">
        <w:rPr>
          <w:sz w:val="20"/>
          <w:szCs w:val="20"/>
        </w:rPr>
        <w:t>,</w:t>
      </w:r>
      <w:r w:rsidR="00A83BE4" w:rsidRPr="0011336D">
        <w:rPr>
          <w:sz w:val="20"/>
          <w:szCs w:val="20"/>
        </w:rPr>
        <w:t xml:space="preserve"> and liability insurance, will be limited as follows:</w:t>
      </w:r>
    </w:p>
    <w:p w14:paraId="24E8EA75" w14:textId="77777777" w:rsidR="00080410" w:rsidRPr="0011336D" w:rsidRDefault="00080410" w:rsidP="00080410">
      <w:pPr>
        <w:tabs>
          <w:tab w:val="left" w:pos="720"/>
        </w:tabs>
        <w:jc w:val="both"/>
        <w:rPr>
          <w:sz w:val="20"/>
          <w:szCs w:val="20"/>
        </w:rPr>
      </w:pPr>
    </w:p>
    <w:p w14:paraId="16775B21" w14:textId="3A6BAFA1" w:rsidR="00080410" w:rsidRPr="0011336D" w:rsidRDefault="00080410" w:rsidP="0028397E">
      <w:pPr>
        <w:tabs>
          <w:tab w:val="left" w:pos="720"/>
        </w:tabs>
        <w:ind w:left="1440" w:hanging="720"/>
        <w:jc w:val="both"/>
        <w:rPr>
          <w:sz w:val="20"/>
          <w:szCs w:val="20"/>
        </w:rPr>
      </w:pPr>
      <w:r w:rsidRPr="0011336D">
        <w:rPr>
          <w:b/>
          <w:sz w:val="20"/>
          <w:szCs w:val="20"/>
        </w:rPr>
        <w:t>.1</w:t>
      </w:r>
      <w:r w:rsidRPr="0011336D">
        <w:rPr>
          <w:sz w:val="20"/>
          <w:szCs w:val="20"/>
        </w:rPr>
        <w:tab/>
        <w:t xml:space="preserve">For </w:t>
      </w:r>
      <w:r w:rsidR="00A83BE4" w:rsidRPr="0011336D">
        <w:rPr>
          <w:sz w:val="20"/>
          <w:szCs w:val="20"/>
        </w:rPr>
        <w:t xml:space="preserve">any </w:t>
      </w:r>
      <w:r w:rsidRPr="0011336D">
        <w:rPr>
          <w:sz w:val="20"/>
          <w:szCs w:val="20"/>
        </w:rPr>
        <w:t xml:space="preserve">changes the amount allowed for </w:t>
      </w:r>
      <w:r w:rsidR="00A83BE4" w:rsidRPr="0011336D">
        <w:rPr>
          <w:sz w:val="20"/>
          <w:szCs w:val="20"/>
        </w:rPr>
        <w:t xml:space="preserve">the CMGC fee, </w:t>
      </w:r>
      <w:r w:rsidRPr="0011336D">
        <w:rPr>
          <w:sz w:val="20"/>
          <w:szCs w:val="20"/>
        </w:rPr>
        <w:t xml:space="preserve">overhead, profit, bonds and </w:t>
      </w:r>
      <w:r w:rsidR="00A83BE4" w:rsidRPr="0011336D">
        <w:rPr>
          <w:sz w:val="20"/>
          <w:szCs w:val="20"/>
        </w:rPr>
        <w:t xml:space="preserve">liability </w:t>
      </w:r>
      <w:r w:rsidRPr="0011336D">
        <w:rPr>
          <w:sz w:val="20"/>
          <w:szCs w:val="20"/>
        </w:rPr>
        <w:t>insurance for the C</w:t>
      </w:r>
      <w:r w:rsidR="0028397E">
        <w:rPr>
          <w:sz w:val="20"/>
          <w:szCs w:val="20"/>
        </w:rPr>
        <w:t>M/GC</w:t>
      </w:r>
      <w:r w:rsidRPr="0011336D">
        <w:rPr>
          <w:sz w:val="20"/>
          <w:szCs w:val="20"/>
        </w:rPr>
        <w:t xml:space="preserve"> and all subcontractors of any tier combined shall not exceed fifteen percent (15%) of direct costs; </w:t>
      </w:r>
      <w:r w:rsidR="00A83BE4" w:rsidRPr="0011336D">
        <w:rPr>
          <w:sz w:val="20"/>
          <w:szCs w:val="20"/>
        </w:rPr>
        <w:t>and</w:t>
      </w:r>
    </w:p>
    <w:p w14:paraId="7BEFC58B" w14:textId="77777777" w:rsidR="00080410" w:rsidRPr="0011336D" w:rsidRDefault="00080410" w:rsidP="003F222D">
      <w:pPr>
        <w:tabs>
          <w:tab w:val="left" w:pos="720"/>
        </w:tabs>
        <w:ind w:left="720"/>
        <w:jc w:val="both"/>
        <w:rPr>
          <w:sz w:val="20"/>
          <w:szCs w:val="20"/>
        </w:rPr>
      </w:pPr>
    </w:p>
    <w:p w14:paraId="00612E89" w14:textId="41943F51" w:rsidR="00052EE5" w:rsidRPr="0011336D" w:rsidRDefault="00080410" w:rsidP="0028397E">
      <w:pPr>
        <w:tabs>
          <w:tab w:val="left" w:pos="720"/>
        </w:tabs>
        <w:ind w:left="1440" w:hanging="720"/>
        <w:jc w:val="both"/>
        <w:rPr>
          <w:sz w:val="20"/>
          <w:szCs w:val="20"/>
        </w:rPr>
      </w:pPr>
      <w:r w:rsidRPr="0011336D">
        <w:rPr>
          <w:b/>
          <w:sz w:val="20"/>
          <w:szCs w:val="20"/>
        </w:rPr>
        <w:t>.2</w:t>
      </w:r>
      <w:r w:rsidRPr="0011336D">
        <w:rPr>
          <w:sz w:val="20"/>
          <w:szCs w:val="20"/>
        </w:rPr>
        <w:tab/>
        <w:t>The</w:t>
      </w:r>
      <w:r w:rsidR="0028397E">
        <w:rPr>
          <w:sz w:val="20"/>
          <w:szCs w:val="20"/>
        </w:rPr>
        <w:t xml:space="preserve"> CM/GC</w:t>
      </w:r>
      <w:r w:rsidRPr="0011336D">
        <w:rPr>
          <w:sz w:val="20"/>
          <w:szCs w:val="20"/>
        </w:rPr>
        <w:t xml:space="preserve"> will determine </w:t>
      </w:r>
      <w:r w:rsidR="00A83BE4" w:rsidRPr="0011336D">
        <w:rPr>
          <w:sz w:val="20"/>
          <w:szCs w:val="20"/>
        </w:rPr>
        <w:t>how the allowable amounts described in Section 6.1.2.1 are</w:t>
      </w:r>
      <w:r w:rsidRPr="0011336D">
        <w:rPr>
          <w:sz w:val="20"/>
          <w:szCs w:val="20"/>
        </w:rPr>
        <w:t xml:space="preserve"> apportioned between the C</w:t>
      </w:r>
      <w:r w:rsidR="0028397E">
        <w:rPr>
          <w:sz w:val="20"/>
          <w:szCs w:val="20"/>
        </w:rPr>
        <w:t>M/GC</w:t>
      </w:r>
      <w:r w:rsidRPr="0011336D">
        <w:rPr>
          <w:sz w:val="20"/>
          <w:szCs w:val="20"/>
        </w:rPr>
        <w:t xml:space="preserve"> and its subcontractor</w:t>
      </w:r>
      <w:r w:rsidR="00A83BE4" w:rsidRPr="0011336D">
        <w:rPr>
          <w:sz w:val="20"/>
          <w:szCs w:val="20"/>
        </w:rPr>
        <w:t>s</w:t>
      </w:r>
      <w:r w:rsidRPr="0011336D">
        <w:rPr>
          <w:sz w:val="20"/>
          <w:szCs w:val="20"/>
        </w:rPr>
        <w:t>.</w:t>
      </w:r>
    </w:p>
    <w:p w14:paraId="361F9475" w14:textId="77777777" w:rsidR="00080410" w:rsidRPr="0011336D" w:rsidRDefault="00080410" w:rsidP="00080410">
      <w:pPr>
        <w:tabs>
          <w:tab w:val="left" w:pos="720"/>
        </w:tabs>
        <w:jc w:val="both"/>
        <w:rPr>
          <w:sz w:val="20"/>
          <w:szCs w:val="20"/>
        </w:rPr>
      </w:pPr>
    </w:p>
    <w:p w14:paraId="2B42E3E9" w14:textId="151D9CB6" w:rsidR="00CF1D3C"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6</w:t>
      </w:r>
      <w:r w:rsidRPr="0011336D">
        <w:rPr>
          <w:b/>
          <w:sz w:val="20"/>
          <w:szCs w:val="20"/>
        </w:rPr>
        <w:t>.1.</w:t>
      </w:r>
      <w:r w:rsidR="00080410" w:rsidRPr="0011336D">
        <w:rPr>
          <w:b/>
          <w:sz w:val="20"/>
          <w:szCs w:val="20"/>
        </w:rPr>
        <w:t>3</w:t>
      </w:r>
      <w:r w:rsidR="00080410" w:rsidRPr="0011336D">
        <w:rPr>
          <w:sz w:val="20"/>
          <w:szCs w:val="20"/>
        </w:rPr>
        <w:t xml:space="preserve"> </w:t>
      </w:r>
      <w:r w:rsidRPr="0011336D">
        <w:rPr>
          <w:sz w:val="20"/>
          <w:szCs w:val="20"/>
        </w:rPr>
        <w:t xml:space="preserve">Rental rates for </w:t>
      </w:r>
      <w:r w:rsidR="001F541B" w:rsidRPr="0011336D">
        <w:rPr>
          <w:sz w:val="20"/>
          <w:szCs w:val="20"/>
        </w:rPr>
        <w:t>CM/GC</w:t>
      </w:r>
      <w:r w:rsidRPr="0011336D">
        <w:rPr>
          <w:sz w:val="20"/>
          <w:szCs w:val="20"/>
        </w:rPr>
        <w:t xml:space="preserve">-owned equipment shall not exceed </w:t>
      </w:r>
      <w:bookmarkStart w:id="1" w:name="bm_RentalRatesLimitWords"/>
      <w:r w:rsidR="00D61C3C" w:rsidRPr="0011336D">
        <w:rPr>
          <w:sz w:val="20"/>
          <w:szCs w:val="20"/>
        </w:rPr>
        <w:t>One Hundred percent (100%)</w:t>
      </w:r>
      <w:r w:rsidR="00004037" w:rsidRPr="0011336D">
        <w:rPr>
          <w:sz w:val="20"/>
          <w:szCs w:val="20"/>
        </w:rPr>
        <w:t xml:space="preserve"> </w:t>
      </w:r>
      <w:bookmarkEnd w:id="1"/>
      <w:r w:rsidRPr="0011336D">
        <w:rPr>
          <w:sz w:val="20"/>
          <w:szCs w:val="20"/>
        </w:rPr>
        <w:t>of the standard rate paid at the place of the Project</w:t>
      </w:r>
      <w:r w:rsidR="00383425" w:rsidRPr="0011336D">
        <w:rPr>
          <w:sz w:val="20"/>
          <w:szCs w:val="20"/>
        </w:rPr>
        <w:t xml:space="preserve"> or exceed the purchase price of any comparable item</w:t>
      </w:r>
      <w:r w:rsidRPr="0011336D">
        <w:rPr>
          <w:sz w:val="20"/>
          <w:szCs w:val="20"/>
        </w:rPr>
        <w:t>.</w:t>
      </w:r>
    </w:p>
    <w:p w14:paraId="0F955F2F" w14:textId="77777777" w:rsidR="00935E2D" w:rsidRPr="0011336D" w:rsidRDefault="00935E2D" w:rsidP="000A4CCA">
      <w:pPr>
        <w:tabs>
          <w:tab w:val="left" w:pos="720"/>
        </w:tabs>
        <w:jc w:val="both"/>
        <w:rPr>
          <w:sz w:val="20"/>
          <w:szCs w:val="20"/>
        </w:rPr>
      </w:pPr>
    </w:p>
    <w:p w14:paraId="458AE830" w14:textId="57FEB7A6" w:rsidR="00CF1D3C" w:rsidRPr="0011336D" w:rsidRDefault="00CE7324" w:rsidP="000A4CCA">
      <w:pPr>
        <w:tabs>
          <w:tab w:val="left" w:pos="720"/>
        </w:tabs>
        <w:jc w:val="both"/>
        <w:rPr>
          <w:sz w:val="20"/>
          <w:szCs w:val="20"/>
        </w:rPr>
      </w:pPr>
      <w:r w:rsidRPr="0011336D">
        <w:rPr>
          <w:b/>
          <w:sz w:val="20"/>
          <w:szCs w:val="20"/>
        </w:rPr>
        <w:t>§ 6</w:t>
      </w:r>
      <w:r w:rsidR="00CF1D3C" w:rsidRPr="0011336D">
        <w:rPr>
          <w:b/>
          <w:sz w:val="20"/>
          <w:szCs w:val="20"/>
        </w:rPr>
        <w:t>.1.</w:t>
      </w:r>
      <w:r w:rsidR="00080410" w:rsidRPr="0011336D">
        <w:rPr>
          <w:b/>
          <w:sz w:val="20"/>
          <w:szCs w:val="20"/>
        </w:rPr>
        <w:t>4</w:t>
      </w:r>
      <w:r w:rsidR="00080410" w:rsidRPr="0011336D">
        <w:rPr>
          <w:sz w:val="20"/>
          <w:szCs w:val="20"/>
        </w:rPr>
        <w:t xml:space="preserve"> </w:t>
      </w:r>
      <w:r w:rsidR="00CF1D3C" w:rsidRPr="0011336D">
        <w:rPr>
          <w:sz w:val="20"/>
          <w:szCs w:val="20"/>
        </w:rPr>
        <w:t>Unit prices, if any</w:t>
      </w:r>
      <w:r w:rsidR="00383425" w:rsidRPr="0011336D">
        <w:rPr>
          <w:sz w:val="20"/>
          <w:szCs w:val="20"/>
        </w:rPr>
        <w:t xml:space="preserve"> shall be provided in the </w:t>
      </w:r>
      <w:r w:rsidR="003E6F30" w:rsidRPr="0011336D">
        <w:rPr>
          <w:sz w:val="20"/>
          <w:szCs w:val="20"/>
        </w:rPr>
        <w:t>approved GMP Amendment</w:t>
      </w:r>
      <w:r w:rsidR="00383425" w:rsidRPr="0011336D">
        <w:rPr>
          <w:sz w:val="20"/>
          <w:szCs w:val="20"/>
        </w:rPr>
        <w:t xml:space="preserve"> to this Agreement</w:t>
      </w:r>
      <w:r w:rsidR="00CF1D3C" w:rsidRPr="0011336D">
        <w:rPr>
          <w:sz w:val="20"/>
          <w:szCs w:val="20"/>
        </w:rPr>
        <w:t>:</w:t>
      </w:r>
    </w:p>
    <w:p w14:paraId="7CFA4CE7" w14:textId="77777777" w:rsidR="00CF1D3C" w:rsidRPr="0011336D" w:rsidRDefault="00CF1D3C" w:rsidP="000A4CCA">
      <w:pPr>
        <w:tabs>
          <w:tab w:val="left" w:pos="720"/>
        </w:tabs>
        <w:jc w:val="both"/>
        <w:rPr>
          <w:i/>
          <w:iCs/>
          <w:sz w:val="20"/>
          <w:szCs w:val="20"/>
        </w:rPr>
      </w:pPr>
      <w:r w:rsidRPr="0011336D">
        <w:rPr>
          <w:i/>
          <w:iCs/>
          <w:sz w:val="20"/>
          <w:szCs w:val="20"/>
        </w:rPr>
        <w:t>(</w:t>
      </w:r>
      <w:r w:rsidRPr="0011336D">
        <w:rPr>
          <w:i/>
          <w:iCs/>
          <w:sz w:val="20"/>
          <w:szCs w:val="20"/>
          <w:highlight w:val="yellow"/>
        </w:rPr>
        <w:t>Identify and state the unit price; state the quantity limitations, if any, to which the unit price will be applicable.</w:t>
      </w:r>
      <w:r w:rsidRPr="0011336D">
        <w:rPr>
          <w:i/>
          <w:iCs/>
          <w:sz w:val="20"/>
          <w:szCs w:val="20"/>
        </w:rPr>
        <w:t>)</w:t>
      </w:r>
    </w:p>
    <w:p w14:paraId="375192A0" w14:textId="77777777" w:rsidR="00004037" w:rsidRPr="0011336D" w:rsidRDefault="00004037" w:rsidP="00CF1D3C">
      <w:pPr>
        <w:tabs>
          <w:tab w:val="left" w:pos="720"/>
        </w:tabs>
        <w:rPr>
          <w:sz w:val="20"/>
          <w:szCs w:val="20"/>
        </w:rPr>
      </w:pPr>
    </w:p>
    <w:p w14:paraId="4F72C430" w14:textId="77777777" w:rsidR="00CF1D3C" w:rsidRPr="0011336D" w:rsidRDefault="004263A9" w:rsidP="00CF1D3C">
      <w:pPr>
        <w:keepNext/>
        <w:keepLines/>
        <w:tabs>
          <w:tab w:val="left" w:pos="720"/>
        </w:tabs>
        <w:rPr>
          <w:b/>
          <w:bCs/>
          <w:sz w:val="20"/>
          <w:szCs w:val="20"/>
        </w:rPr>
      </w:pPr>
      <w:r w:rsidRPr="0011336D">
        <w:rPr>
          <w:b/>
          <w:bCs/>
          <w:sz w:val="20"/>
          <w:szCs w:val="20"/>
        </w:rPr>
        <w:t>§ </w:t>
      </w:r>
      <w:r w:rsidR="00CE7324" w:rsidRPr="0011336D">
        <w:rPr>
          <w:b/>
          <w:bCs/>
          <w:sz w:val="20"/>
          <w:szCs w:val="20"/>
        </w:rPr>
        <w:t>6</w:t>
      </w:r>
      <w:r w:rsidRPr="0011336D">
        <w:rPr>
          <w:b/>
          <w:bCs/>
          <w:sz w:val="20"/>
          <w:szCs w:val="20"/>
        </w:rPr>
        <w:t>.2 GUARANTEED MAXIMUM PRICE</w:t>
      </w:r>
    </w:p>
    <w:p w14:paraId="00DD4AE5" w14:textId="77777777" w:rsidR="00F5773C" w:rsidRPr="0011336D" w:rsidRDefault="00F5773C" w:rsidP="00CF1D3C">
      <w:pPr>
        <w:keepNext/>
        <w:keepLines/>
        <w:tabs>
          <w:tab w:val="left" w:pos="720"/>
        </w:tabs>
        <w:rPr>
          <w:b/>
          <w:bCs/>
          <w:sz w:val="20"/>
          <w:szCs w:val="20"/>
        </w:rPr>
      </w:pPr>
    </w:p>
    <w:p w14:paraId="448EE46B" w14:textId="2C11A299" w:rsidR="00CF1D3C" w:rsidRPr="0011336D" w:rsidRDefault="00CF1D3C" w:rsidP="000A4CCA">
      <w:pPr>
        <w:tabs>
          <w:tab w:val="left" w:pos="720"/>
        </w:tabs>
        <w:jc w:val="both"/>
        <w:rPr>
          <w:strike/>
          <w:sz w:val="20"/>
          <w:szCs w:val="20"/>
        </w:rPr>
      </w:pPr>
      <w:r w:rsidRPr="0011336D">
        <w:rPr>
          <w:b/>
          <w:sz w:val="20"/>
          <w:szCs w:val="20"/>
        </w:rPr>
        <w:t>§ </w:t>
      </w:r>
      <w:r w:rsidR="00CE7324" w:rsidRPr="0011336D">
        <w:rPr>
          <w:b/>
          <w:sz w:val="20"/>
          <w:szCs w:val="20"/>
        </w:rPr>
        <w:t>6</w:t>
      </w:r>
      <w:r w:rsidRPr="0011336D">
        <w:rPr>
          <w:b/>
          <w:sz w:val="20"/>
          <w:szCs w:val="20"/>
        </w:rPr>
        <w:t>.2.1</w:t>
      </w:r>
      <w:r w:rsidRPr="0011336D">
        <w:rPr>
          <w:sz w:val="20"/>
          <w:szCs w:val="20"/>
        </w:rPr>
        <w:t xml:space="preserve"> </w:t>
      </w:r>
      <w:r w:rsidR="00DC363F" w:rsidRPr="0011336D">
        <w:rPr>
          <w:sz w:val="20"/>
          <w:szCs w:val="20"/>
        </w:rPr>
        <w:t xml:space="preserve">The Cost of the Work plus the </w:t>
      </w:r>
      <w:r w:rsidR="008D54F7" w:rsidRPr="0011336D">
        <w:rPr>
          <w:sz w:val="20"/>
          <w:szCs w:val="20"/>
        </w:rPr>
        <w:t>CM/GC</w:t>
      </w:r>
      <w:r w:rsidR="00DC363F" w:rsidRPr="0011336D">
        <w:rPr>
          <w:sz w:val="20"/>
          <w:szCs w:val="20"/>
        </w:rPr>
        <w:t xml:space="preserve">’s Fee shall be the Contract Sum. </w:t>
      </w:r>
      <w:r w:rsidRPr="0011336D">
        <w:rPr>
          <w:sz w:val="20"/>
          <w:szCs w:val="20"/>
        </w:rPr>
        <w:t xml:space="preserve">The </w:t>
      </w:r>
      <w:r w:rsidR="001F541B" w:rsidRPr="0011336D">
        <w:rPr>
          <w:sz w:val="20"/>
          <w:szCs w:val="20"/>
        </w:rPr>
        <w:t>CM/GC</w:t>
      </w:r>
      <w:r w:rsidRPr="0011336D">
        <w:rPr>
          <w:sz w:val="20"/>
          <w:szCs w:val="20"/>
        </w:rPr>
        <w:t xml:space="preserve"> guarantees that the Contract Sum shall not exceed the Guaranteed Maximum Price set forth in the Guaranteed Maximum Price Amendment, as it is amended from time to time. To the extent the Cost of the Work exceeds the Guaranteed Maximum Price, the </w:t>
      </w:r>
      <w:r w:rsidR="001F541B" w:rsidRPr="0011336D">
        <w:rPr>
          <w:sz w:val="20"/>
          <w:szCs w:val="20"/>
        </w:rPr>
        <w:t>CM/GC</w:t>
      </w:r>
      <w:r w:rsidRPr="0011336D">
        <w:rPr>
          <w:sz w:val="20"/>
          <w:szCs w:val="20"/>
        </w:rPr>
        <w:t xml:space="preserve"> shall bear such costs in </w:t>
      </w:r>
      <w:r w:rsidRPr="0011336D">
        <w:rPr>
          <w:sz w:val="20"/>
          <w:szCs w:val="20"/>
        </w:rPr>
        <w:lastRenderedPageBreak/>
        <w:t>excess of the Guaranteed Maximum Price without reimbursement or additional compensation from the Owner.</w:t>
      </w:r>
      <w:r w:rsidR="00935E2D" w:rsidRPr="0011336D">
        <w:rPr>
          <w:sz w:val="20"/>
          <w:szCs w:val="20"/>
        </w:rPr>
        <w:t xml:space="preserve"> </w:t>
      </w:r>
      <w:r w:rsidR="007A648E" w:rsidRPr="0011336D">
        <w:rPr>
          <w:sz w:val="20"/>
          <w:szCs w:val="20"/>
        </w:rPr>
        <w:t>If the Contract Sum is less than the Guaranteed Maximum Price, adjusted as provided herein, such difference (“</w:t>
      </w:r>
      <w:r w:rsidR="00B85E6D" w:rsidRPr="0011336D">
        <w:rPr>
          <w:sz w:val="20"/>
          <w:szCs w:val="20"/>
        </w:rPr>
        <w:t xml:space="preserve">Savings”) shall </w:t>
      </w:r>
      <w:r w:rsidR="003E6F30" w:rsidRPr="0011336D">
        <w:rPr>
          <w:sz w:val="20"/>
          <w:szCs w:val="20"/>
        </w:rPr>
        <w:t>return</w:t>
      </w:r>
      <w:r w:rsidR="00080410" w:rsidRPr="0011336D">
        <w:rPr>
          <w:sz w:val="20"/>
          <w:szCs w:val="20"/>
        </w:rPr>
        <w:t xml:space="preserve"> one hundred percent (100%) to the Owner</w:t>
      </w:r>
      <w:r w:rsidR="007A648E" w:rsidRPr="0011336D">
        <w:rPr>
          <w:sz w:val="20"/>
          <w:szCs w:val="20"/>
        </w:rPr>
        <w:t xml:space="preserve">. The amount of Savings shall initially be determined by the CM/GC and submitted to the Owner as part of the final application for payment. </w:t>
      </w:r>
    </w:p>
    <w:p w14:paraId="38DDC3AD" w14:textId="77777777" w:rsidR="001C2540" w:rsidRPr="0011336D" w:rsidRDefault="001C2540" w:rsidP="000A4CCA">
      <w:pPr>
        <w:tabs>
          <w:tab w:val="left" w:pos="720"/>
        </w:tabs>
        <w:jc w:val="both"/>
        <w:rPr>
          <w:sz w:val="20"/>
          <w:szCs w:val="20"/>
        </w:rPr>
      </w:pPr>
    </w:p>
    <w:p w14:paraId="1DBBB1D8" w14:textId="77777777" w:rsidR="00CF1D3C"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6</w:t>
      </w:r>
      <w:r w:rsidRPr="0011336D">
        <w:rPr>
          <w:b/>
          <w:sz w:val="20"/>
          <w:szCs w:val="20"/>
        </w:rPr>
        <w:t>.2.2</w:t>
      </w:r>
      <w:r w:rsidRPr="0011336D">
        <w:rPr>
          <w:sz w:val="20"/>
          <w:szCs w:val="20"/>
        </w:rPr>
        <w:t xml:space="preserve"> The Guaranteed Maximum Price is subject to additions and deductions by Change Order as provided in the Contract Documents and the Date of Substantial Completion shall be subject to adjustment as provided in the Contract Documents. </w:t>
      </w:r>
    </w:p>
    <w:p w14:paraId="44A2775F" w14:textId="77777777" w:rsidR="0053096D" w:rsidRPr="0011336D" w:rsidRDefault="0053096D" w:rsidP="000A4CCA">
      <w:pPr>
        <w:tabs>
          <w:tab w:val="left" w:pos="720"/>
        </w:tabs>
        <w:jc w:val="both"/>
        <w:rPr>
          <w:sz w:val="20"/>
          <w:szCs w:val="20"/>
        </w:rPr>
      </w:pPr>
    </w:p>
    <w:p w14:paraId="27CA516D" w14:textId="6977CE83" w:rsidR="0053096D" w:rsidRPr="0011336D" w:rsidRDefault="0053096D" w:rsidP="000A4CCA">
      <w:pPr>
        <w:tabs>
          <w:tab w:val="left" w:pos="720"/>
        </w:tabs>
        <w:jc w:val="both"/>
        <w:rPr>
          <w:sz w:val="20"/>
          <w:szCs w:val="20"/>
        </w:rPr>
      </w:pPr>
      <w:r w:rsidRPr="0011336D">
        <w:rPr>
          <w:b/>
          <w:sz w:val="20"/>
          <w:szCs w:val="20"/>
        </w:rPr>
        <w:t xml:space="preserve">§ </w:t>
      </w:r>
      <w:r w:rsidR="00CE7324" w:rsidRPr="0011336D">
        <w:rPr>
          <w:b/>
          <w:sz w:val="20"/>
          <w:szCs w:val="20"/>
        </w:rPr>
        <w:t>6</w:t>
      </w:r>
      <w:r w:rsidRPr="0011336D">
        <w:rPr>
          <w:b/>
          <w:sz w:val="20"/>
          <w:szCs w:val="20"/>
        </w:rPr>
        <w:t>.2.3</w:t>
      </w:r>
      <w:r w:rsidRPr="0011336D">
        <w:rPr>
          <w:sz w:val="20"/>
          <w:szCs w:val="20"/>
        </w:rPr>
        <w:t xml:space="preserve"> </w:t>
      </w:r>
      <w:r w:rsidR="008B0188" w:rsidRPr="0011336D">
        <w:rPr>
          <w:sz w:val="20"/>
          <w:szCs w:val="20"/>
        </w:rPr>
        <w:t xml:space="preserve">In entering this Agreement the </w:t>
      </w:r>
      <w:r w:rsidR="008D54F7" w:rsidRPr="0011336D">
        <w:rPr>
          <w:sz w:val="20"/>
          <w:szCs w:val="20"/>
        </w:rPr>
        <w:t>CM/GC</w:t>
      </w:r>
      <w:r w:rsidR="008B0188" w:rsidRPr="0011336D">
        <w:rPr>
          <w:sz w:val="20"/>
          <w:szCs w:val="20"/>
        </w:rPr>
        <w:t xml:space="preserve"> understands and agrees that the Guaranteed Maximum Price can only be increased in limited circumstances, and in accordance with the provisions of this Agreement, including the Change Order procedures set forth </w:t>
      </w:r>
      <w:r w:rsidR="009D7090" w:rsidRPr="0011336D">
        <w:rPr>
          <w:sz w:val="20"/>
          <w:szCs w:val="20"/>
        </w:rPr>
        <w:t>here</w:t>
      </w:r>
      <w:r w:rsidR="008B0188" w:rsidRPr="0011336D">
        <w:rPr>
          <w:sz w:val="20"/>
          <w:szCs w:val="20"/>
        </w:rPr>
        <w:t>in Article 8</w:t>
      </w:r>
      <w:r w:rsidR="007309CF" w:rsidRPr="0011336D">
        <w:rPr>
          <w:sz w:val="20"/>
          <w:szCs w:val="20"/>
        </w:rPr>
        <w:t xml:space="preserve"> </w:t>
      </w:r>
      <w:r w:rsidR="008B0188" w:rsidRPr="0011336D">
        <w:rPr>
          <w:sz w:val="20"/>
          <w:szCs w:val="20"/>
        </w:rPr>
        <w:t xml:space="preserve">and the claims procedures set forth </w:t>
      </w:r>
      <w:r w:rsidR="009D7090" w:rsidRPr="0011336D">
        <w:rPr>
          <w:sz w:val="20"/>
          <w:szCs w:val="20"/>
        </w:rPr>
        <w:t>here</w:t>
      </w:r>
      <w:r w:rsidR="008B0188" w:rsidRPr="0011336D">
        <w:rPr>
          <w:sz w:val="20"/>
          <w:szCs w:val="20"/>
        </w:rPr>
        <w:t>in Article 1</w:t>
      </w:r>
      <w:r w:rsidR="007309CF" w:rsidRPr="0011336D">
        <w:rPr>
          <w:sz w:val="20"/>
          <w:szCs w:val="20"/>
        </w:rPr>
        <w:t>2</w:t>
      </w:r>
      <w:r w:rsidR="009D7090" w:rsidRPr="0011336D">
        <w:rPr>
          <w:sz w:val="20"/>
          <w:szCs w:val="20"/>
        </w:rPr>
        <w:t>.</w:t>
      </w:r>
      <w:r w:rsidR="008B0188" w:rsidRPr="0011336D">
        <w:rPr>
          <w:sz w:val="20"/>
          <w:szCs w:val="20"/>
        </w:rPr>
        <w:t xml:space="preserve"> Subject to the provisions of this Agreement, the Guaranteed Maximum Price can be increased if:</w:t>
      </w:r>
    </w:p>
    <w:p w14:paraId="17A29B3E" w14:textId="77777777" w:rsidR="008B0188" w:rsidRPr="0011336D" w:rsidRDefault="008B0188" w:rsidP="000A4CCA">
      <w:pPr>
        <w:tabs>
          <w:tab w:val="left" w:pos="720"/>
        </w:tabs>
        <w:jc w:val="both"/>
        <w:rPr>
          <w:sz w:val="20"/>
          <w:szCs w:val="20"/>
        </w:rPr>
      </w:pPr>
    </w:p>
    <w:p w14:paraId="542A486D" w14:textId="77777777" w:rsidR="008B0188" w:rsidRPr="0011336D" w:rsidRDefault="008B0188" w:rsidP="00E40E7A">
      <w:pPr>
        <w:tabs>
          <w:tab w:val="left" w:pos="810"/>
        </w:tabs>
        <w:ind w:left="1440" w:hanging="720"/>
        <w:jc w:val="both"/>
        <w:rPr>
          <w:sz w:val="20"/>
          <w:szCs w:val="20"/>
        </w:rPr>
      </w:pPr>
      <w:r w:rsidRPr="0011336D">
        <w:rPr>
          <w:b/>
          <w:sz w:val="20"/>
          <w:szCs w:val="20"/>
        </w:rPr>
        <w:t>.1</w:t>
      </w:r>
      <w:r w:rsidRPr="0011336D">
        <w:rPr>
          <w:sz w:val="20"/>
          <w:szCs w:val="20"/>
        </w:rPr>
        <w:t xml:space="preserve"> </w:t>
      </w:r>
      <w:r w:rsidR="00F8037D" w:rsidRPr="0011336D">
        <w:rPr>
          <w:sz w:val="20"/>
          <w:szCs w:val="20"/>
        </w:rPr>
        <w:tab/>
      </w:r>
      <w:r w:rsidRPr="0011336D">
        <w:rPr>
          <w:sz w:val="20"/>
          <w:szCs w:val="20"/>
        </w:rPr>
        <w:t xml:space="preserve">The Owner directs or agrees to a change in the Work that increases the reimbursable costs in the Work including a change pursuant to Section </w:t>
      </w:r>
      <w:proofErr w:type="gramStart"/>
      <w:r w:rsidRPr="0011336D">
        <w:rPr>
          <w:sz w:val="20"/>
          <w:szCs w:val="20"/>
        </w:rPr>
        <w:t>2.2.5;</w:t>
      </w:r>
      <w:proofErr w:type="gramEnd"/>
    </w:p>
    <w:p w14:paraId="7529728F" w14:textId="77777777" w:rsidR="008B0188" w:rsidRPr="0011336D" w:rsidRDefault="008B0188" w:rsidP="00E40E7A">
      <w:pPr>
        <w:tabs>
          <w:tab w:val="left" w:pos="810"/>
        </w:tabs>
        <w:ind w:left="1440" w:hanging="720"/>
        <w:jc w:val="both"/>
        <w:rPr>
          <w:sz w:val="20"/>
          <w:szCs w:val="20"/>
        </w:rPr>
      </w:pPr>
      <w:r w:rsidRPr="0011336D">
        <w:rPr>
          <w:b/>
          <w:sz w:val="20"/>
          <w:szCs w:val="20"/>
        </w:rPr>
        <w:t>.2</w:t>
      </w:r>
      <w:r w:rsidRPr="0011336D">
        <w:rPr>
          <w:sz w:val="20"/>
          <w:szCs w:val="20"/>
        </w:rPr>
        <w:t xml:space="preserve"> </w:t>
      </w:r>
      <w:r w:rsidR="00F8037D" w:rsidRPr="0011336D">
        <w:rPr>
          <w:sz w:val="20"/>
          <w:szCs w:val="20"/>
        </w:rPr>
        <w:tab/>
      </w:r>
      <w:r w:rsidRPr="0011336D">
        <w:rPr>
          <w:sz w:val="20"/>
          <w:szCs w:val="20"/>
        </w:rPr>
        <w:t xml:space="preserve">The </w:t>
      </w:r>
      <w:r w:rsidR="008D54F7" w:rsidRPr="0011336D">
        <w:rPr>
          <w:sz w:val="20"/>
          <w:szCs w:val="20"/>
        </w:rPr>
        <w:t>CM/GC</w:t>
      </w:r>
      <w:r w:rsidRPr="0011336D">
        <w:rPr>
          <w:sz w:val="20"/>
          <w:szCs w:val="20"/>
        </w:rPr>
        <w:t xml:space="preserve"> encounters subsurface or concealed conditions at the Project Site, which meet the requirements of Section </w:t>
      </w:r>
      <w:r w:rsidR="007309CF" w:rsidRPr="0011336D">
        <w:rPr>
          <w:sz w:val="20"/>
          <w:szCs w:val="20"/>
        </w:rPr>
        <w:t>2</w:t>
      </w:r>
      <w:r w:rsidRPr="0011336D">
        <w:rPr>
          <w:sz w:val="20"/>
          <w:szCs w:val="20"/>
        </w:rPr>
        <w:t>.</w:t>
      </w:r>
      <w:r w:rsidR="007309CF" w:rsidRPr="0011336D">
        <w:rPr>
          <w:sz w:val="20"/>
          <w:szCs w:val="20"/>
        </w:rPr>
        <w:t>10</w:t>
      </w:r>
      <w:r w:rsidRPr="0011336D">
        <w:rPr>
          <w:sz w:val="20"/>
          <w:szCs w:val="20"/>
        </w:rPr>
        <w:t xml:space="preserve">.1 and that cause the </w:t>
      </w:r>
      <w:r w:rsidR="008D54F7" w:rsidRPr="0011336D">
        <w:rPr>
          <w:sz w:val="20"/>
          <w:szCs w:val="20"/>
        </w:rPr>
        <w:t>CM/GC</w:t>
      </w:r>
      <w:r w:rsidRPr="0011336D">
        <w:rPr>
          <w:sz w:val="20"/>
          <w:szCs w:val="20"/>
        </w:rPr>
        <w:t xml:space="preserve"> to incur increased reimbursable costs in the </w:t>
      </w:r>
      <w:proofErr w:type="gramStart"/>
      <w:r w:rsidRPr="0011336D">
        <w:rPr>
          <w:sz w:val="20"/>
          <w:szCs w:val="20"/>
        </w:rPr>
        <w:t>Work;</w:t>
      </w:r>
      <w:proofErr w:type="gramEnd"/>
      <w:r w:rsidRPr="0011336D">
        <w:rPr>
          <w:sz w:val="20"/>
          <w:szCs w:val="20"/>
        </w:rPr>
        <w:t xml:space="preserve"> </w:t>
      </w:r>
    </w:p>
    <w:p w14:paraId="521CC68B" w14:textId="77777777" w:rsidR="008B0188" w:rsidRPr="0011336D" w:rsidRDefault="008B0188" w:rsidP="00E40E7A">
      <w:pPr>
        <w:tabs>
          <w:tab w:val="left" w:pos="900"/>
        </w:tabs>
        <w:ind w:left="1440" w:hanging="720"/>
        <w:jc w:val="both"/>
        <w:rPr>
          <w:sz w:val="20"/>
          <w:szCs w:val="20"/>
        </w:rPr>
      </w:pPr>
      <w:r w:rsidRPr="0011336D">
        <w:rPr>
          <w:b/>
          <w:sz w:val="20"/>
          <w:szCs w:val="20"/>
        </w:rPr>
        <w:t>.3</w:t>
      </w:r>
      <w:r w:rsidRPr="0011336D">
        <w:rPr>
          <w:sz w:val="20"/>
          <w:szCs w:val="20"/>
        </w:rPr>
        <w:t xml:space="preserve"> </w:t>
      </w:r>
      <w:r w:rsidR="00F8037D" w:rsidRPr="0011336D">
        <w:rPr>
          <w:sz w:val="20"/>
          <w:szCs w:val="20"/>
        </w:rPr>
        <w:tab/>
      </w:r>
      <w:r w:rsidRPr="0011336D">
        <w:rPr>
          <w:sz w:val="20"/>
          <w:szCs w:val="20"/>
        </w:rPr>
        <w:t xml:space="preserve">The </w:t>
      </w:r>
      <w:r w:rsidR="008D54F7" w:rsidRPr="0011336D">
        <w:rPr>
          <w:sz w:val="20"/>
          <w:szCs w:val="20"/>
        </w:rPr>
        <w:t>CM/GC</w:t>
      </w:r>
      <w:r w:rsidRPr="0011336D">
        <w:rPr>
          <w:sz w:val="20"/>
          <w:szCs w:val="20"/>
        </w:rPr>
        <w:t xml:space="preserve"> encounters Hazardous materials not brought to the site by the </w:t>
      </w:r>
      <w:r w:rsidR="002618FE" w:rsidRPr="0011336D">
        <w:rPr>
          <w:sz w:val="20"/>
          <w:szCs w:val="20"/>
        </w:rPr>
        <w:t>CM/GC</w:t>
      </w:r>
      <w:r w:rsidR="004249B9" w:rsidRPr="0011336D">
        <w:rPr>
          <w:sz w:val="20"/>
          <w:szCs w:val="20"/>
        </w:rPr>
        <w:t xml:space="preserve">, complies with the requirements of Section </w:t>
      </w:r>
      <w:r w:rsidR="00264D05" w:rsidRPr="0011336D">
        <w:rPr>
          <w:sz w:val="20"/>
          <w:szCs w:val="20"/>
        </w:rPr>
        <w:t>14.4 and</w:t>
      </w:r>
      <w:r w:rsidR="004249B9" w:rsidRPr="0011336D">
        <w:rPr>
          <w:sz w:val="20"/>
          <w:szCs w:val="20"/>
        </w:rPr>
        <w:t xml:space="preserve"> incurs increased reimbursable costs in the </w:t>
      </w:r>
      <w:proofErr w:type="gramStart"/>
      <w:r w:rsidR="004249B9" w:rsidRPr="0011336D">
        <w:rPr>
          <w:sz w:val="20"/>
          <w:szCs w:val="20"/>
        </w:rPr>
        <w:t>Work;</w:t>
      </w:r>
      <w:proofErr w:type="gramEnd"/>
      <w:r w:rsidR="004249B9" w:rsidRPr="0011336D">
        <w:rPr>
          <w:sz w:val="20"/>
          <w:szCs w:val="20"/>
        </w:rPr>
        <w:t xml:space="preserve"> </w:t>
      </w:r>
    </w:p>
    <w:p w14:paraId="34F9A03B" w14:textId="77777777" w:rsidR="004249B9" w:rsidRPr="0011336D" w:rsidRDefault="004249B9" w:rsidP="00E40E7A">
      <w:pPr>
        <w:tabs>
          <w:tab w:val="left" w:pos="810"/>
        </w:tabs>
        <w:ind w:left="1440" w:hanging="720"/>
        <w:jc w:val="both"/>
        <w:rPr>
          <w:sz w:val="20"/>
          <w:szCs w:val="20"/>
        </w:rPr>
      </w:pPr>
      <w:r w:rsidRPr="0011336D">
        <w:rPr>
          <w:b/>
          <w:sz w:val="20"/>
          <w:szCs w:val="20"/>
        </w:rPr>
        <w:t>.4</w:t>
      </w:r>
      <w:r w:rsidRPr="0011336D">
        <w:rPr>
          <w:sz w:val="20"/>
          <w:szCs w:val="20"/>
        </w:rPr>
        <w:t xml:space="preserve"> </w:t>
      </w:r>
      <w:r w:rsidR="00F8037D" w:rsidRPr="0011336D">
        <w:rPr>
          <w:sz w:val="20"/>
          <w:szCs w:val="20"/>
        </w:rPr>
        <w:tab/>
      </w:r>
      <w:r w:rsidRPr="0011336D">
        <w:rPr>
          <w:sz w:val="20"/>
          <w:szCs w:val="20"/>
        </w:rPr>
        <w:t xml:space="preserve">The </w:t>
      </w:r>
      <w:r w:rsidR="008D54F7" w:rsidRPr="0011336D">
        <w:rPr>
          <w:sz w:val="20"/>
          <w:szCs w:val="20"/>
        </w:rPr>
        <w:t>CM/GC</w:t>
      </w:r>
      <w:r w:rsidRPr="0011336D">
        <w:rPr>
          <w:sz w:val="20"/>
          <w:szCs w:val="20"/>
        </w:rPr>
        <w:t xml:space="preserve"> incurs unavoidable increased reimbursable costs in performing the Work as a direct result of changes, after the execution of this Agreement, in directly applicable laws, codes, or ordinances, such as changes in life-safety building codes or zoning laws, legislatively enacted new categories of taxes, a legislatively enacted increase in taxes and changes in environmental regulations which relate to the </w:t>
      </w:r>
      <w:proofErr w:type="gramStart"/>
      <w:r w:rsidRPr="0011336D">
        <w:rPr>
          <w:sz w:val="20"/>
          <w:szCs w:val="20"/>
        </w:rPr>
        <w:t>project;</w:t>
      </w:r>
      <w:proofErr w:type="gramEnd"/>
    </w:p>
    <w:p w14:paraId="6784DA30" w14:textId="77777777" w:rsidR="004249B9" w:rsidRPr="0011336D" w:rsidRDefault="004249B9" w:rsidP="00E40E7A">
      <w:pPr>
        <w:tabs>
          <w:tab w:val="left" w:pos="900"/>
        </w:tabs>
        <w:ind w:left="1440" w:hanging="720"/>
        <w:jc w:val="both"/>
        <w:rPr>
          <w:sz w:val="20"/>
          <w:szCs w:val="20"/>
        </w:rPr>
      </w:pPr>
      <w:r w:rsidRPr="0011336D">
        <w:rPr>
          <w:b/>
          <w:sz w:val="20"/>
          <w:szCs w:val="20"/>
        </w:rPr>
        <w:t>.</w:t>
      </w:r>
      <w:r w:rsidR="00176F11" w:rsidRPr="0011336D">
        <w:rPr>
          <w:b/>
          <w:sz w:val="20"/>
          <w:szCs w:val="20"/>
        </w:rPr>
        <w:t>5</w:t>
      </w:r>
      <w:r w:rsidRPr="0011336D">
        <w:rPr>
          <w:sz w:val="20"/>
          <w:szCs w:val="20"/>
        </w:rPr>
        <w:t xml:space="preserve"> </w:t>
      </w:r>
      <w:r w:rsidR="00F8037D" w:rsidRPr="0011336D">
        <w:rPr>
          <w:sz w:val="20"/>
          <w:szCs w:val="20"/>
        </w:rPr>
        <w:tab/>
      </w:r>
      <w:r w:rsidRPr="0011336D">
        <w:rPr>
          <w:sz w:val="20"/>
          <w:szCs w:val="20"/>
        </w:rPr>
        <w:t xml:space="preserve">An emergency exists not caused by the </w:t>
      </w:r>
      <w:r w:rsidR="008D54F7" w:rsidRPr="0011336D">
        <w:rPr>
          <w:sz w:val="20"/>
          <w:szCs w:val="20"/>
        </w:rPr>
        <w:t>CM/GC</w:t>
      </w:r>
      <w:r w:rsidRPr="0011336D">
        <w:rPr>
          <w:sz w:val="20"/>
          <w:szCs w:val="20"/>
        </w:rPr>
        <w:t xml:space="preserve"> or by any one for whom the </w:t>
      </w:r>
      <w:r w:rsidR="008D54F7" w:rsidRPr="0011336D">
        <w:rPr>
          <w:sz w:val="20"/>
          <w:szCs w:val="20"/>
        </w:rPr>
        <w:t>CM/GC</w:t>
      </w:r>
      <w:r w:rsidRPr="0011336D">
        <w:rPr>
          <w:sz w:val="20"/>
          <w:szCs w:val="20"/>
        </w:rPr>
        <w:t xml:space="preserve"> is responsible, that could affect</w:t>
      </w:r>
      <w:r w:rsidR="00C27F61" w:rsidRPr="0011336D">
        <w:rPr>
          <w:sz w:val="20"/>
          <w:szCs w:val="20"/>
        </w:rPr>
        <w:t xml:space="preserve"> </w:t>
      </w:r>
      <w:r w:rsidRPr="0011336D">
        <w:rPr>
          <w:sz w:val="20"/>
          <w:szCs w:val="20"/>
        </w:rPr>
        <w:t xml:space="preserve">the safety of persons or property, and the </w:t>
      </w:r>
      <w:r w:rsidR="008D54F7" w:rsidRPr="0011336D">
        <w:rPr>
          <w:sz w:val="20"/>
          <w:szCs w:val="20"/>
        </w:rPr>
        <w:t>CM/GC</w:t>
      </w:r>
      <w:r w:rsidRPr="0011336D">
        <w:rPr>
          <w:sz w:val="20"/>
          <w:szCs w:val="20"/>
        </w:rPr>
        <w:t xml:space="preserve"> incurs increased reimbursable costs to the </w:t>
      </w:r>
      <w:proofErr w:type="gramStart"/>
      <w:r w:rsidRPr="0011336D">
        <w:rPr>
          <w:sz w:val="20"/>
          <w:szCs w:val="20"/>
        </w:rPr>
        <w:t>Work;</w:t>
      </w:r>
      <w:proofErr w:type="gramEnd"/>
      <w:r w:rsidRPr="0011336D">
        <w:rPr>
          <w:sz w:val="20"/>
          <w:szCs w:val="20"/>
        </w:rPr>
        <w:t xml:space="preserve"> </w:t>
      </w:r>
    </w:p>
    <w:p w14:paraId="6EB34CB6" w14:textId="260F74E9" w:rsidR="004249B9" w:rsidRPr="0011336D" w:rsidRDefault="004249B9" w:rsidP="00E40E7A">
      <w:pPr>
        <w:tabs>
          <w:tab w:val="left" w:pos="810"/>
        </w:tabs>
        <w:ind w:left="1440" w:hanging="720"/>
        <w:jc w:val="both"/>
        <w:rPr>
          <w:sz w:val="20"/>
          <w:szCs w:val="20"/>
        </w:rPr>
      </w:pPr>
      <w:r w:rsidRPr="0011336D">
        <w:rPr>
          <w:b/>
          <w:sz w:val="20"/>
          <w:szCs w:val="20"/>
        </w:rPr>
        <w:t>.</w:t>
      </w:r>
      <w:r w:rsidR="00176F11" w:rsidRPr="0011336D">
        <w:rPr>
          <w:b/>
          <w:sz w:val="20"/>
          <w:szCs w:val="20"/>
        </w:rPr>
        <w:t>6</w:t>
      </w:r>
      <w:r w:rsidRPr="0011336D">
        <w:rPr>
          <w:sz w:val="20"/>
          <w:szCs w:val="20"/>
        </w:rPr>
        <w:t xml:space="preserve"> </w:t>
      </w:r>
      <w:r w:rsidR="00F8037D" w:rsidRPr="0011336D">
        <w:rPr>
          <w:sz w:val="20"/>
          <w:szCs w:val="20"/>
        </w:rPr>
        <w:tab/>
      </w:r>
      <w:r w:rsidRPr="0011336D">
        <w:rPr>
          <w:sz w:val="20"/>
          <w:szCs w:val="20"/>
        </w:rPr>
        <w:t xml:space="preserve">The </w:t>
      </w:r>
      <w:r w:rsidR="008D54F7" w:rsidRPr="0011336D">
        <w:rPr>
          <w:sz w:val="20"/>
          <w:szCs w:val="20"/>
        </w:rPr>
        <w:t>CM/GC</w:t>
      </w:r>
      <w:r w:rsidRPr="0011336D">
        <w:rPr>
          <w:sz w:val="20"/>
          <w:szCs w:val="20"/>
        </w:rPr>
        <w:t xml:space="preserve"> experiences a delay in the progress of the Work caused by an act or neglect by the Owner, the Design Pr</w:t>
      </w:r>
      <w:r w:rsidR="00C27F61" w:rsidRPr="0011336D">
        <w:rPr>
          <w:sz w:val="20"/>
          <w:szCs w:val="20"/>
        </w:rPr>
        <w:t xml:space="preserve">ofessional, the </w:t>
      </w:r>
      <w:r w:rsidR="00D61C3C" w:rsidRPr="0011336D">
        <w:rPr>
          <w:sz w:val="20"/>
          <w:szCs w:val="20"/>
        </w:rPr>
        <w:t>Agency</w:t>
      </w:r>
      <w:r w:rsidR="00C27F61" w:rsidRPr="0011336D">
        <w:rPr>
          <w:sz w:val="20"/>
          <w:szCs w:val="20"/>
        </w:rPr>
        <w:t>, or other Owner consultant, that meets the requirements of Article 1</w:t>
      </w:r>
      <w:r w:rsidR="001619BA" w:rsidRPr="0011336D">
        <w:rPr>
          <w:sz w:val="20"/>
          <w:szCs w:val="20"/>
        </w:rPr>
        <w:t>2</w:t>
      </w:r>
      <w:r w:rsidR="00C27F61" w:rsidRPr="0011336D">
        <w:rPr>
          <w:sz w:val="20"/>
          <w:szCs w:val="20"/>
        </w:rPr>
        <w:t xml:space="preserve"> </w:t>
      </w:r>
      <w:r w:rsidR="009D7090" w:rsidRPr="0011336D">
        <w:rPr>
          <w:sz w:val="20"/>
          <w:szCs w:val="20"/>
        </w:rPr>
        <w:t xml:space="preserve">herein </w:t>
      </w:r>
      <w:r w:rsidR="00C27F61" w:rsidRPr="0011336D">
        <w:rPr>
          <w:sz w:val="20"/>
          <w:szCs w:val="20"/>
        </w:rPr>
        <w:t>and</w:t>
      </w:r>
      <w:r w:rsidRPr="0011336D">
        <w:rPr>
          <w:sz w:val="20"/>
          <w:szCs w:val="20"/>
        </w:rPr>
        <w:t xml:space="preserve"> incurs increased reimbursable costs to the </w:t>
      </w:r>
      <w:proofErr w:type="gramStart"/>
      <w:r w:rsidRPr="0011336D">
        <w:rPr>
          <w:sz w:val="20"/>
          <w:szCs w:val="20"/>
        </w:rPr>
        <w:t>Work;</w:t>
      </w:r>
      <w:proofErr w:type="gramEnd"/>
      <w:r w:rsidRPr="0011336D">
        <w:rPr>
          <w:sz w:val="20"/>
          <w:szCs w:val="20"/>
        </w:rPr>
        <w:t xml:space="preserve"> </w:t>
      </w:r>
    </w:p>
    <w:p w14:paraId="6F92C3D2" w14:textId="77777777" w:rsidR="00C27F61" w:rsidRPr="0011336D" w:rsidRDefault="00C27F61" w:rsidP="000A4CCA">
      <w:pPr>
        <w:tabs>
          <w:tab w:val="left" w:pos="720"/>
        </w:tabs>
        <w:ind w:left="720"/>
        <w:jc w:val="both"/>
        <w:rPr>
          <w:sz w:val="20"/>
          <w:szCs w:val="20"/>
        </w:rPr>
      </w:pPr>
      <w:r w:rsidRPr="0011336D">
        <w:rPr>
          <w:b/>
          <w:sz w:val="20"/>
          <w:szCs w:val="20"/>
        </w:rPr>
        <w:t>.</w:t>
      </w:r>
      <w:r w:rsidR="00176F11" w:rsidRPr="0011336D">
        <w:rPr>
          <w:b/>
          <w:sz w:val="20"/>
          <w:szCs w:val="20"/>
        </w:rPr>
        <w:t>7</w:t>
      </w:r>
      <w:r w:rsidRPr="0011336D">
        <w:rPr>
          <w:sz w:val="20"/>
          <w:szCs w:val="20"/>
        </w:rPr>
        <w:t xml:space="preserve"> </w:t>
      </w:r>
      <w:r w:rsidR="00F8037D" w:rsidRPr="0011336D">
        <w:rPr>
          <w:sz w:val="20"/>
          <w:szCs w:val="20"/>
        </w:rPr>
        <w:tab/>
      </w:r>
      <w:r w:rsidRPr="0011336D">
        <w:rPr>
          <w:sz w:val="20"/>
          <w:szCs w:val="20"/>
        </w:rPr>
        <w:t xml:space="preserve">The Owner requests additional insurance coverage under Article </w:t>
      </w:r>
      <w:proofErr w:type="gramStart"/>
      <w:r w:rsidR="001619BA" w:rsidRPr="0011336D">
        <w:rPr>
          <w:sz w:val="20"/>
          <w:szCs w:val="20"/>
        </w:rPr>
        <w:t>11</w:t>
      </w:r>
      <w:r w:rsidRPr="0011336D">
        <w:rPr>
          <w:sz w:val="20"/>
          <w:szCs w:val="20"/>
        </w:rPr>
        <w:t>;</w:t>
      </w:r>
      <w:proofErr w:type="gramEnd"/>
      <w:r w:rsidRPr="0011336D">
        <w:rPr>
          <w:sz w:val="20"/>
          <w:szCs w:val="20"/>
        </w:rPr>
        <w:t xml:space="preserve"> </w:t>
      </w:r>
    </w:p>
    <w:p w14:paraId="6C6F4A18" w14:textId="77777777" w:rsidR="00C27F61" w:rsidRPr="0011336D" w:rsidRDefault="00C27F61" w:rsidP="000A4CCA">
      <w:pPr>
        <w:tabs>
          <w:tab w:val="left" w:pos="720"/>
        </w:tabs>
        <w:ind w:left="720"/>
        <w:jc w:val="both"/>
        <w:rPr>
          <w:sz w:val="20"/>
          <w:szCs w:val="20"/>
        </w:rPr>
      </w:pPr>
      <w:r w:rsidRPr="0011336D">
        <w:rPr>
          <w:b/>
          <w:sz w:val="20"/>
          <w:szCs w:val="20"/>
        </w:rPr>
        <w:t>.</w:t>
      </w:r>
      <w:r w:rsidR="00176F11" w:rsidRPr="0011336D">
        <w:rPr>
          <w:b/>
          <w:sz w:val="20"/>
          <w:szCs w:val="20"/>
        </w:rPr>
        <w:t>8</w:t>
      </w:r>
      <w:r w:rsidRPr="0011336D">
        <w:rPr>
          <w:sz w:val="20"/>
          <w:szCs w:val="20"/>
        </w:rPr>
        <w:t xml:space="preserve"> </w:t>
      </w:r>
      <w:r w:rsidR="00F8037D" w:rsidRPr="0011336D">
        <w:rPr>
          <w:sz w:val="20"/>
          <w:szCs w:val="20"/>
        </w:rPr>
        <w:tab/>
      </w:r>
      <w:r w:rsidRPr="0011336D">
        <w:rPr>
          <w:sz w:val="20"/>
          <w:szCs w:val="20"/>
        </w:rPr>
        <w:t xml:space="preserve">The Owner requires replacement of damaged property under Section </w:t>
      </w:r>
      <w:proofErr w:type="gramStart"/>
      <w:r w:rsidR="001619BA" w:rsidRPr="0011336D">
        <w:rPr>
          <w:sz w:val="20"/>
          <w:szCs w:val="20"/>
        </w:rPr>
        <w:t>11</w:t>
      </w:r>
      <w:r w:rsidRPr="0011336D">
        <w:rPr>
          <w:sz w:val="20"/>
          <w:szCs w:val="20"/>
        </w:rPr>
        <w:t>.</w:t>
      </w:r>
      <w:r w:rsidR="001619BA" w:rsidRPr="0011336D">
        <w:rPr>
          <w:sz w:val="20"/>
          <w:szCs w:val="20"/>
        </w:rPr>
        <w:t>4</w:t>
      </w:r>
      <w:r w:rsidRPr="0011336D">
        <w:rPr>
          <w:sz w:val="20"/>
          <w:szCs w:val="20"/>
        </w:rPr>
        <w:t>;</w:t>
      </w:r>
      <w:proofErr w:type="gramEnd"/>
      <w:r w:rsidRPr="0011336D">
        <w:rPr>
          <w:sz w:val="20"/>
          <w:szCs w:val="20"/>
        </w:rPr>
        <w:t xml:space="preserve"> </w:t>
      </w:r>
    </w:p>
    <w:p w14:paraId="047A6FD6" w14:textId="77777777" w:rsidR="00C27F61" w:rsidRPr="0011336D" w:rsidRDefault="00C27F61" w:rsidP="00E40E7A">
      <w:pPr>
        <w:tabs>
          <w:tab w:val="left" w:pos="810"/>
        </w:tabs>
        <w:ind w:left="1440" w:hanging="720"/>
        <w:jc w:val="both"/>
        <w:rPr>
          <w:sz w:val="20"/>
          <w:szCs w:val="20"/>
        </w:rPr>
      </w:pPr>
      <w:r w:rsidRPr="0011336D">
        <w:rPr>
          <w:b/>
          <w:sz w:val="20"/>
          <w:szCs w:val="20"/>
        </w:rPr>
        <w:t>.</w:t>
      </w:r>
      <w:r w:rsidR="00176F11" w:rsidRPr="0011336D">
        <w:rPr>
          <w:b/>
          <w:sz w:val="20"/>
          <w:szCs w:val="20"/>
        </w:rPr>
        <w:t>9</w:t>
      </w:r>
      <w:r w:rsidRPr="0011336D">
        <w:rPr>
          <w:b/>
          <w:sz w:val="20"/>
          <w:szCs w:val="20"/>
        </w:rPr>
        <w:t xml:space="preserve"> </w:t>
      </w:r>
      <w:r w:rsidR="00F8037D" w:rsidRPr="0011336D">
        <w:rPr>
          <w:b/>
          <w:sz w:val="20"/>
          <w:szCs w:val="20"/>
        </w:rPr>
        <w:tab/>
      </w:r>
      <w:r w:rsidRPr="0011336D">
        <w:rPr>
          <w:sz w:val="20"/>
          <w:szCs w:val="20"/>
        </w:rPr>
        <w:t xml:space="preserve">The Design Professional issues clarifications or instructions pursuant to Section </w:t>
      </w:r>
      <w:r w:rsidR="001619BA" w:rsidRPr="0011336D">
        <w:rPr>
          <w:sz w:val="20"/>
          <w:szCs w:val="20"/>
        </w:rPr>
        <w:t>2.2</w:t>
      </w:r>
      <w:r w:rsidRPr="0011336D">
        <w:rPr>
          <w:sz w:val="20"/>
          <w:szCs w:val="20"/>
        </w:rPr>
        <w:t xml:space="preserve"> and the </w:t>
      </w:r>
      <w:r w:rsidR="008D54F7" w:rsidRPr="0011336D">
        <w:rPr>
          <w:sz w:val="20"/>
          <w:szCs w:val="20"/>
        </w:rPr>
        <w:t>CM/GC</w:t>
      </w:r>
      <w:r w:rsidRPr="0011336D">
        <w:rPr>
          <w:sz w:val="20"/>
          <w:szCs w:val="20"/>
        </w:rPr>
        <w:t xml:space="preserve"> incurs increased reimbursable costs to the </w:t>
      </w:r>
      <w:proofErr w:type="gramStart"/>
      <w:r w:rsidRPr="0011336D">
        <w:rPr>
          <w:sz w:val="20"/>
          <w:szCs w:val="20"/>
        </w:rPr>
        <w:t>Work;</w:t>
      </w:r>
      <w:proofErr w:type="gramEnd"/>
      <w:r w:rsidRPr="0011336D">
        <w:rPr>
          <w:sz w:val="20"/>
          <w:szCs w:val="20"/>
        </w:rPr>
        <w:t xml:space="preserve"> </w:t>
      </w:r>
    </w:p>
    <w:p w14:paraId="6821149F" w14:textId="7836FC39" w:rsidR="00C27F61" w:rsidRPr="0011336D" w:rsidRDefault="00C27F61" w:rsidP="000A4CCA">
      <w:pPr>
        <w:tabs>
          <w:tab w:val="left" w:pos="720"/>
        </w:tabs>
        <w:ind w:left="720"/>
        <w:jc w:val="both"/>
        <w:rPr>
          <w:sz w:val="20"/>
          <w:szCs w:val="20"/>
        </w:rPr>
      </w:pPr>
      <w:r w:rsidRPr="0011336D">
        <w:rPr>
          <w:b/>
          <w:sz w:val="20"/>
          <w:szCs w:val="20"/>
        </w:rPr>
        <w:t>.1</w:t>
      </w:r>
      <w:r w:rsidR="00176F11" w:rsidRPr="0011336D">
        <w:rPr>
          <w:b/>
          <w:sz w:val="20"/>
          <w:szCs w:val="20"/>
        </w:rPr>
        <w:t>0</w:t>
      </w:r>
      <w:r w:rsidRPr="0011336D">
        <w:rPr>
          <w:b/>
          <w:sz w:val="20"/>
          <w:szCs w:val="20"/>
        </w:rPr>
        <w:t xml:space="preserve"> </w:t>
      </w:r>
      <w:r w:rsidR="00F8037D" w:rsidRPr="0011336D">
        <w:rPr>
          <w:b/>
          <w:sz w:val="20"/>
          <w:szCs w:val="20"/>
        </w:rPr>
        <w:tab/>
      </w:r>
      <w:r w:rsidR="00113B73" w:rsidRPr="0011336D">
        <w:rPr>
          <w:sz w:val="20"/>
          <w:szCs w:val="20"/>
        </w:rPr>
        <w:t xml:space="preserve">The Owner is responsible for Work uncovered pursuant to </w:t>
      </w:r>
      <w:r w:rsidR="00CD24DD">
        <w:rPr>
          <w:sz w:val="20"/>
          <w:szCs w:val="20"/>
        </w:rPr>
        <w:t>Section</w:t>
      </w:r>
      <w:r w:rsidR="001619BA" w:rsidRPr="0011336D">
        <w:rPr>
          <w:sz w:val="20"/>
          <w:szCs w:val="20"/>
        </w:rPr>
        <w:t xml:space="preserve"> </w:t>
      </w:r>
      <w:proofErr w:type="gramStart"/>
      <w:r w:rsidR="001619BA" w:rsidRPr="0011336D">
        <w:rPr>
          <w:sz w:val="20"/>
          <w:szCs w:val="20"/>
        </w:rPr>
        <w:t>2.11</w:t>
      </w:r>
      <w:r w:rsidR="00113B73" w:rsidRPr="0011336D">
        <w:rPr>
          <w:sz w:val="20"/>
          <w:szCs w:val="20"/>
        </w:rPr>
        <w:t>;</w:t>
      </w:r>
      <w:proofErr w:type="gramEnd"/>
      <w:r w:rsidR="00113B73" w:rsidRPr="0011336D">
        <w:rPr>
          <w:sz w:val="20"/>
          <w:szCs w:val="20"/>
        </w:rPr>
        <w:t xml:space="preserve"> </w:t>
      </w:r>
    </w:p>
    <w:p w14:paraId="5820F439" w14:textId="77777777" w:rsidR="00113B73" w:rsidRPr="0011336D" w:rsidRDefault="00113B73" w:rsidP="000A4CCA">
      <w:pPr>
        <w:tabs>
          <w:tab w:val="left" w:pos="720"/>
        </w:tabs>
        <w:ind w:left="720"/>
        <w:jc w:val="both"/>
        <w:rPr>
          <w:sz w:val="20"/>
          <w:szCs w:val="20"/>
        </w:rPr>
      </w:pPr>
      <w:r w:rsidRPr="0011336D">
        <w:rPr>
          <w:b/>
          <w:sz w:val="20"/>
          <w:szCs w:val="20"/>
        </w:rPr>
        <w:t>.1</w:t>
      </w:r>
      <w:r w:rsidR="00176F11" w:rsidRPr="0011336D">
        <w:rPr>
          <w:b/>
          <w:sz w:val="20"/>
          <w:szCs w:val="20"/>
        </w:rPr>
        <w:t>1</w:t>
      </w:r>
      <w:r w:rsidRPr="0011336D">
        <w:rPr>
          <w:b/>
          <w:sz w:val="20"/>
          <w:szCs w:val="20"/>
        </w:rPr>
        <w:t xml:space="preserve"> </w:t>
      </w:r>
      <w:r w:rsidR="00F8037D" w:rsidRPr="0011336D">
        <w:rPr>
          <w:b/>
          <w:sz w:val="20"/>
          <w:szCs w:val="20"/>
        </w:rPr>
        <w:tab/>
      </w:r>
      <w:r w:rsidRPr="0011336D">
        <w:rPr>
          <w:sz w:val="20"/>
          <w:szCs w:val="20"/>
        </w:rPr>
        <w:t xml:space="preserve">There is an Owner suspension, delay or interruption under Section </w:t>
      </w:r>
      <w:proofErr w:type="gramStart"/>
      <w:r w:rsidR="002A42B7" w:rsidRPr="0011336D">
        <w:rPr>
          <w:sz w:val="20"/>
          <w:szCs w:val="20"/>
        </w:rPr>
        <w:t>13.3</w:t>
      </w:r>
      <w:r w:rsidRPr="0011336D">
        <w:rPr>
          <w:sz w:val="20"/>
          <w:szCs w:val="20"/>
        </w:rPr>
        <w:t>;</w:t>
      </w:r>
      <w:proofErr w:type="gramEnd"/>
    </w:p>
    <w:p w14:paraId="03460E18" w14:textId="77777777" w:rsidR="00113B73" w:rsidRPr="0011336D" w:rsidRDefault="00113B73" w:rsidP="00E40E7A">
      <w:pPr>
        <w:tabs>
          <w:tab w:val="left" w:pos="900"/>
        </w:tabs>
        <w:ind w:left="1440" w:hanging="720"/>
        <w:jc w:val="both"/>
        <w:rPr>
          <w:sz w:val="20"/>
          <w:szCs w:val="20"/>
        </w:rPr>
      </w:pPr>
      <w:r w:rsidRPr="0011336D">
        <w:rPr>
          <w:b/>
          <w:sz w:val="20"/>
          <w:szCs w:val="20"/>
        </w:rPr>
        <w:t>.1</w:t>
      </w:r>
      <w:r w:rsidR="00176F11" w:rsidRPr="0011336D">
        <w:rPr>
          <w:b/>
          <w:sz w:val="20"/>
          <w:szCs w:val="20"/>
        </w:rPr>
        <w:t>2</w:t>
      </w:r>
      <w:r w:rsidRPr="0011336D">
        <w:rPr>
          <w:b/>
          <w:sz w:val="20"/>
          <w:szCs w:val="20"/>
        </w:rPr>
        <w:t xml:space="preserve"> </w:t>
      </w:r>
      <w:r w:rsidR="00F8037D" w:rsidRPr="0011336D">
        <w:rPr>
          <w:b/>
          <w:sz w:val="20"/>
          <w:szCs w:val="20"/>
        </w:rPr>
        <w:tab/>
      </w:r>
      <w:r w:rsidRPr="0011336D">
        <w:rPr>
          <w:sz w:val="20"/>
          <w:szCs w:val="20"/>
        </w:rPr>
        <w:t>An increase in the Guaranteed Maximum Price is specifically allowed pursuant to another Section of the Contract Documents; or</w:t>
      </w:r>
    </w:p>
    <w:p w14:paraId="31976AF6" w14:textId="77777777" w:rsidR="00F8037D" w:rsidRPr="0011336D" w:rsidRDefault="00113B73" w:rsidP="000A4CCA">
      <w:pPr>
        <w:tabs>
          <w:tab w:val="left" w:pos="720"/>
        </w:tabs>
        <w:ind w:left="720"/>
        <w:jc w:val="both"/>
        <w:rPr>
          <w:sz w:val="20"/>
          <w:szCs w:val="20"/>
        </w:rPr>
      </w:pPr>
      <w:r w:rsidRPr="0011336D">
        <w:rPr>
          <w:b/>
          <w:sz w:val="20"/>
          <w:szCs w:val="20"/>
        </w:rPr>
        <w:t>.1</w:t>
      </w:r>
      <w:r w:rsidR="00176F11" w:rsidRPr="0011336D">
        <w:rPr>
          <w:b/>
          <w:sz w:val="20"/>
          <w:szCs w:val="20"/>
        </w:rPr>
        <w:t>3</w:t>
      </w:r>
      <w:r w:rsidRPr="0011336D">
        <w:rPr>
          <w:b/>
          <w:sz w:val="20"/>
          <w:szCs w:val="20"/>
        </w:rPr>
        <w:t xml:space="preserve"> </w:t>
      </w:r>
      <w:r w:rsidR="00F8037D" w:rsidRPr="0011336D">
        <w:rPr>
          <w:b/>
          <w:sz w:val="20"/>
          <w:szCs w:val="20"/>
        </w:rPr>
        <w:tab/>
      </w:r>
      <w:r w:rsidRPr="0011336D">
        <w:rPr>
          <w:sz w:val="20"/>
          <w:szCs w:val="20"/>
        </w:rPr>
        <w:t xml:space="preserve">The </w:t>
      </w:r>
      <w:r w:rsidR="008D54F7" w:rsidRPr="0011336D">
        <w:rPr>
          <w:sz w:val="20"/>
          <w:szCs w:val="20"/>
        </w:rPr>
        <w:t>CM/GC</w:t>
      </w:r>
      <w:r w:rsidRPr="0011336D">
        <w:rPr>
          <w:sz w:val="20"/>
          <w:szCs w:val="20"/>
        </w:rPr>
        <w:t xml:space="preserve"> experiences additional costs due to emergencies per Section </w:t>
      </w:r>
      <w:r w:rsidR="00F8037D" w:rsidRPr="0011336D">
        <w:rPr>
          <w:sz w:val="20"/>
          <w:szCs w:val="20"/>
        </w:rPr>
        <w:t>1</w:t>
      </w:r>
      <w:r w:rsidR="00176F11" w:rsidRPr="0011336D">
        <w:rPr>
          <w:sz w:val="20"/>
          <w:szCs w:val="20"/>
        </w:rPr>
        <w:t>4</w:t>
      </w:r>
      <w:r w:rsidR="00F8037D" w:rsidRPr="0011336D">
        <w:rPr>
          <w:sz w:val="20"/>
          <w:szCs w:val="20"/>
        </w:rPr>
        <w:t>.</w:t>
      </w:r>
      <w:r w:rsidR="002A42B7" w:rsidRPr="0011336D">
        <w:rPr>
          <w:sz w:val="20"/>
          <w:szCs w:val="20"/>
        </w:rPr>
        <w:t>5</w:t>
      </w:r>
      <w:r w:rsidR="00176F11" w:rsidRPr="0011336D">
        <w:rPr>
          <w:sz w:val="20"/>
          <w:szCs w:val="20"/>
        </w:rPr>
        <w:t>.</w:t>
      </w:r>
    </w:p>
    <w:p w14:paraId="18EF3AB6" w14:textId="77777777" w:rsidR="005B4A90" w:rsidRPr="0011336D" w:rsidRDefault="005B4A90" w:rsidP="000A4CCA">
      <w:pPr>
        <w:tabs>
          <w:tab w:val="left" w:pos="720"/>
        </w:tabs>
        <w:ind w:left="720"/>
        <w:jc w:val="both"/>
        <w:rPr>
          <w:b/>
          <w:sz w:val="20"/>
          <w:szCs w:val="20"/>
        </w:rPr>
      </w:pPr>
      <w:r w:rsidRPr="0011336D">
        <w:rPr>
          <w:b/>
          <w:sz w:val="20"/>
          <w:szCs w:val="20"/>
        </w:rPr>
        <w:t>.14</w:t>
      </w:r>
      <w:r w:rsidRPr="0011336D">
        <w:rPr>
          <w:b/>
          <w:sz w:val="20"/>
          <w:szCs w:val="20"/>
        </w:rPr>
        <w:tab/>
      </w:r>
      <w:r w:rsidRPr="0011336D">
        <w:rPr>
          <w:sz w:val="20"/>
          <w:szCs w:val="20"/>
        </w:rPr>
        <w:t>Costs exceed a defined allowance amount included within the Guaranteed Maximum Price.</w:t>
      </w:r>
      <w:r w:rsidRPr="0011336D">
        <w:rPr>
          <w:b/>
          <w:sz w:val="20"/>
          <w:szCs w:val="20"/>
        </w:rPr>
        <w:t xml:space="preserve"> </w:t>
      </w:r>
    </w:p>
    <w:p w14:paraId="2CAC0C58" w14:textId="77777777" w:rsidR="00113B73" w:rsidRPr="0011336D" w:rsidRDefault="00113B73" w:rsidP="004249B9">
      <w:pPr>
        <w:tabs>
          <w:tab w:val="left" w:pos="720"/>
        </w:tabs>
        <w:rPr>
          <w:sz w:val="20"/>
          <w:szCs w:val="20"/>
        </w:rPr>
      </w:pPr>
    </w:p>
    <w:p w14:paraId="5F625699" w14:textId="4770E1C1" w:rsidR="004249B9" w:rsidRPr="0011336D" w:rsidRDefault="00F8037D" w:rsidP="000A4CCA">
      <w:pPr>
        <w:tabs>
          <w:tab w:val="left" w:pos="720"/>
        </w:tabs>
        <w:jc w:val="both"/>
        <w:rPr>
          <w:sz w:val="20"/>
          <w:szCs w:val="20"/>
        </w:rPr>
      </w:pPr>
      <w:r w:rsidRPr="0011336D">
        <w:rPr>
          <w:sz w:val="20"/>
          <w:szCs w:val="20"/>
        </w:rPr>
        <w:t xml:space="preserve">Except for the foregoing, the </w:t>
      </w:r>
      <w:r w:rsidR="008D54F7" w:rsidRPr="0011336D">
        <w:rPr>
          <w:sz w:val="20"/>
          <w:szCs w:val="20"/>
        </w:rPr>
        <w:t>CM/GC</w:t>
      </w:r>
      <w:r w:rsidRPr="0011336D">
        <w:rPr>
          <w:sz w:val="20"/>
          <w:szCs w:val="20"/>
        </w:rPr>
        <w:t xml:space="preserve"> agrees that the </w:t>
      </w:r>
      <w:r w:rsidR="008D54F7" w:rsidRPr="0011336D">
        <w:rPr>
          <w:sz w:val="20"/>
          <w:szCs w:val="20"/>
        </w:rPr>
        <w:t>CM/GC</w:t>
      </w:r>
      <w:r w:rsidRPr="0011336D">
        <w:rPr>
          <w:sz w:val="20"/>
          <w:szCs w:val="20"/>
        </w:rPr>
        <w:t xml:space="preserve"> assumes all other risks which may cause increased costs to the Work and agrees that the Guaranteed Maximum Price will not be increased as a result of any such risks.  In the event that the Cost of the Work exceeds the Guaranteed Maximum Price, the </w:t>
      </w:r>
      <w:r w:rsidR="008D54F7" w:rsidRPr="0011336D">
        <w:rPr>
          <w:sz w:val="20"/>
          <w:szCs w:val="20"/>
        </w:rPr>
        <w:t>CM/GC</w:t>
      </w:r>
      <w:r w:rsidRPr="0011336D">
        <w:rPr>
          <w:sz w:val="20"/>
          <w:szCs w:val="20"/>
        </w:rPr>
        <w:t xml:space="preserve"> shall continue to perform at no additional cost to the Owner until the Work is complete. The </w:t>
      </w:r>
      <w:r w:rsidR="008D54F7" w:rsidRPr="0011336D">
        <w:rPr>
          <w:sz w:val="20"/>
          <w:szCs w:val="20"/>
        </w:rPr>
        <w:t>CM/GC</w:t>
      </w:r>
      <w:r w:rsidRPr="0011336D">
        <w:rPr>
          <w:sz w:val="20"/>
          <w:szCs w:val="20"/>
        </w:rPr>
        <w:t xml:space="preserve"> shall be responsible to pay all costs that may be necessary to complete the Work, even if such amounts are in aggregate excess of the Guaranteed Maximum Price. </w:t>
      </w:r>
    </w:p>
    <w:p w14:paraId="4B7CA174" w14:textId="77777777" w:rsidR="00B73A53" w:rsidRPr="0011336D" w:rsidRDefault="00B73A53" w:rsidP="000A4CCA">
      <w:pPr>
        <w:tabs>
          <w:tab w:val="left" w:pos="720"/>
        </w:tabs>
        <w:jc w:val="both"/>
        <w:rPr>
          <w:sz w:val="20"/>
          <w:szCs w:val="20"/>
        </w:rPr>
      </w:pPr>
    </w:p>
    <w:p w14:paraId="074ACE90" w14:textId="1839ACA9" w:rsidR="00B73A53" w:rsidRPr="0011336D" w:rsidRDefault="00B73A53" w:rsidP="00B73A53">
      <w:pPr>
        <w:pStyle w:val="AIAAgreementBodyText"/>
        <w:jc w:val="both"/>
      </w:pPr>
      <w:r w:rsidRPr="0011336D">
        <w:rPr>
          <w:rStyle w:val="AIAParagraphNumber"/>
          <w:rFonts w:ascii="Times New Roman" w:hAnsi="Times New Roman" w:cs="Times New Roman"/>
        </w:rPr>
        <w:t>§ 6.2.4</w:t>
      </w:r>
      <w:r w:rsidRPr="0011336D">
        <w:t xml:space="preserve"> In preparing the CM/GC’s Guaranteed Maximum Price proposal, the CM/GC shall include its contingency for the CM/GC’s exclusive use to cover those costs arising under </w:t>
      </w:r>
      <w:r w:rsidR="00CD24DD">
        <w:t>Section</w:t>
      </w:r>
      <w:r w:rsidRPr="0011336D">
        <w:t xml:space="preserve"> 7.12 and other costs considered reimbursable as the Cost of the Work but not included in a Change Order. The Construction Contingency shall equal five percent (5%) of the total estimated cost of all subcontract bid packages and is included in the Contract Sum.</w:t>
      </w:r>
    </w:p>
    <w:p w14:paraId="5AA1021F" w14:textId="77777777" w:rsidR="00CF1D3C" w:rsidRPr="0011336D" w:rsidRDefault="00CF1D3C" w:rsidP="00CF1D3C">
      <w:pPr>
        <w:tabs>
          <w:tab w:val="left" w:pos="720"/>
        </w:tabs>
        <w:rPr>
          <w:sz w:val="20"/>
          <w:szCs w:val="20"/>
        </w:rPr>
      </w:pPr>
    </w:p>
    <w:p w14:paraId="46D60B81" w14:textId="77777777" w:rsidR="00CF1D3C" w:rsidRPr="0011336D" w:rsidRDefault="00CF1D3C" w:rsidP="000A4CCA">
      <w:pPr>
        <w:tabs>
          <w:tab w:val="left" w:pos="720"/>
        </w:tabs>
        <w:jc w:val="both"/>
        <w:rPr>
          <w:sz w:val="20"/>
          <w:szCs w:val="20"/>
        </w:rPr>
      </w:pPr>
    </w:p>
    <w:p w14:paraId="54C3795B" w14:textId="77777777" w:rsidR="00F141C0" w:rsidRPr="0011336D" w:rsidRDefault="00F141C0" w:rsidP="000A4CCA">
      <w:pPr>
        <w:tabs>
          <w:tab w:val="left" w:pos="720"/>
        </w:tabs>
        <w:jc w:val="both"/>
        <w:rPr>
          <w:sz w:val="20"/>
          <w:szCs w:val="20"/>
        </w:rPr>
      </w:pPr>
    </w:p>
    <w:p w14:paraId="6093E735" w14:textId="77777777" w:rsidR="009A0FC7" w:rsidRDefault="009A0FC7" w:rsidP="000C2763">
      <w:pPr>
        <w:keepNext/>
        <w:keepLines/>
        <w:jc w:val="center"/>
        <w:outlineLvl w:val="0"/>
        <w:rPr>
          <w:b/>
          <w:bCs/>
          <w:noProof/>
          <w:sz w:val="20"/>
          <w:szCs w:val="20"/>
        </w:rPr>
      </w:pPr>
    </w:p>
    <w:p w14:paraId="4A0736B6" w14:textId="6B095878" w:rsidR="00837A5B" w:rsidRPr="0011336D" w:rsidRDefault="00CF1D3C" w:rsidP="000C2763">
      <w:pPr>
        <w:keepNext/>
        <w:keepLines/>
        <w:jc w:val="center"/>
        <w:outlineLvl w:val="0"/>
        <w:rPr>
          <w:b/>
          <w:bCs/>
          <w:noProof/>
          <w:sz w:val="20"/>
          <w:szCs w:val="20"/>
        </w:rPr>
      </w:pPr>
      <w:r w:rsidRPr="0011336D">
        <w:rPr>
          <w:b/>
          <w:bCs/>
          <w:noProof/>
          <w:sz w:val="20"/>
          <w:szCs w:val="20"/>
        </w:rPr>
        <w:t>ARTICLE </w:t>
      </w:r>
      <w:r w:rsidR="00CE7324" w:rsidRPr="0011336D">
        <w:rPr>
          <w:b/>
          <w:bCs/>
          <w:noProof/>
          <w:sz w:val="20"/>
          <w:szCs w:val="20"/>
        </w:rPr>
        <w:t>7</w:t>
      </w:r>
      <w:r w:rsidRPr="0011336D">
        <w:rPr>
          <w:b/>
          <w:bCs/>
          <w:noProof/>
          <w:sz w:val="20"/>
          <w:szCs w:val="20"/>
        </w:rPr>
        <w:t>   </w:t>
      </w:r>
    </w:p>
    <w:p w14:paraId="11CAC9A6" w14:textId="77777777" w:rsidR="00CF1D3C" w:rsidRPr="0011336D" w:rsidRDefault="00CF1D3C" w:rsidP="000C2763">
      <w:pPr>
        <w:keepNext/>
        <w:keepLines/>
        <w:jc w:val="center"/>
        <w:outlineLvl w:val="0"/>
        <w:rPr>
          <w:b/>
          <w:bCs/>
          <w:noProof/>
          <w:sz w:val="20"/>
          <w:szCs w:val="20"/>
        </w:rPr>
      </w:pPr>
      <w:r w:rsidRPr="0011336D">
        <w:rPr>
          <w:b/>
          <w:bCs/>
          <w:noProof/>
          <w:sz w:val="20"/>
          <w:szCs w:val="20"/>
        </w:rPr>
        <w:t>COST OF THE WORK FOR CONSTRUCTION PHASE</w:t>
      </w:r>
    </w:p>
    <w:p w14:paraId="2BA69D81" w14:textId="79C2A0B5" w:rsidR="00F5773C" w:rsidRDefault="00F5773C" w:rsidP="00CF1D3C">
      <w:pPr>
        <w:keepNext/>
        <w:keepLines/>
        <w:outlineLvl w:val="0"/>
        <w:rPr>
          <w:b/>
          <w:bCs/>
          <w:noProof/>
          <w:sz w:val="20"/>
          <w:szCs w:val="20"/>
        </w:rPr>
      </w:pPr>
    </w:p>
    <w:p w14:paraId="3A9C3431" w14:textId="158B2022" w:rsidR="009A0FC7" w:rsidRDefault="009A0FC7" w:rsidP="00CF1D3C">
      <w:pPr>
        <w:keepNext/>
        <w:keepLines/>
        <w:outlineLvl w:val="0"/>
        <w:rPr>
          <w:b/>
          <w:bCs/>
          <w:noProof/>
          <w:sz w:val="20"/>
          <w:szCs w:val="20"/>
        </w:rPr>
      </w:pPr>
    </w:p>
    <w:p w14:paraId="31F51A2F" w14:textId="34907411" w:rsidR="00CF1D3C" w:rsidRPr="0011336D" w:rsidRDefault="004263A9" w:rsidP="00CF1D3C">
      <w:pPr>
        <w:keepNext/>
        <w:keepLines/>
        <w:tabs>
          <w:tab w:val="left" w:pos="720"/>
        </w:tabs>
        <w:rPr>
          <w:b/>
          <w:bCs/>
          <w:sz w:val="20"/>
          <w:szCs w:val="20"/>
        </w:rPr>
      </w:pPr>
      <w:r w:rsidRPr="0011336D">
        <w:rPr>
          <w:b/>
          <w:bCs/>
          <w:sz w:val="20"/>
          <w:szCs w:val="20"/>
        </w:rPr>
        <w:t>§ </w:t>
      </w:r>
      <w:r w:rsidR="00CE7324" w:rsidRPr="0011336D">
        <w:rPr>
          <w:b/>
          <w:bCs/>
          <w:sz w:val="20"/>
          <w:szCs w:val="20"/>
        </w:rPr>
        <w:t>7</w:t>
      </w:r>
      <w:r w:rsidRPr="0011336D">
        <w:rPr>
          <w:b/>
          <w:bCs/>
          <w:sz w:val="20"/>
          <w:szCs w:val="20"/>
        </w:rPr>
        <w:t>.1 COST</w:t>
      </w:r>
      <w:r w:rsidR="000412D6" w:rsidRPr="0011336D">
        <w:rPr>
          <w:b/>
          <w:bCs/>
          <w:sz w:val="20"/>
          <w:szCs w:val="20"/>
        </w:rPr>
        <w:t xml:space="preserve"> OF WORK</w:t>
      </w:r>
    </w:p>
    <w:p w14:paraId="22FA3905" w14:textId="77777777" w:rsidR="00FB3DFA" w:rsidRPr="0011336D" w:rsidRDefault="00FB3DFA" w:rsidP="00CF1D3C">
      <w:pPr>
        <w:keepNext/>
        <w:keepLines/>
        <w:tabs>
          <w:tab w:val="left" w:pos="720"/>
        </w:tabs>
        <w:rPr>
          <w:b/>
          <w:bCs/>
          <w:sz w:val="20"/>
          <w:szCs w:val="20"/>
        </w:rPr>
      </w:pPr>
    </w:p>
    <w:p w14:paraId="746A3447" w14:textId="77777777" w:rsidR="004263A9"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7</w:t>
      </w:r>
      <w:r w:rsidRPr="0011336D">
        <w:rPr>
          <w:b/>
          <w:sz w:val="20"/>
          <w:szCs w:val="20"/>
        </w:rPr>
        <w:t>.1.1</w:t>
      </w:r>
      <w:r w:rsidRPr="0011336D">
        <w:rPr>
          <w:sz w:val="20"/>
          <w:szCs w:val="20"/>
        </w:rPr>
        <w:t xml:space="preserve"> The Cost of the </w:t>
      </w:r>
      <w:r w:rsidR="004263A9" w:rsidRPr="0011336D">
        <w:rPr>
          <w:sz w:val="20"/>
          <w:szCs w:val="20"/>
        </w:rPr>
        <w:t xml:space="preserve">Work is included in, and not in addition to the Guaranteed Maximum Price accepted by the Owner.  In no </w:t>
      </w:r>
      <w:r w:rsidR="00264D05" w:rsidRPr="0011336D">
        <w:rPr>
          <w:sz w:val="20"/>
          <w:szCs w:val="20"/>
        </w:rPr>
        <w:t>event,</w:t>
      </w:r>
      <w:r w:rsidR="004263A9" w:rsidRPr="0011336D">
        <w:rPr>
          <w:sz w:val="20"/>
          <w:szCs w:val="20"/>
        </w:rPr>
        <w:t xml:space="preserve"> shall the Cost of the Work to be reimbursed exceed the Guaranteed Maximum Price without express written consent of the Owner in accordance with Article 8</w:t>
      </w:r>
      <w:r w:rsidR="00A25B8B" w:rsidRPr="0011336D">
        <w:rPr>
          <w:sz w:val="20"/>
          <w:szCs w:val="20"/>
        </w:rPr>
        <w:t>.</w:t>
      </w:r>
    </w:p>
    <w:p w14:paraId="2964823A" w14:textId="77777777" w:rsidR="004263A9" w:rsidRPr="0011336D" w:rsidRDefault="004263A9" w:rsidP="000A4CCA">
      <w:pPr>
        <w:tabs>
          <w:tab w:val="left" w:pos="720"/>
        </w:tabs>
        <w:jc w:val="both"/>
        <w:rPr>
          <w:sz w:val="20"/>
          <w:szCs w:val="20"/>
        </w:rPr>
      </w:pPr>
    </w:p>
    <w:p w14:paraId="483D5A80" w14:textId="77777777" w:rsidR="00317F66" w:rsidRPr="0011336D" w:rsidRDefault="004263A9" w:rsidP="000A4CCA">
      <w:pPr>
        <w:tabs>
          <w:tab w:val="left" w:pos="720"/>
        </w:tabs>
        <w:jc w:val="both"/>
        <w:rPr>
          <w:sz w:val="20"/>
          <w:szCs w:val="20"/>
        </w:rPr>
      </w:pPr>
      <w:r w:rsidRPr="0011336D">
        <w:rPr>
          <w:sz w:val="20"/>
          <w:szCs w:val="20"/>
        </w:rPr>
        <w:t xml:space="preserve">The term “Cost of the Work” shall mean costs necessarily incurred by the </w:t>
      </w:r>
      <w:r w:rsidR="001F541B" w:rsidRPr="0011336D">
        <w:rPr>
          <w:sz w:val="20"/>
          <w:szCs w:val="20"/>
        </w:rPr>
        <w:t>CM/GC</w:t>
      </w:r>
      <w:r w:rsidRPr="0011336D">
        <w:rPr>
          <w:sz w:val="20"/>
          <w:szCs w:val="20"/>
        </w:rPr>
        <w:t xml:space="preserve"> in the proper performance of the Work. </w:t>
      </w:r>
      <w:r w:rsidR="00CF1D3C" w:rsidRPr="0011336D">
        <w:rPr>
          <w:sz w:val="20"/>
          <w:szCs w:val="20"/>
        </w:rPr>
        <w:t xml:space="preserve">Such costs shall be at rates not higher than </w:t>
      </w:r>
      <w:r w:rsidRPr="0011336D">
        <w:rPr>
          <w:sz w:val="20"/>
          <w:szCs w:val="20"/>
        </w:rPr>
        <w:t xml:space="preserve">those customarily </w:t>
      </w:r>
      <w:r w:rsidR="00CF1D3C" w:rsidRPr="0011336D">
        <w:rPr>
          <w:sz w:val="20"/>
          <w:szCs w:val="20"/>
        </w:rPr>
        <w:t xml:space="preserve">paid at the place of the Project except with prior consent of the Owner. </w:t>
      </w:r>
    </w:p>
    <w:p w14:paraId="5E6565FA" w14:textId="77777777" w:rsidR="00317F66" w:rsidRPr="0011336D" w:rsidRDefault="00317F66" w:rsidP="000A4CCA">
      <w:pPr>
        <w:tabs>
          <w:tab w:val="left" w:pos="720"/>
        </w:tabs>
        <w:jc w:val="both"/>
        <w:rPr>
          <w:sz w:val="20"/>
          <w:szCs w:val="20"/>
        </w:rPr>
      </w:pPr>
    </w:p>
    <w:p w14:paraId="73061523" w14:textId="24C16EE5" w:rsidR="00317F66" w:rsidRPr="0011336D" w:rsidRDefault="00CF1D3C" w:rsidP="000A4CCA">
      <w:pPr>
        <w:tabs>
          <w:tab w:val="left" w:pos="720"/>
        </w:tabs>
        <w:jc w:val="both"/>
        <w:rPr>
          <w:sz w:val="20"/>
          <w:szCs w:val="20"/>
        </w:rPr>
      </w:pPr>
      <w:r w:rsidRPr="0011336D">
        <w:rPr>
          <w:sz w:val="20"/>
          <w:szCs w:val="20"/>
        </w:rPr>
        <w:t xml:space="preserve">The Cost of the Work shall include only the items set forth in </w:t>
      </w:r>
      <w:r w:rsidR="004263A9" w:rsidRPr="0011336D">
        <w:rPr>
          <w:sz w:val="20"/>
          <w:szCs w:val="20"/>
        </w:rPr>
        <w:t xml:space="preserve">this Sections </w:t>
      </w:r>
      <w:r w:rsidR="00A25B8B" w:rsidRPr="0011336D">
        <w:rPr>
          <w:sz w:val="20"/>
          <w:szCs w:val="20"/>
        </w:rPr>
        <w:t>7</w:t>
      </w:r>
      <w:r w:rsidR="004263A9" w:rsidRPr="0011336D">
        <w:rPr>
          <w:sz w:val="20"/>
          <w:szCs w:val="20"/>
        </w:rPr>
        <w:t>.</w:t>
      </w:r>
      <w:r w:rsidR="005B4A90" w:rsidRPr="0011336D">
        <w:rPr>
          <w:sz w:val="20"/>
          <w:szCs w:val="20"/>
        </w:rPr>
        <w:t>1</w:t>
      </w:r>
      <w:r w:rsidR="004263A9" w:rsidRPr="0011336D">
        <w:rPr>
          <w:sz w:val="20"/>
          <w:szCs w:val="20"/>
        </w:rPr>
        <w:t xml:space="preserve"> through </w:t>
      </w:r>
      <w:r w:rsidR="00A25B8B" w:rsidRPr="0011336D">
        <w:rPr>
          <w:sz w:val="20"/>
          <w:szCs w:val="20"/>
        </w:rPr>
        <w:t>7</w:t>
      </w:r>
      <w:r w:rsidR="004263A9" w:rsidRPr="0011336D">
        <w:rPr>
          <w:sz w:val="20"/>
          <w:szCs w:val="20"/>
        </w:rPr>
        <w:t>.7.</w:t>
      </w:r>
      <w:r w:rsidR="00176F11" w:rsidRPr="0011336D">
        <w:rPr>
          <w:sz w:val="20"/>
          <w:szCs w:val="20"/>
        </w:rPr>
        <w:t xml:space="preserve"> </w:t>
      </w:r>
      <w:r w:rsidR="00B94F48" w:rsidRPr="0011336D">
        <w:rPr>
          <w:sz w:val="20"/>
          <w:szCs w:val="20"/>
        </w:rPr>
        <w:t xml:space="preserve">“DC Work” shall mean that portion of the Work directly attributed to the work required by the contract documents, identified through negotiations between the parties and finally determined upon execution of the GMP Amendment. </w:t>
      </w:r>
      <w:r w:rsidR="00176F11" w:rsidRPr="0011336D">
        <w:rPr>
          <w:sz w:val="20"/>
          <w:szCs w:val="20"/>
        </w:rPr>
        <w:t xml:space="preserve">(“GC Work”) shall mean that portion of the Work required to support construction operations, identified through negotiations between the parties and finally determined upon execution of the GMP Amendment.  </w:t>
      </w:r>
    </w:p>
    <w:p w14:paraId="1E602B4A" w14:textId="77777777" w:rsidR="00317F66" w:rsidRPr="0011336D" w:rsidRDefault="00317F66" w:rsidP="000A4CCA">
      <w:pPr>
        <w:tabs>
          <w:tab w:val="left" w:pos="720"/>
        </w:tabs>
        <w:jc w:val="both"/>
        <w:rPr>
          <w:sz w:val="20"/>
          <w:szCs w:val="20"/>
        </w:rPr>
      </w:pPr>
    </w:p>
    <w:p w14:paraId="0FE4BD6B" w14:textId="47DB215F" w:rsidR="00CF1D3C" w:rsidRPr="0011336D" w:rsidRDefault="00176F11" w:rsidP="000A4CCA">
      <w:pPr>
        <w:tabs>
          <w:tab w:val="left" w:pos="720"/>
        </w:tabs>
        <w:jc w:val="both"/>
        <w:rPr>
          <w:sz w:val="20"/>
          <w:szCs w:val="20"/>
          <w:highlight w:val="yellow"/>
        </w:rPr>
      </w:pPr>
      <w:r w:rsidRPr="0011336D">
        <w:rPr>
          <w:sz w:val="20"/>
          <w:szCs w:val="20"/>
          <w:highlight w:val="yellow"/>
        </w:rPr>
        <w:t xml:space="preserve">The cost of the GC Work shall be considered a Cost of the </w:t>
      </w:r>
      <w:proofErr w:type="gramStart"/>
      <w:r w:rsidRPr="0011336D">
        <w:rPr>
          <w:sz w:val="20"/>
          <w:szCs w:val="20"/>
          <w:highlight w:val="yellow"/>
        </w:rPr>
        <w:t>Work, but</w:t>
      </w:r>
      <w:proofErr w:type="gramEnd"/>
      <w:r w:rsidRPr="0011336D">
        <w:rPr>
          <w:sz w:val="20"/>
          <w:szCs w:val="20"/>
          <w:highlight w:val="yellow"/>
        </w:rPr>
        <w:t xml:space="preserve"> shall be fixed as a lump sum amount (the “Fixed Lump Sum GC Amount”) at the time of the GMP Amendment. The Fixed Lump Sum GC Amount shall be paid to CM</w:t>
      </w:r>
      <w:r w:rsidR="00B94F48" w:rsidRPr="0011336D">
        <w:rPr>
          <w:sz w:val="20"/>
          <w:szCs w:val="20"/>
          <w:highlight w:val="yellow"/>
        </w:rPr>
        <w:t>/</w:t>
      </w:r>
      <w:r w:rsidRPr="0011336D">
        <w:rPr>
          <w:sz w:val="20"/>
          <w:szCs w:val="20"/>
          <w:highlight w:val="yellow"/>
        </w:rPr>
        <w:t>GC as a percentage of Work completed with each application for payment based on the actual Cost of the Work included in that application for payment</w:t>
      </w:r>
      <w:r w:rsidR="00317F66" w:rsidRPr="0011336D">
        <w:rPr>
          <w:sz w:val="20"/>
          <w:szCs w:val="20"/>
          <w:highlight w:val="yellow"/>
        </w:rPr>
        <w:t xml:space="preserve">. </w:t>
      </w:r>
    </w:p>
    <w:p w14:paraId="6A69805C" w14:textId="77777777" w:rsidR="00317F66" w:rsidRPr="0011336D" w:rsidRDefault="00317F66" w:rsidP="000A4CCA">
      <w:pPr>
        <w:tabs>
          <w:tab w:val="left" w:pos="720"/>
        </w:tabs>
        <w:jc w:val="both"/>
        <w:rPr>
          <w:sz w:val="20"/>
          <w:szCs w:val="20"/>
          <w:highlight w:val="yellow"/>
        </w:rPr>
      </w:pPr>
    </w:p>
    <w:p w14:paraId="5B762E8A" w14:textId="5FE458A5" w:rsidR="00317F66" w:rsidRPr="0011336D" w:rsidRDefault="00317F66" w:rsidP="000A4CCA">
      <w:pPr>
        <w:tabs>
          <w:tab w:val="left" w:pos="720"/>
        </w:tabs>
        <w:jc w:val="both"/>
        <w:rPr>
          <w:b/>
          <w:sz w:val="20"/>
          <w:szCs w:val="20"/>
          <w:highlight w:val="yellow"/>
          <w:u w:val="single"/>
        </w:rPr>
      </w:pPr>
      <w:r w:rsidRPr="0011336D">
        <w:rPr>
          <w:b/>
          <w:sz w:val="20"/>
          <w:szCs w:val="20"/>
          <w:highlight w:val="yellow"/>
          <w:u w:val="single"/>
        </w:rPr>
        <w:t>OR SELECT</w:t>
      </w:r>
    </w:p>
    <w:p w14:paraId="56299D16" w14:textId="77777777" w:rsidR="00317F66" w:rsidRPr="0011336D" w:rsidRDefault="00317F66" w:rsidP="000A4CCA">
      <w:pPr>
        <w:tabs>
          <w:tab w:val="left" w:pos="720"/>
        </w:tabs>
        <w:jc w:val="both"/>
        <w:rPr>
          <w:b/>
          <w:sz w:val="20"/>
          <w:szCs w:val="20"/>
          <w:highlight w:val="yellow"/>
          <w:u w:val="single"/>
        </w:rPr>
      </w:pPr>
    </w:p>
    <w:p w14:paraId="157C4B75" w14:textId="6FB3DE07" w:rsidR="00317F66" w:rsidRPr="0011336D" w:rsidRDefault="00317F66" w:rsidP="000A4CCA">
      <w:pPr>
        <w:tabs>
          <w:tab w:val="left" w:pos="720"/>
        </w:tabs>
        <w:jc w:val="both"/>
        <w:rPr>
          <w:sz w:val="20"/>
          <w:szCs w:val="20"/>
          <w:u w:val="single"/>
        </w:rPr>
      </w:pPr>
      <w:r w:rsidRPr="0011336D">
        <w:rPr>
          <w:sz w:val="20"/>
          <w:szCs w:val="20"/>
          <w:highlight w:val="yellow"/>
          <w:u w:val="single"/>
        </w:rPr>
        <w:t xml:space="preserve">The cost of the GC Work shall be identified at the time of the GMP amendment and be billed on a cost reimbursable basis with each application for payment, as demonstrated through backup documentation. If there are savings recognized within the GC Work, this amount will be combined with the </w:t>
      </w:r>
      <w:r w:rsidR="0011336D">
        <w:rPr>
          <w:sz w:val="20"/>
          <w:szCs w:val="20"/>
          <w:highlight w:val="yellow"/>
          <w:u w:val="single"/>
        </w:rPr>
        <w:t>construction</w:t>
      </w:r>
      <w:r w:rsidRPr="0011336D">
        <w:rPr>
          <w:sz w:val="20"/>
          <w:szCs w:val="20"/>
          <w:highlight w:val="yellow"/>
          <w:u w:val="single"/>
        </w:rPr>
        <w:t xml:space="preserve"> contingency</w:t>
      </w:r>
      <w:r w:rsidR="0011336D">
        <w:rPr>
          <w:sz w:val="20"/>
          <w:szCs w:val="20"/>
          <w:highlight w:val="yellow"/>
          <w:u w:val="single"/>
        </w:rPr>
        <w:t xml:space="preserve"> and be returned to the Owner via negative change order</w:t>
      </w:r>
      <w:r w:rsidRPr="0011336D">
        <w:rPr>
          <w:sz w:val="20"/>
          <w:szCs w:val="20"/>
          <w:highlight w:val="yellow"/>
          <w:u w:val="single"/>
        </w:rPr>
        <w:t>.</w:t>
      </w:r>
      <w:r w:rsidRPr="0011336D">
        <w:rPr>
          <w:sz w:val="20"/>
          <w:szCs w:val="20"/>
          <w:u w:val="single"/>
        </w:rPr>
        <w:t xml:space="preserve"> </w:t>
      </w:r>
    </w:p>
    <w:p w14:paraId="55437D3F" w14:textId="77777777" w:rsidR="00CF1D3C" w:rsidRPr="0011336D" w:rsidRDefault="00CF1D3C" w:rsidP="000A4CCA">
      <w:pPr>
        <w:tabs>
          <w:tab w:val="left" w:pos="720"/>
        </w:tabs>
        <w:jc w:val="both"/>
        <w:rPr>
          <w:sz w:val="20"/>
          <w:szCs w:val="20"/>
        </w:rPr>
      </w:pPr>
    </w:p>
    <w:p w14:paraId="1928CFC0" w14:textId="77777777" w:rsidR="00CF1D3C"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7</w:t>
      </w:r>
      <w:r w:rsidRPr="0011336D">
        <w:rPr>
          <w:b/>
          <w:sz w:val="20"/>
          <w:szCs w:val="20"/>
        </w:rPr>
        <w:t>.1.2</w:t>
      </w:r>
      <w:r w:rsidRPr="0011336D">
        <w:rPr>
          <w:sz w:val="20"/>
          <w:szCs w:val="20"/>
        </w:rPr>
        <w:t xml:space="preserve"> Where any cost is subject to the Owner’s prior approval, the </w:t>
      </w:r>
      <w:r w:rsidR="001F541B" w:rsidRPr="0011336D">
        <w:rPr>
          <w:sz w:val="20"/>
          <w:szCs w:val="20"/>
        </w:rPr>
        <w:t>CM/GC</w:t>
      </w:r>
      <w:r w:rsidRPr="0011336D">
        <w:rPr>
          <w:sz w:val="20"/>
          <w:szCs w:val="20"/>
        </w:rPr>
        <w:t xml:space="preserve"> shall obtain this approval prior to incurring the cost. The parties shall endeavor to identify any such costs prior to executing Guaranteed Maximum Price Amendment.</w:t>
      </w:r>
    </w:p>
    <w:p w14:paraId="4DB6C7E0" w14:textId="77777777" w:rsidR="00CF1D3C" w:rsidRPr="0011336D" w:rsidRDefault="00CF1D3C" w:rsidP="00CF1D3C">
      <w:pPr>
        <w:tabs>
          <w:tab w:val="left" w:pos="720"/>
        </w:tabs>
        <w:rPr>
          <w:sz w:val="20"/>
          <w:szCs w:val="20"/>
        </w:rPr>
      </w:pPr>
    </w:p>
    <w:p w14:paraId="781EAF05" w14:textId="18C73C6D" w:rsidR="00CF1D3C" w:rsidRPr="0011336D" w:rsidRDefault="004263A9" w:rsidP="00CF1D3C">
      <w:pPr>
        <w:keepNext/>
        <w:keepLines/>
        <w:tabs>
          <w:tab w:val="left" w:pos="720"/>
        </w:tabs>
        <w:rPr>
          <w:b/>
          <w:bCs/>
          <w:sz w:val="20"/>
          <w:szCs w:val="20"/>
        </w:rPr>
      </w:pPr>
      <w:r w:rsidRPr="0011336D">
        <w:rPr>
          <w:b/>
          <w:bCs/>
          <w:sz w:val="20"/>
          <w:szCs w:val="20"/>
        </w:rPr>
        <w:t>§ </w:t>
      </w:r>
      <w:r w:rsidR="00CE7324" w:rsidRPr="0011336D">
        <w:rPr>
          <w:b/>
          <w:bCs/>
          <w:sz w:val="20"/>
          <w:szCs w:val="20"/>
        </w:rPr>
        <w:t>7</w:t>
      </w:r>
      <w:r w:rsidRPr="0011336D">
        <w:rPr>
          <w:b/>
          <w:bCs/>
          <w:sz w:val="20"/>
          <w:szCs w:val="20"/>
        </w:rPr>
        <w:t>.2 LABOR COSTS</w:t>
      </w:r>
    </w:p>
    <w:p w14:paraId="2E65D132" w14:textId="2F60D2ED" w:rsidR="006928B4" w:rsidRPr="0011336D" w:rsidRDefault="006928B4" w:rsidP="00CF1D3C">
      <w:pPr>
        <w:keepNext/>
        <w:keepLines/>
        <w:tabs>
          <w:tab w:val="left" w:pos="720"/>
        </w:tabs>
        <w:rPr>
          <w:b/>
          <w:bCs/>
          <w:sz w:val="20"/>
          <w:szCs w:val="20"/>
        </w:rPr>
      </w:pPr>
    </w:p>
    <w:p w14:paraId="30888878" w14:textId="4DACDB10" w:rsidR="006928B4" w:rsidRPr="0011336D" w:rsidRDefault="006928B4" w:rsidP="00CF1D3C">
      <w:pPr>
        <w:keepNext/>
        <w:keepLines/>
        <w:tabs>
          <w:tab w:val="left" w:pos="720"/>
        </w:tabs>
        <w:rPr>
          <w:bCs/>
          <w:sz w:val="20"/>
          <w:szCs w:val="20"/>
          <w:u w:val="single"/>
        </w:rPr>
      </w:pPr>
      <w:r w:rsidRPr="0011336D">
        <w:rPr>
          <w:bCs/>
          <w:sz w:val="20"/>
          <w:szCs w:val="20"/>
        </w:rPr>
        <w:t>Owner shall reimburse, under the Guaranteed Maximum Price Agreement, the following costs:</w:t>
      </w:r>
    </w:p>
    <w:p w14:paraId="4C2D3A11" w14:textId="77777777" w:rsidR="00F5773C" w:rsidRPr="0011336D" w:rsidRDefault="00F5773C" w:rsidP="00CF1D3C">
      <w:pPr>
        <w:keepNext/>
        <w:keepLines/>
        <w:tabs>
          <w:tab w:val="left" w:pos="720"/>
        </w:tabs>
        <w:rPr>
          <w:b/>
          <w:bCs/>
          <w:sz w:val="20"/>
          <w:szCs w:val="20"/>
        </w:rPr>
      </w:pPr>
    </w:p>
    <w:p w14:paraId="7E1983B3" w14:textId="77777777" w:rsidR="00CF1D3C"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7</w:t>
      </w:r>
      <w:r w:rsidRPr="0011336D">
        <w:rPr>
          <w:b/>
          <w:sz w:val="20"/>
          <w:szCs w:val="20"/>
        </w:rPr>
        <w:t>.2.1</w:t>
      </w:r>
      <w:r w:rsidRPr="0011336D">
        <w:rPr>
          <w:sz w:val="20"/>
          <w:szCs w:val="20"/>
        </w:rPr>
        <w:t xml:space="preserve"> Wages of construction workers directly employed by the </w:t>
      </w:r>
      <w:r w:rsidR="001F541B" w:rsidRPr="0011336D">
        <w:rPr>
          <w:sz w:val="20"/>
          <w:szCs w:val="20"/>
        </w:rPr>
        <w:t>CM/GC</w:t>
      </w:r>
      <w:r w:rsidRPr="0011336D">
        <w:rPr>
          <w:sz w:val="20"/>
          <w:szCs w:val="20"/>
        </w:rPr>
        <w:t xml:space="preserve"> to perform the construction of the Work at the site or, with the Owner’s prior approval, at off-site workshops</w:t>
      </w:r>
      <w:r w:rsidR="0017389A" w:rsidRPr="0011336D">
        <w:rPr>
          <w:sz w:val="20"/>
          <w:szCs w:val="20"/>
        </w:rPr>
        <w:t>.</w:t>
      </w:r>
    </w:p>
    <w:p w14:paraId="33DE6EF4" w14:textId="77777777" w:rsidR="00CF1D3C" w:rsidRPr="0011336D" w:rsidRDefault="00CF1D3C" w:rsidP="000A4CCA">
      <w:pPr>
        <w:tabs>
          <w:tab w:val="left" w:pos="720"/>
        </w:tabs>
        <w:jc w:val="both"/>
        <w:rPr>
          <w:sz w:val="20"/>
          <w:szCs w:val="20"/>
        </w:rPr>
      </w:pPr>
    </w:p>
    <w:p w14:paraId="7753431B" w14:textId="07A04F6B" w:rsidR="00CF1D3C"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7</w:t>
      </w:r>
      <w:r w:rsidRPr="0011336D">
        <w:rPr>
          <w:b/>
          <w:sz w:val="20"/>
          <w:szCs w:val="20"/>
        </w:rPr>
        <w:t>.2.2</w:t>
      </w:r>
      <w:r w:rsidRPr="0011336D">
        <w:rPr>
          <w:sz w:val="20"/>
          <w:szCs w:val="20"/>
        </w:rPr>
        <w:t xml:space="preserve"> Wages or salaries of the </w:t>
      </w:r>
      <w:r w:rsidR="001F541B" w:rsidRPr="0011336D">
        <w:rPr>
          <w:sz w:val="20"/>
          <w:szCs w:val="20"/>
        </w:rPr>
        <w:t>CM/GC</w:t>
      </w:r>
      <w:r w:rsidRPr="0011336D">
        <w:rPr>
          <w:sz w:val="20"/>
          <w:szCs w:val="20"/>
        </w:rPr>
        <w:t>’s supervisory and administrative personnel when stationed at the site</w:t>
      </w:r>
      <w:r w:rsidR="004263A9" w:rsidRPr="0011336D">
        <w:rPr>
          <w:sz w:val="20"/>
          <w:szCs w:val="20"/>
        </w:rPr>
        <w:t xml:space="preserve">, or with the </w:t>
      </w:r>
      <w:r w:rsidRPr="0011336D">
        <w:rPr>
          <w:sz w:val="20"/>
          <w:szCs w:val="20"/>
        </w:rPr>
        <w:t>Owner’s prior approval</w:t>
      </w:r>
      <w:r w:rsidR="004263A9" w:rsidRPr="0011336D">
        <w:rPr>
          <w:sz w:val="20"/>
          <w:szCs w:val="20"/>
        </w:rPr>
        <w:t xml:space="preserve">, the following personnel at the </w:t>
      </w:r>
      <w:r w:rsidR="008D54F7" w:rsidRPr="0011336D">
        <w:rPr>
          <w:sz w:val="20"/>
          <w:szCs w:val="20"/>
        </w:rPr>
        <w:t>CM/GC</w:t>
      </w:r>
      <w:r w:rsidR="004263A9" w:rsidRPr="0011336D">
        <w:rPr>
          <w:sz w:val="20"/>
          <w:szCs w:val="20"/>
        </w:rPr>
        <w:t>’s princip</w:t>
      </w:r>
      <w:r w:rsidR="00617D92" w:rsidRPr="0011336D">
        <w:rPr>
          <w:sz w:val="20"/>
          <w:szCs w:val="20"/>
        </w:rPr>
        <w:t>a</w:t>
      </w:r>
      <w:r w:rsidR="004263A9" w:rsidRPr="0011336D">
        <w:rPr>
          <w:sz w:val="20"/>
          <w:szCs w:val="20"/>
        </w:rPr>
        <w:t>l office to the extent they are working on the Project</w:t>
      </w:r>
      <w:r w:rsidR="0017389A" w:rsidRPr="0011336D">
        <w:rPr>
          <w:sz w:val="20"/>
          <w:szCs w:val="20"/>
        </w:rPr>
        <w:t>.</w:t>
      </w:r>
      <w:r w:rsidR="00F141C0" w:rsidRPr="0011336D">
        <w:rPr>
          <w:sz w:val="20"/>
          <w:szCs w:val="20"/>
        </w:rPr>
        <w:t xml:space="preserve"> </w:t>
      </w:r>
    </w:p>
    <w:p w14:paraId="5042530D" w14:textId="77777777" w:rsidR="004263A9" w:rsidRPr="0011336D" w:rsidRDefault="004263A9" w:rsidP="000A4CCA">
      <w:pPr>
        <w:tabs>
          <w:tab w:val="left" w:pos="720"/>
        </w:tabs>
        <w:jc w:val="both"/>
        <w:rPr>
          <w:sz w:val="20"/>
          <w:szCs w:val="20"/>
        </w:rPr>
      </w:pPr>
    </w:p>
    <w:p w14:paraId="225A9B41" w14:textId="77777777" w:rsidR="00CF1D3C" w:rsidRPr="0011336D" w:rsidRDefault="00CF1D3C" w:rsidP="000A4CCA">
      <w:pPr>
        <w:tabs>
          <w:tab w:val="left" w:pos="720"/>
        </w:tabs>
        <w:jc w:val="both"/>
        <w:rPr>
          <w:sz w:val="20"/>
          <w:szCs w:val="20"/>
        </w:rPr>
      </w:pPr>
      <w:r w:rsidRPr="0011336D">
        <w:rPr>
          <w:b/>
          <w:sz w:val="20"/>
          <w:szCs w:val="20"/>
        </w:rPr>
        <w:t>§ </w:t>
      </w:r>
      <w:r w:rsidR="00CE7324" w:rsidRPr="0011336D">
        <w:rPr>
          <w:b/>
          <w:sz w:val="20"/>
          <w:szCs w:val="20"/>
        </w:rPr>
        <w:t>7</w:t>
      </w:r>
      <w:r w:rsidRPr="0011336D">
        <w:rPr>
          <w:b/>
          <w:sz w:val="20"/>
          <w:szCs w:val="20"/>
        </w:rPr>
        <w:t>.2.3</w:t>
      </w:r>
      <w:r w:rsidRPr="0011336D">
        <w:rPr>
          <w:sz w:val="20"/>
          <w:szCs w:val="20"/>
        </w:rPr>
        <w:t xml:space="preserve"> Wages and salaries of the </w:t>
      </w:r>
      <w:r w:rsidR="008D54F7" w:rsidRPr="0011336D">
        <w:rPr>
          <w:sz w:val="20"/>
          <w:szCs w:val="20"/>
        </w:rPr>
        <w:t>CM/GC</w:t>
      </w:r>
      <w:r w:rsidRPr="0011336D">
        <w:rPr>
          <w:sz w:val="20"/>
          <w:szCs w:val="20"/>
        </w:rPr>
        <w:t>’s supervisory or administrative personnel engaged at factories, workshops or on the road, in expediting the production or transportation of materials or equipment required for the Work, but only for that portion of their time required for the Work</w:t>
      </w:r>
      <w:r w:rsidR="0017389A" w:rsidRPr="0011336D">
        <w:rPr>
          <w:sz w:val="20"/>
          <w:szCs w:val="20"/>
        </w:rPr>
        <w:t>.</w:t>
      </w:r>
    </w:p>
    <w:p w14:paraId="0902C7F6" w14:textId="77777777" w:rsidR="00CF1D3C" w:rsidRPr="0011336D" w:rsidRDefault="00CF1D3C" w:rsidP="000A4CCA">
      <w:pPr>
        <w:tabs>
          <w:tab w:val="left" w:pos="720"/>
        </w:tabs>
        <w:jc w:val="both"/>
        <w:rPr>
          <w:sz w:val="20"/>
          <w:szCs w:val="20"/>
        </w:rPr>
      </w:pPr>
    </w:p>
    <w:p w14:paraId="4ABDD673" w14:textId="7E1E41C5"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.2.4</w:t>
      </w:r>
      <w:r w:rsidRPr="0011336D">
        <w:t xml:space="preserve"> Costs paid or incurred by the </w:t>
      </w:r>
      <w:r w:rsidR="008D54F7" w:rsidRPr="0011336D">
        <w:t>CM/GC</w:t>
      </w:r>
      <w:r w:rsidRPr="0011336D">
        <w:t xml:space="preserve"> for taxes, insurance, contributions, assessments</w:t>
      </w:r>
      <w:r w:rsidR="006D16A0">
        <w:t>,</w:t>
      </w:r>
      <w:r w:rsidRPr="0011336D">
        <w:t xml:space="preserve"> and benefits required by law or collective bargaining agreements and, for personnel not covered by such agreements, customary benefits such as sick leave, medical and health benefits, holidays, vacations</w:t>
      </w:r>
      <w:r w:rsidR="006D16A0">
        <w:t>,</w:t>
      </w:r>
      <w:r w:rsidRPr="0011336D">
        <w:t xml:space="preserve"> and </w:t>
      </w:r>
      <w:r w:rsidRPr="006D16A0">
        <w:t xml:space="preserve">pensions, provided such costs are based on wages and salaries included in the Cost of the Work under Sections </w:t>
      </w:r>
      <w:r w:rsidR="00A25B8B" w:rsidRPr="006D16A0">
        <w:t>7</w:t>
      </w:r>
      <w:r w:rsidRPr="006D16A0">
        <w:t xml:space="preserve">.2.1 through </w:t>
      </w:r>
      <w:r w:rsidR="00A25B8B" w:rsidRPr="006D16A0">
        <w:t>7</w:t>
      </w:r>
      <w:r w:rsidRPr="006D16A0">
        <w:t>.2.3.</w:t>
      </w:r>
      <w:r w:rsidR="00B94603" w:rsidRPr="006D16A0">
        <w:t xml:space="preserve"> CM/GC personnel to be billed at agreed upon hourly rates listed in Exhibit PR-1. Rates listed also include costs for computer equipment, software, cell phones, and tablets issued to personnel listed.</w:t>
      </w:r>
      <w:r w:rsidR="00B94603" w:rsidRPr="0011336D">
        <w:t xml:space="preserve"> </w:t>
      </w:r>
    </w:p>
    <w:p w14:paraId="6FD8C873" w14:textId="77777777" w:rsidR="00CF1D3C" w:rsidRPr="0011336D" w:rsidRDefault="00CF1D3C" w:rsidP="000A4CCA">
      <w:pPr>
        <w:pStyle w:val="AIAAgreementBodyText"/>
        <w:jc w:val="both"/>
      </w:pPr>
    </w:p>
    <w:p w14:paraId="6A8ED956"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.2.5</w:t>
      </w:r>
      <w:r w:rsidRPr="0011336D">
        <w:t xml:space="preserve"> Bonuses, profit sharing, incentive compensation and any other discretionary payments paid to anyone hired by the </w:t>
      </w:r>
      <w:r w:rsidR="008D54F7" w:rsidRPr="0011336D">
        <w:t>CM/GC</w:t>
      </w:r>
      <w:r w:rsidRPr="0011336D">
        <w:t xml:space="preserve"> or paid to any Subcontractor or vendor, with the Owner’s prior approval.</w:t>
      </w:r>
    </w:p>
    <w:p w14:paraId="0534B84C" w14:textId="77777777" w:rsidR="00CF1D3C" w:rsidRPr="0011336D" w:rsidRDefault="00CF1D3C" w:rsidP="00CF1D3C">
      <w:pPr>
        <w:pStyle w:val="AIAAgreementBodyText"/>
      </w:pPr>
    </w:p>
    <w:p w14:paraId="67FDF648" w14:textId="77777777" w:rsidR="009A0FC7" w:rsidRDefault="009A0FC7" w:rsidP="00CF1D3C">
      <w:pPr>
        <w:pStyle w:val="AIASubheading"/>
        <w:rPr>
          <w:rFonts w:ascii="Times New Roman" w:hAnsi="Times New Roman" w:cs="Times New Roman"/>
        </w:rPr>
      </w:pPr>
    </w:p>
    <w:p w14:paraId="528EFF58" w14:textId="2519C096" w:rsidR="00CF1D3C" w:rsidRPr="0011336D" w:rsidRDefault="00776E69" w:rsidP="00CF1D3C">
      <w:pPr>
        <w:pStyle w:val="AIASubheading"/>
        <w:rPr>
          <w:rFonts w:ascii="Times New Roman" w:hAnsi="Times New Roman" w:cs="Times New Roman"/>
        </w:rPr>
      </w:pPr>
      <w:r w:rsidRPr="0011336D">
        <w:rPr>
          <w:rFonts w:ascii="Times New Roman" w:hAnsi="Times New Roman" w:cs="Times New Roman"/>
        </w:rPr>
        <w:t>§ </w:t>
      </w:r>
      <w:r w:rsidR="00837A5B" w:rsidRPr="0011336D">
        <w:rPr>
          <w:rFonts w:ascii="Times New Roman" w:hAnsi="Times New Roman" w:cs="Times New Roman"/>
        </w:rPr>
        <w:t>7</w:t>
      </w:r>
      <w:r w:rsidRPr="0011336D">
        <w:rPr>
          <w:rFonts w:ascii="Times New Roman" w:hAnsi="Times New Roman" w:cs="Times New Roman"/>
        </w:rPr>
        <w:t>.3 SUBCONTRACT AND CONSULTANT COSTS</w:t>
      </w:r>
    </w:p>
    <w:p w14:paraId="52E6B499" w14:textId="77777777" w:rsidR="000A4CCA" w:rsidRPr="0011336D" w:rsidRDefault="000A4CCA" w:rsidP="000A4CCA">
      <w:pPr>
        <w:pStyle w:val="AIAAgreementBodyText"/>
      </w:pPr>
    </w:p>
    <w:p w14:paraId="15C97F67" w14:textId="2DEC1008" w:rsidR="000412D6" w:rsidRPr="0011336D" w:rsidRDefault="000412D6" w:rsidP="000A4CCA">
      <w:pPr>
        <w:pStyle w:val="AIAAgreementBodyText"/>
        <w:jc w:val="both"/>
      </w:pPr>
      <w:r w:rsidRPr="0011336D">
        <w:t xml:space="preserve">Owner shall reimburse, under the Guaranteed Maximum Price Agreement, the following costs: </w:t>
      </w:r>
    </w:p>
    <w:p w14:paraId="6E296091" w14:textId="77777777" w:rsidR="000412D6" w:rsidRPr="0011336D" w:rsidRDefault="000412D6" w:rsidP="000A4CCA">
      <w:pPr>
        <w:pStyle w:val="AIAAgreementBodyText"/>
        <w:jc w:val="both"/>
      </w:pPr>
    </w:p>
    <w:p w14:paraId="77AB456B" w14:textId="542FCA16" w:rsidR="00CF1D3C" w:rsidRPr="0011336D" w:rsidRDefault="000412D6" w:rsidP="000A4CCA">
      <w:pPr>
        <w:pStyle w:val="AIAAgreementBodyText"/>
        <w:jc w:val="both"/>
      </w:pPr>
      <w:r w:rsidRPr="0011336D">
        <w:rPr>
          <w:rStyle w:val="AIAParagraphNumber"/>
          <w:rFonts w:ascii="Times New Roman" w:hAnsi="Times New Roman" w:cs="Times New Roman"/>
        </w:rPr>
        <w:t>§ 7.3.1</w:t>
      </w:r>
      <w:r w:rsidRPr="0011336D">
        <w:t xml:space="preserve"> </w:t>
      </w:r>
      <w:r w:rsidR="00CF1D3C" w:rsidRPr="0011336D">
        <w:t xml:space="preserve">Payments made by the </w:t>
      </w:r>
      <w:r w:rsidR="008D54F7" w:rsidRPr="0011336D">
        <w:t>CM/GC</w:t>
      </w:r>
      <w:r w:rsidR="00D65710" w:rsidRPr="0011336D">
        <w:t xml:space="preserve"> </w:t>
      </w:r>
      <w:r w:rsidR="00CF1D3C" w:rsidRPr="0011336D">
        <w:t xml:space="preserve">to Subcontractors </w:t>
      </w:r>
      <w:r w:rsidR="00D65710" w:rsidRPr="0011336D">
        <w:t xml:space="preserve">and consultants </w:t>
      </w:r>
      <w:r w:rsidR="00CF1D3C" w:rsidRPr="0011336D">
        <w:t>in accordance with the requirements of the subcontracts</w:t>
      </w:r>
      <w:r w:rsidR="00D65710" w:rsidRPr="0011336D">
        <w:t xml:space="preserve"> and agreements</w:t>
      </w:r>
      <w:r w:rsidR="00CF1D3C" w:rsidRPr="0011336D">
        <w:t>.</w:t>
      </w:r>
    </w:p>
    <w:p w14:paraId="00931309" w14:textId="77777777" w:rsidR="00CF1D3C" w:rsidRPr="0011336D" w:rsidRDefault="00CF1D3C" w:rsidP="00CF1D3C">
      <w:pPr>
        <w:pStyle w:val="AIAAgreementBodyText"/>
      </w:pPr>
    </w:p>
    <w:p w14:paraId="254DE8CF" w14:textId="77777777" w:rsidR="00776E69" w:rsidRPr="0011336D" w:rsidRDefault="00776E69" w:rsidP="00776E69">
      <w:pPr>
        <w:pStyle w:val="AIAAgreementBodyText"/>
        <w:rPr>
          <w:b/>
          <w:bCs/>
        </w:rPr>
      </w:pPr>
      <w:r w:rsidRPr="0011336D">
        <w:rPr>
          <w:b/>
          <w:bCs/>
        </w:rPr>
        <w:t xml:space="preserve">§ </w:t>
      </w:r>
      <w:r w:rsidR="00837A5B" w:rsidRPr="0011336D">
        <w:rPr>
          <w:b/>
          <w:bCs/>
        </w:rPr>
        <w:t>7</w:t>
      </w:r>
      <w:r w:rsidRPr="0011336D">
        <w:rPr>
          <w:b/>
          <w:bCs/>
        </w:rPr>
        <w:t>.4 COST OF MATERIAL AND EQUIPMENT INCORPORATED INTO THE COMPLETED CONSTRUCTION</w:t>
      </w:r>
    </w:p>
    <w:p w14:paraId="38E90AF1" w14:textId="7D4B5931" w:rsidR="00837A5B" w:rsidRPr="0011336D" w:rsidRDefault="00837A5B" w:rsidP="00776E69">
      <w:pPr>
        <w:pStyle w:val="AIAAgreementBodyText"/>
        <w:rPr>
          <w:b/>
          <w:bCs/>
        </w:rPr>
      </w:pPr>
    </w:p>
    <w:p w14:paraId="4EA9AAE8" w14:textId="5ED6DE98" w:rsidR="00380A01" w:rsidRPr="0011336D" w:rsidRDefault="00380A01" w:rsidP="00776E69">
      <w:pPr>
        <w:pStyle w:val="AIAAgreementBodyText"/>
        <w:rPr>
          <w:bCs/>
        </w:rPr>
      </w:pPr>
      <w:r w:rsidRPr="0011336D">
        <w:rPr>
          <w:bCs/>
        </w:rPr>
        <w:t>Owner shall reimburse, under the Guaranteed Maximum Price Agreement, the following costs:</w:t>
      </w:r>
    </w:p>
    <w:p w14:paraId="74266328" w14:textId="77777777" w:rsidR="00380A01" w:rsidRPr="0011336D" w:rsidRDefault="00380A01" w:rsidP="00776E69">
      <w:pPr>
        <w:pStyle w:val="AIAAgreementBodyText"/>
        <w:rPr>
          <w:b/>
          <w:bCs/>
        </w:rPr>
      </w:pPr>
    </w:p>
    <w:p w14:paraId="5F55984D"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.4.1</w:t>
      </w:r>
      <w:r w:rsidRPr="0011336D">
        <w:t xml:space="preserve"> Costs, inclu</w:t>
      </w:r>
      <w:r w:rsidR="00FB3DFA" w:rsidRPr="0011336D">
        <w:t>ding transportation and storage</w:t>
      </w:r>
      <w:r w:rsidRPr="0011336D">
        <w:t xml:space="preserve"> of materials and equipment incorporated or to be incorporated in the completed construction.</w:t>
      </w:r>
    </w:p>
    <w:p w14:paraId="71C0B4E9" w14:textId="77777777" w:rsidR="00CF1D3C" w:rsidRPr="0011336D" w:rsidRDefault="00CF1D3C" w:rsidP="00CF1D3C">
      <w:pPr>
        <w:pStyle w:val="AIAAgreementBodyText"/>
      </w:pPr>
    </w:p>
    <w:p w14:paraId="776C04A1" w14:textId="48D6E15E" w:rsidR="00CF1D3C" w:rsidRPr="0011336D" w:rsidRDefault="00CF1D3C" w:rsidP="00935E2D">
      <w:pPr>
        <w:pStyle w:val="AIAAgreementBodyText"/>
        <w:jc w:val="both"/>
        <w:rPr>
          <w:strike/>
        </w:rPr>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.4.2</w:t>
      </w:r>
      <w:r w:rsidRPr="0011336D">
        <w:t xml:space="preserve"> </w:t>
      </w:r>
      <w:r w:rsidR="00935E2D" w:rsidRPr="0011336D">
        <w:t>Not applicable</w:t>
      </w:r>
    </w:p>
    <w:p w14:paraId="7690B680" w14:textId="77777777" w:rsidR="00935E2D" w:rsidRPr="0011336D" w:rsidRDefault="00935E2D" w:rsidP="00935E2D">
      <w:pPr>
        <w:pStyle w:val="AIAAgreementBodyText"/>
        <w:jc w:val="both"/>
      </w:pPr>
    </w:p>
    <w:p w14:paraId="05FA9A77" w14:textId="13E1C59B" w:rsidR="00776E69" w:rsidRPr="0011336D" w:rsidRDefault="00776E69" w:rsidP="00CF1D3C">
      <w:pPr>
        <w:pStyle w:val="AIAAgreementBodyText"/>
        <w:rPr>
          <w:rStyle w:val="AIAParagraphNumber"/>
          <w:rFonts w:ascii="Times New Roman" w:hAnsi="Times New Roman" w:cs="Times New Roman"/>
        </w:rPr>
      </w:pPr>
      <w:r w:rsidRPr="0011336D">
        <w:rPr>
          <w:rStyle w:val="AIAParagraphNumber"/>
          <w:rFonts w:ascii="Times New Roman" w:hAnsi="Times New Roman" w:cs="Times New Roman"/>
        </w:rPr>
        <w:t xml:space="preserve">§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.5 COST OF OTHER MATERIAL AND EQUIPMENT, TEMPORARY FACILITITES AND RELATED ITEMS</w:t>
      </w:r>
    </w:p>
    <w:p w14:paraId="57667D5C" w14:textId="255FD5F6" w:rsidR="00380A01" w:rsidRPr="0011336D" w:rsidRDefault="00380A01" w:rsidP="00CF1D3C">
      <w:pPr>
        <w:pStyle w:val="AIAAgreementBodyText"/>
        <w:rPr>
          <w:rStyle w:val="AIAParagraphNumber"/>
          <w:rFonts w:ascii="Times New Roman" w:hAnsi="Times New Roman" w:cs="Times New Roman"/>
        </w:rPr>
      </w:pPr>
    </w:p>
    <w:p w14:paraId="689FF9C8" w14:textId="1375A124" w:rsidR="00380A01" w:rsidRPr="0011336D" w:rsidRDefault="00380A01" w:rsidP="00CF1D3C">
      <w:pPr>
        <w:pStyle w:val="AIAAgreementBodyText"/>
        <w:rPr>
          <w:rStyle w:val="AIAParagraphNumber"/>
          <w:rFonts w:ascii="Times New Roman" w:hAnsi="Times New Roman" w:cs="Times New Roman"/>
          <w:b w:val="0"/>
          <w:bCs w:val="0"/>
        </w:rPr>
      </w:pPr>
      <w:r w:rsidRPr="0011336D">
        <w:rPr>
          <w:rStyle w:val="AIAParagraphNumber"/>
          <w:rFonts w:ascii="Times New Roman" w:hAnsi="Times New Roman" w:cs="Times New Roman"/>
          <w:b w:val="0"/>
        </w:rPr>
        <w:t>Owner shall reimburse, under the Guaranteed Maximum Price Agreement, the following costs:</w:t>
      </w:r>
    </w:p>
    <w:p w14:paraId="7A047203" w14:textId="77777777" w:rsidR="00776E69" w:rsidRPr="0011336D" w:rsidRDefault="00776E69" w:rsidP="00CF1D3C">
      <w:pPr>
        <w:pStyle w:val="AIAAgreementBodyText"/>
        <w:rPr>
          <w:rStyle w:val="AIAParagraphNumber"/>
          <w:rFonts w:ascii="Times New Roman" w:hAnsi="Times New Roman" w:cs="Times New Roman"/>
        </w:rPr>
      </w:pPr>
    </w:p>
    <w:p w14:paraId="1796D26E" w14:textId="787C4644"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.5.1</w:t>
      </w:r>
      <w:r w:rsidRPr="0011336D">
        <w:t xml:space="preserve"> Costs of transportation, storage, installation, maintenance, dismantling and removal of materials, supplies, temporary facilities, machinery, equipment</w:t>
      </w:r>
      <w:r w:rsidR="00AA10BB" w:rsidRPr="0011336D">
        <w:t>,</w:t>
      </w:r>
      <w:r w:rsidRPr="0011336D">
        <w:t xml:space="preserve"> and hand tools not customarily owned by construction workers that are provided by the </w:t>
      </w:r>
      <w:r w:rsidR="008D54F7" w:rsidRPr="0011336D">
        <w:t>CM/GC</w:t>
      </w:r>
      <w:r w:rsidR="00D65710" w:rsidRPr="0011336D">
        <w:t xml:space="preserve"> </w:t>
      </w:r>
      <w:r w:rsidRPr="0011336D">
        <w:t>at the site and fully consumed in the performance of the Work. Costs of materials, supplies, temporary facilities, machinery, equipment</w:t>
      </w:r>
      <w:r w:rsidR="00AA10BB" w:rsidRPr="0011336D">
        <w:t>,</w:t>
      </w:r>
      <w:r w:rsidRPr="0011336D">
        <w:t xml:space="preserve"> and tools that are not fully consumed shall be based on the cost or value of the item at the time it is first used on the Project site less the value of the item when it is no longer used at the Project site. Costs for items not fully consumed by the </w:t>
      </w:r>
      <w:r w:rsidR="008D54F7" w:rsidRPr="0011336D">
        <w:t>CM/GC</w:t>
      </w:r>
      <w:r w:rsidR="00D65710" w:rsidRPr="0011336D">
        <w:t xml:space="preserve"> </w:t>
      </w:r>
      <w:r w:rsidRPr="0011336D">
        <w:t>shall mean fair market value.</w:t>
      </w:r>
    </w:p>
    <w:p w14:paraId="10138AD3" w14:textId="77777777" w:rsidR="00CF1D3C" w:rsidRPr="0011336D" w:rsidRDefault="00CF1D3C" w:rsidP="000A4CCA">
      <w:pPr>
        <w:pStyle w:val="AIAAgreementBodyText"/>
        <w:jc w:val="both"/>
      </w:pPr>
    </w:p>
    <w:p w14:paraId="58C1715B" w14:textId="52A0A8DF"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.5.2</w:t>
      </w:r>
      <w:r w:rsidRPr="0011336D">
        <w:t xml:space="preserve"> Rental charges for temporary facilities, machinery, equipment</w:t>
      </w:r>
      <w:r w:rsidR="00AA10BB" w:rsidRPr="0011336D">
        <w:t>,</w:t>
      </w:r>
      <w:r w:rsidRPr="0011336D">
        <w:t xml:space="preserve"> and hand tools not customarily owned by construction workers that are provided by the </w:t>
      </w:r>
      <w:r w:rsidR="008D54F7" w:rsidRPr="0011336D">
        <w:t>CM/GC</w:t>
      </w:r>
      <w:r w:rsidR="00D65710" w:rsidRPr="0011336D">
        <w:t xml:space="preserve"> </w:t>
      </w:r>
      <w:r w:rsidRPr="0011336D">
        <w:t xml:space="preserve">at the site and costs of transportation, installation, minor repairs, dismantling and removal. The total rental cost of any </w:t>
      </w:r>
      <w:r w:rsidR="008D54F7" w:rsidRPr="0011336D">
        <w:t>CM/GC</w:t>
      </w:r>
      <w:r w:rsidRPr="0011336D">
        <w:t xml:space="preserve">-owned item may not exceed the purchase price of any comparable item. Rates of </w:t>
      </w:r>
      <w:r w:rsidR="008D54F7" w:rsidRPr="0011336D">
        <w:t>CM/GC</w:t>
      </w:r>
      <w:r w:rsidRPr="0011336D">
        <w:t>-owned equipment and quantities of equipment shall be subject to the Owner’s prior approval.</w:t>
      </w:r>
    </w:p>
    <w:p w14:paraId="10268C73" w14:textId="77777777" w:rsidR="00CF1D3C" w:rsidRPr="0011336D" w:rsidRDefault="00CF1D3C" w:rsidP="000A4CCA">
      <w:pPr>
        <w:pStyle w:val="AIAAgreementBodyText"/>
        <w:jc w:val="both"/>
      </w:pPr>
    </w:p>
    <w:p w14:paraId="31E6C9D5"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.5.3</w:t>
      </w:r>
      <w:r w:rsidRPr="0011336D">
        <w:t xml:space="preserve"> Costs of removal of debris from the site of the Work and its proper and legal disposal.</w:t>
      </w:r>
    </w:p>
    <w:p w14:paraId="7DD9B0BD" w14:textId="77777777" w:rsidR="00CF1D3C" w:rsidRPr="0011336D" w:rsidRDefault="00CF1D3C" w:rsidP="000A4CCA">
      <w:pPr>
        <w:pStyle w:val="AIAAgreementBodyText"/>
        <w:jc w:val="both"/>
      </w:pPr>
    </w:p>
    <w:p w14:paraId="235E43FD"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.5.4</w:t>
      </w:r>
      <w:r w:rsidRPr="0011336D">
        <w:t xml:space="preserve"> Costs of document reproductions, facsimile transmissions and long-distance telephone calls, </w:t>
      </w:r>
      <w:r w:rsidR="00E969A5" w:rsidRPr="0011336D">
        <w:t xml:space="preserve">data service, </w:t>
      </w:r>
      <w:r w:rsidRPr="0011336D">
        <w:t>postage and parcel delivery charges</w:t>
      </w:r>
      <w:r w:rsidR="00D65710" w:rsidRPr="0011336D">
        <w:t>, telephone service at the site.</w:t>
      </w:r>
    </w:p>
    <w:p w14:paraId="7263082A" w14:textId="77777777" w:rsidR="00D65710" w:rsidRPr="0011336D" w:rsidRDefault="00D65710" w:rsidP="00CF1D3C">
      <w:pPr>
        <w:pStyle w:val="AIAAgreementBodyText"/>
      </w:pPr>
    </w:p>
    <w:p w14:paraId="5C3D297E"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.5.5</w:t>
      </w:r>
      <w:r w:rsidRPr="0011336D">
        <w:t xml:space="preserve"> That portion of the reasonable </w:t>
      </w:r>
      <w:r w:rsidR="00D65710" w:rsidRPr="0011336D">
        <w:t xml:space="preserve">travel </w:t>
      </w:r>
      <w:r w:rsidRPr="0011336D">
        <w:t xml:space="preserve">expenses of the </w:t>
      </w:r>
      <w:r w:rsidR="008D54F7" w:rsidRPr="0011336D">
        <w:t>CM/GC</w:t>
      </w:r>
      <w:r w:rsidRPr="0011336D">
        <w:t>’s supervisory or administrative personnel incurred while traveling in discharge of duties connected with the Wor</w:t>
      </w:r>
      <w:r w:rsidR="0017389A" w:rsidRPr="0011336D">
        <w:t>k.</w:t>
      </w:r>
    </w:p>
    <w:p w14:paraId="316DB8E4" w14:textId="77777777" w:rsidR="00CF1D3C" w:rsidRPr="0011336D" w:rsidRDefault="00CF1D3C" w:rsidP="000A4CCA">
      <w:pPr>
        <w:pStyle w:val="AIAAgreementBodyText"/>
        <w:jc w:val="both"/>
      </w:pPr>
    </w:p>
    <w:p w14:paraId="595ACECE"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.5.6</w:t>
      </w:r>
      <w:r w:rsidRPr="0011336D">
        <w:t xml:space="preserve"> Costs of materials and equipment suitably stored off the site at a mutually acceptable location, subject to the Owner’s prior approval.</w:t>
      </w:r>
    </w:p>
    <w:p w14:paraId="0BBC95B9" w14:textId="32AC7A75" w:rsidR="00CF1D3C" w:rsidRPr="0011336D" w:rsidRDefault="00CF1D3C" w:rsidP="000A4CCA">
      <w:pPr>
        <w:pStyle w:val="AIAAgreementBodyText"/>
        <w:jc w:val="both"/>
      </w:pPr>
    </w:p>
    <w:p w14:paraId="1DE29F97" w14:textId="77777777" w:rsidR="00962939" w:rsidRPr="0011336D" w:rsidRDefault="00962939" w:rsidP="000A4CCA">
      <w:pPr>
        <w:pStyle w:val="AIAAgreementBodyText"/>
        <w:jc w:val="both"/>
      </w:pPr>
    </w:p>
    <w:p w14:paraId="5CC8885D" w14:textId="1F90E50D" w:rsidR="00CF1D3C" w:rsidRPr="0011336D" w:rsidRDefault="00776E69" w:rsidP="000A4CCA">
      <w:pPr>
        <w:pStyle w:val="AIASubheading"/>
        <w:jc w:val="both"/>
        <w:rPr>
          <w:rFonts w:ascii="Times New Roman" w:hAnsi="Times New Roman" w:cs="Times New Roman"/>
        </w:rPr>
      </w:pPr>
      <w:r w:rsidRPr="0011336D">
        <w:rPr>
          <w:rFonts w:ascii="Times New Roman" w:hAnsi="Times New Roman" w:cs="Times New Roman"/>
        </w:rPr>
        <w:t>§ </w:t>
      </w:r>
      <w:r w:rsidR="00837A5B" w:rsidRPr="0011336D">
        <w:rPr>
          <w:rFonts w:ascii="Times New Roman" w:hAnsi="Times New Roman" w:cs="Times New Roman"/>
        </w:rPr>
        <w:t>7</w:t>
      </w:r>
      <w:r w:rsidRPr="0011336D">
        <w:rPr>
          <w:rFonts w:ascii="Times New Roman" w:hAnsi="Times New Roman" w:cs="Times New Roman"/>
        </w:rPr>
        <w:t>.6 MISCELLANEOUS COSTS</w:t>
      </w:r>
    </w:p>
    <w:p w14:paraId="14AFD734" w14:textId="5955A4F1" w:rsidR="00380A01" w:rsidRPr="0011336D" w:rsidRDefault="00380A01" w:rsidP="00380A01">
      <w:pPr>
        <w:pStyle w:val="AIAAgreementBodyText"/>
      </w:pPr>
    </w:p>
    <w:p w14:paraId="45A59C53" w14:textId="750081C1" w:rsidR="00380A01" w:rsidRPr="0011336D" w:rsidRDefault="00380A01" w:rsidP="00380A01">
      <w:pPr>
        <w:pStyle w:val="AIAAgreementBodyText"/>
      </w:pPr>
      <w:r w:rsidRPr="0011336D">
        <w:t>Owner shall reimburse, under the Guaranteed Maximum Price Agreement, the following costs:</w:t>
      </w:r>
    </w:p>
    <w:p w14:paraId="14242D6E" w14:textId="77777777" w:rsidR="00F5773C" w:rsidRPr="0011336D" w:rsidRDefault="00F5773C" w:rsidP="000A4CCA">
      <w:pPr>
        <w:pStyle w:val="AIAAgreementBodyText"/>
        <w:jc w:val="both"/>
      </w:pPr>
    </w:p>
    <w:p w14:paraId="4AEFA00A" w14:textId="77777777" w:rsidR="00CF1D3C" w:rsidRPr="0011336D" w:rsidRDefault="00837A5B" w:rsidP="000A4CCA">
      <w:pPr>
        <w:pStyle w:val="AIAAgreementBodyText"/>
        <w:jc w:val="both"/>
      </w:pPr>
      <w:r w:rsidRPr="0011336D">
        <w:rPr>
          <w:rStyle w:val="AIAParagraphNumber"/>
          <w:rFonts w:ascii="Times New Roman" w:hAnsi="Times New Roman" w:cs="Times New Roman"/>
        </w:rPr>
        <w:t>§ 7</w:t>
      </w:r>
      <w:r w:rsidR="00CF1D3C" w:rsidRPr="0011336D">
        <w:rPr>
          <w:rStyle w:val="AIAParagraphNumber"/>
          <w:rFonts w:ascii="Times New Roman" w:hAnsi="Times New Roman" w:cs="Times New Roman"/>
        </w:rPr>
        <w:t>.6.1</w:t>
      </w:r>
      <w:r w:rsidR="00CF1D3C" w:rsidRPr="0011336D">
        <w:t xml:space="preserve"> </w:t>
      </w:r>
      <w:r w:rsidR="00617D92" w:rsidRPr="0011336D">
        <w:t xml:space="preserve">Premiums and deductibles for that portion of insurance and bonds required or permitted by the Contract Documents that can be directly attributed to this Contract, including, but not limited to, subcontractor bonds up to 25% of the Guaranteed Maximum Price.  Self-insurance for either full or partial amounts of the coverages required by the Contract Documents, with the Owner’s approval.  </w:t>
      </w:r>
    </w:p>
    <w:p w14:paraId="65DB799F" w14:textId="77777777" w:rsidR="00CF1D3C" w:rsidRPr="0011336D" w:rsidRDefault="00CF1D3C" w:rsidP="000A4CCA">
      <w:pPr>
        <w:pStyle w:val="AIAAgreementBodyText"/>
        <w:jc w:val="both"/>
      </w:pPr>
    </w:p>
    <w:p w14:paraId="2FD5A85F"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.6.2</w:t>
      </w:r>
      <w:r w:rsidRPr="0011336D">
        <w:t xml:space="preserve"> Sales, use or similar taxes imposed by a governmental authority that are related to the Work and for which the </w:t>
      </w:r>
      <w:r w:rsidR="008D54F7" w:rsidRPr="0011336D">
        <w:t>CM/GC</w:t>
      </w:r>
      <w:r w:rsidRPr="0011336D">
        <w:t xml:space="preserve"> is liable.</w:t>
      </w:r>
    </w:p>
    <w:p w14:paraId="32A915A9" w14:textId="77777777" w:rsidR="00CF1D3C" w:rsidRPr="0011336D" w:rsidRDefault="00CF1D3C" w:rsidP="000A4CCA">
      <w:pPr>
        <w:pStyle w:val="AIAAgreementBodyText"/>
        <w:jc w:val="both"/>
      </w:pPr>
    </w:p>
    <w:p w14:paraId="1BB0C35F" w14:textId="77A1833E"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.6.3</w:t>
      </w:r>
      <w:r w:rsidRPr="0011336D">
        <w:t xml:space="preserve"> Fees and assessments for the building permit</w:t>
      </w:r>
      <w:r w:rsidR="00D65710" w:rsidRPr="0011336D">
        <w:t>(s)</w:t>
      </w:r>
      <w:r w:rsidRPr="0011336D">
        <w:t xml:space="preserve"> and for other permits, licenses</w:t>
      </w:r>
      <w:r w:rsidR="00CD24DD">
        <w:t>,</w:t>
      </w:r>
      <w:r w:rsidRPr="0011336D">
        <w:t xml:space="preserve"> and inspections for which the </w:t>
      </w:r>
      <w:r w:rsidR="008D54F7" w:rsidRPr="0011336D">
        <w:t>CM/GC</w:t>
      </w:r>
      <w:r w:rsidR="00D65710" w:rsidRPr="0011336D">
        <w:t xml:space="preserve"> </w:t>
      </w:r>
      <w:r w:rsidRPr="0011336D">
        <w:t>is required by the Contract Documents to pay.</w:t>
      </w:r>
    </w:p>
    <w:p w14:paraId="6743D838" w14:textId="77777777" w:rsidR="00D65710" w:rsidRPr="0011336D" w:rsidRDefault="00D65710" w:rsidP="000A4CCA">
      <w:pPr>
        <w:pStyle w:val="AIAAgreementBodyText"/>
        <w:jc w:val="both"/>
      </w:pPr>
    </w:p>
    <w:p w14:paraId="30CACBD7"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.6.4</w:t>
      </w:r>
      <w:r w:rsidRPr="0011336D">
        <w:t xml:space="preserve"> Fees of laboratories for tests required by the Contract Documents</w:t>
      </w:r>
      <w:r w:rsidR="00857EEA" w:rsidRPr="0011336D">
        <w:t xml:space="preserve"> for which </w:t>
      </w:r>
      <w:r w:rsidR="008D54F7" w:rsidRPr="0011336D">
        <w:t>CM/GC</w:t>
      </w:r>
      <w:r w:rsidR="00857EEA" w:rsidRPr="0011336D">
        <w:t xml:space="preserve"> may be responsible</w:t>
      </w:r>
      <w:r w:rsidRPr="0011336D">
        <w:t xml:space="preserve">, except those related to defective or nonconforming Work for which reimbursement is excluded by </w:t>
      </w:r>
      <w:r w:rsidR="00794854" w:rsidRPr="0011336D">
        <w:t xml:space="preserve">Section </w:t>
      </w:r>
      <w:r w:rsidR="00374FFF" w:rsidRPr="0011336D">
        <w:t>7</w:t>
      </w:r>
      <w:r w:rsidR="00794854" w:rsidRPr="0011336D">
        <w:t>.</w:t>
      </w:r>
      <w:r w:rsidR="00374FFF" w:rsidRPr="0011336D">
        <w:t>8.</w:t>
      </w:r>
      <w:r w:rsidR="00794854" w:rsidRPr="0011336D">
        <w:t>1.</w:t>
      </w:r>
    </w:p>
    <w:p w14:paraId="6EFAB55E" w14:textId="77777777" w:rsidR="00CF1D3C" w:rsidRPr="0011336D" w:rsidRDefault="00CF1D3C" w:rsidP="000A4CCA">
      <w:pPr>
        <w:pStyle w:val="AIAAgreementBodyText"/>
        <w:jc w:val="both"/>
      </w:pPr>
    </w:p>
    <w:p w14:paraId="230CD52E" w14:textId="6144E031"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.6.5</w:t>
      </w:r>
      <w:r w:rsidRPr="0011336D">
        <w:t xml:space="preserve"> Royalties and license fees paid for the use of a particular design, process or product required by the Contract Documents; the cost of defending suits or claims for infringement of patent rights arising from such requirement of the Contract Documents; and payments made in accordance with legal judgments against the </w:t>
      </w:r>
      <w:r w:rsidR="008D54F7" w:rsidRPr="0011336D">
        <w:t>CM/GC</w:t>
      </w:r>
      <w:r w:rsidR="00044D48" w:rsidRPr="0011336D">
        <w:t xml:space="preserve"> </w:t>
      </w:r>
      <w:r w:rsidRPr="0011336D">
        <w:t xml:space="preserve">resulting from such suits or claims and payments of settlements made with the Owner’s consent. However, such costs of legal defenses, judgments and settlements shall not be included in the calculation of the </w:t>
      </w:r>
      <w:r w:rsidR="008D54F7" w:rsidRPr="0011336D">
        <w:t>CM/GC</w:t>
      </w:r>
      <w:r w:rsidRPr="0011336D">
        <w:t xml:space="preserve">’s Fee or subject to the Guaranteed Maximum Price. </w:t>
      </w:r>
    </w:p>
    <w:p w14:paraId="2A5997EF" w14:textId="77777777" w:rsidR="004B5932" w:rsidRPr="0011336D" w:rsidRDefault="004B5932" w:rsidP="000A4CCA">
      <w:pPr>
        <w:pStyle w:val="AIAAgreementBodyText"/>
        <w:jc w:val="both"/>
        <w:rPr>
          <w:strike/>
          <w:color w:val="FF0000"/>
        </w:rPr>
      </w:pPr>
    </w:p>
    <w:p w14:paraId="3E5B0D45"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.6.</w:t>
      </w:r>
      <w:r w:rsidR="00044D48" w:rsidRPr="0011336D">
        <w:rPr>
          <w:rStyle w:val="AIAParagraphNumber"/>
          <w:rFonts w:ascii="Times New Roman" w:hAnsi="Times New Roman" w:cs="Times New Roman"/>
        </w:rPr>
        <w:t>6</w:t>
      </w:r>
      <w:r w:rsidRPr="0011336D">
        <w:t xml:space="preserve"> Deposits lost </w:t>
      </w:r>
      <w:r w:rsidR="00044D48" w:rsidRPr="0011336D">
        <w:t>as a result of an action or inaction by the Owner or one of its consultants</w:t>
      </w:r>
    </w:p>
    <w:p w14:paraId="4618D573" w14:textId="77777777" w:rsidR="00044D48" w:rsidRPr="0011336D" w:rsidRDefault="00044D48" w:rsidP="000A4CCA">
      <w:pPr>
        <w:pStyle w:val="AIAAgreementBodyText"/>
        <w:jc w:val="both"/>
      </w:pPr>
    </w:p>
    <w:p w14:paraId="41C17E42" w14:textId="2DA38F18"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.6.</w:t>
      </w:r>
      <w:r w:rsidR="00044D48" w:rsidRPr="0011336D">
        <w:rPr>
          <w:rStyle w:val="AIAParagraphNumber"/>
          <w:rFonts w:ascii="Times New Roman" w:hAnsi="Times New Roman" w:cs="Times New Roman"/>
        </w:rPr>
        <w:t>7</w:t>
      </w:r>
      <w:r w:rsidRPr="0011336D">
        <w:t xml:space="preserve"> </w:t>
      </w:r>
      <w:r w:rsidR="00935E2D" w:rsidRPr="0011336D">
        <w:t>Not Applicable</w:t>
      </w:r>
    </w:p>
    <w:p w14:paraId="37158FE1" w14:textId="77777777" w:rsidR="00CF1D3C" w:rsidRPr="0011336D" w:rsidRDefault="00CF1D3C" w:rsidP="00CF1D3C">
      <w:pPr>
        <w:pStyle w:val="AIAAgreementBodyText"/>
      </w:pPr>
    </w:p>
    <w:p w14:paraId="513D85C7"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.6.</w:t>
      </w:r>
      <w:r w:rsidR="00FB3DFA" w:rsidRPr="0011336D">
        <w:rPr>
          <w:rStyle w:val="AIAParagraphNumber"/>
          <w:rFonts w:ascii="Times New Roman" w:hAnsi="Times New Roman" w:cs="Times New Roman"/>
        </w:rPr>
        <w:t>8</w:t>
      </w:r>
      <w:r w:rsidRPr="0011336D">
        <w:t xml:space="preserve"> Subject to the Owner’s prior approval, expenses incurred in accordance with the </w:t>
      </w:r>
      <w:r w:rsidR="008D54F7" w:rsidRPr="0011336D">
        <w:t>CM/GC</w:t>
      </w:r>
      <w:r w:rsidRPr="0011336D">
        <w:t xml:space="preserve">’s standard written personnel policy for relocation and temporary living allowances of the </w:t>
      </w:r>
      <w:r w:rsidR="008D54F7" w:rsidRPr="0011336D">
        <w:t>CM/GC</w:t>
      </w:r>
      <w:r w:rsidRPr="0011336D">
        <w:t>’s personnel required for the Work</w:t>
      </w:r>
      <w:r w:rsidR="00044D48" w:rsidRPr="0011336D">
        <w:t xml:space="preserve"> if necessary to relocate such personnel from distant locations</w:t>
      </w:r>
      <w:r w:rsidR="0017389A" w:rsidRPr="0011336D">
        <w:t>.</w:t>
      </w:r>
    </w:p>
    <w:p w14:paraId="4041F15E" w14:textId="77777777" w:rsidR="00CF1D3C" w:rsidRPr="0011336D" w:rsidRDefault="00CF1D3C" w:rsidP="00CF1D3C">
      <w:pPr>
        <w:pStyle w:val="AIAAgreementBodyText"/>
      </w:pPr>
    </w:p>
    <w:p w14:paraId="3CD58754" w14:textId="49073C32" w:rsidR="00CF1D3C" w:rsidRPr="0011336D" w:rsidRDefault="00776E69" w:rsidP="00CF1D3C">
      <w:pPr>
        <w:pStyle w:val="AIASubheading"/>
        <w:rPr>
          <w:rFonts w:ascii="Times New Roman" w:hAnsi="Times New Roman" w:cs="Times New Roman"/>
        </w:rPr>
      </w:pPr>
      <w:r w:rsidRPr="0011336D">
        <w:rPr>
          <w:rFonts w:ascii="Times New Roman" w:hAnsi="Times New Roman" w:cs="Times New Roman"/>
        </w:rPr>
        <w:t>§ </w:t>
      </w:r>
      <w:r w:rsidR="00837A5B" w:rsidRPr="0011336D">
        <w:rPr>
          <w:rFonts w:ascii="Times New Roman" w:hAnsi="Times New Roman" w:cs="Times New Roman"/>
        </w:rPr>
        <w:t>7</w:t>
      </w:r>
      <w:r w:rsidRPr="0011336D">
        <w:rPr>
          <w:rFonts w:ascii="Times New Roman" w:hAnsi="Times New Roman" w:cs="Times New Roman"/>
        </w:rPr>
        <w:t>.7 OTHER COSTS AND EMERGENCIES</w:t>
      </w:r>
    </w:p>
    <w:p w14:paraId="359D158B" w14:textId="71F67C02" w:rsidR="000A51D5" w:rsidRPr="0011336D" w:rsidRDefault="000A51D5" w:rsidP="000A51D5">
      <w:pPr>
        <w:pStyle w:val="AIAAgreementBodyText"/>
      </w:pPr>
    </w:p>
    <w:p w14:paraId="18003FFB" w14:textId="7D4E8F7F" w:rsidR="000A51D5" w:rsidRPr="0011336D" w:rsidRDefault="000A51D5" w:rsidP="000A51D5">
      <w:pPr>
        <w:pStyle w:val="AIAAgreementBodyText"/>
      </w:pPr>
      <w:r w:rsidRPr="0011336D">
        <w:t>Owner shall reimburse, under the Guaranteed Maximum Price Agreement, the following costs:</w:t>
      </w:r>
    </w:p>
    <w:p w14:paraId="66B575BC" w14:textId="77777777" w:rsidR="00F5773C" w:rsidRPr="0011336D" w:rsidRDefault="00F5773C" w:rsidP="00F5773C">
      <w:pPr>
        <w:pStyle w:val="AIAAgreementBodyText"/>
        <w:rPr>
          <w:u w:val="single"/>
        </w:rPr>
      </w:pPr>
    </w:p>
    <w:p w14:paraId="5A728D6E"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.7.1</w:t>
      </w:r>
      <w:r w:rsidRPr="0011336D">
        <w:t xml:space="preserve"> Other costs incurred in the performance of the Work if, and to the extent, approved in advance in writing by the Owner.</w:t>
      </w:r>
    </w:p>
    <w:p w14:paraId="77A89085" w14:textId="77777777" w:rsidR="00CF1D3C" w:rsidRPr="0011336D" w:rsidRDefault="00CF1D3C" w:rsidP="000A4CCA">
      <w:pPr>
        <w:pStyle w:val="AIAAgreementBodyText"/>
        <w:jc w:val="both"/>
      </w:pPr>
    </w:p>
    <w:p w14:paraId="18BD3D2C" w14:textId="5BDD9B60"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.7.2</w:t>
      </w:r>
      <w:r w:rsidRPr="0011336D">
        <w:t xml:space="preserve"> Costs incurred in taking action to prevent threatened damage, </w:t>
      </w:r>
      <w:proofErr w:type="gramStart"/>
      <w:r w:rsidRPr="0011336D">
        <w:t>injury</w:t>
      </w:r>
      <w:proofErr w:type="gramEnd"/>
      <w:r w:rsidRPr="0011336D">
        <w:t xml:space="preserve"> or loss in case of an emergency affecting the safety of persons and property, as</w:t>
      </w:r>
      <w:r w:rsidR="00044D48" w:rsidRPr="0011336D">
        <w:t xml:space="preserve"> provided in Section </w:t>
      </w:r>
      <w:r w:rsidR="00374FFF" w:rsidRPr="0011336D">
        <w:t xml:space="preserve">14.5. </w:t>
      </w:r>
      <w:r w:rsidRPr="0011336D">
        <w:t xml:space="preserve"> </w:t>
      </w:r>
    </w:p>
    <w:p w14:paraId="5F9E990D" w14:textId="77777777" w:rsidR="00B85E6D" w:rsidRPr="0011336D" w:rsidRDefault="00B85E6D" w:rsidP="000A4CCA">
      <w:pPr>
        <w:pStyle w:val="AIAAgreementBodyText"/>
        <w:jc w:val="both"/>
      </w:pPr>
    </w:p>
    <w:p w14:paraId="76DD4223" w14:textId="77777777" w:rsidR="00CF1D3C" w:rsidRPr="0011336D" w:rsidRDefault="00837A5B" w:rsidP="000A4CCA">
      <w:pPr>
        <w:pStyle w:val="AIAAgreementBodyText"/>
        <w:jc w:val="both"/>
      </w:pPr>
      <w:r w:rsidRPr="0011336D">
        <w:rPr>
          <w:rStyle w:val="AIAParagraphNumber"/>
          <w:rFonts w:ascii="Times New Roman" w:hAnsi="Times New Roman" w:cs="Times New Roman"/>
        </w:rPr>
        <w:t>§ 7.</w:t>
      </w:r>
      <w:r w:rsidR="00CF1D3C" w:rsidRPr="0011336D">
        <w:rPr>
          <w:rStyle w:val="AIAParagraphNumber"/>
          <w:rFonts w:ascii="Times New Roman" w:hAnsi="Times New Roman" w:cs="Times New Roman"/>
        </w:rPr>
        <w:t>7.3</w:t>
      </w:r>
      <w:r w:rsidR="00CF1D3C" w:rsidRPr="0011336D">
        <w:t xml:space="preserve"> Costs of repairing or correcting damaged or nonconforming Work executed by the </w:t>
      </w:r>
      <w:r w:rsidR="008D54F7" w:rsidRPr="0011336D">
        <w:t>CM/GC</w:t>
      </w:r>
      <w:r w:rsidR="00CF1D3C" w:rsidRPr="0011336D">
        <w:t xml:space="preserve">, Subcontractors or suppliers, provided that such damaged or nonconforming Work was not caused by negligence or failure to fulfill a specific responsibility </w:t>
      </w:r>
      <w:r w:rsidR="00CA3AE5" w:rsidRPr="0011336D">
        <w:t xml:space="preserve">to the Owner by </w:t>
      </w:r>
      <w:r w:rsidR="00CF1D3C" w:rsidRPr="0011336D">
        <w:t xml:space="preserve">the </w:t>
      </w:r>
      <w:r w:rsidR="008D54F7" w:rsidRPr="0011336D">
        <w:t>CM/GC</w:t>
      </w:r>
      <w:r w:rsidR="00044D48" w:rsidRPr="0011336D">
        <w:t xml:space="preserve"> </w:t>
      </w:r>
      <w:r w:rsidR="00CF1D3C" w:rsidRPr="0011336D">
        <w:t xml:space="preserve"> </w:t>
      </w:r>
      <w:r w:rsidR="00044D48" w:rsidRPr="0011336D">
        <w:t>or subcontractor or supplier</w:t>
      </w:r>
      <w:r w:rsidR="00CA3AE5" w:rsidRPr="0011336D">
        <w:t xml:space="preserve"> or the foremen, engineers, superintendent, or other supervisory, administrative or managerial personnel of the </w:t>
      </w:r>
      <w:r w:rsidR="002618FE" w:rsidRPr="0011336D">
        <w:t>CM/GC</w:t>
      </w:r>
      <w:r w:rsidR="00CA3AE5" w:rsidRPr="0011336D">
        <w:t xml:space="preserve">, Subcontractor or supplier, or the failure of the </w:t>
      </w:r>
      <w:r w:rsidR="008D54F7" w:rsidRPr="0011336D">
        <w:t>CM/GC</w:t>
      </w:r>
      <w:r w:rsidR="00CA3AE5" w:rsidRPr="0011336D">
        <w:t xml:space="preserve"> to adequately supervise the Work of the Subcontractors or suppliers</w:t>
      </w:r>
      <w:r w:rsidR="00044D48" w:rsidRPr="0011336D">
        <w:t xml:space="preserve">, </w:t>
      </w:r>
      <w:r w:rsidR="00CF1D3C" w:rsidRPr="0011336D">
        <w:t xml:space="preserve">and only to the extent that the cost of repair or correction is not recovered by the </w:t>
      </w:r>
      <w:r w:rsidR="008D54F7" w:rsidRPr="0011336D">
        <w:t>CM/GC</w:t>
      </w:r>
      <w:r w:rsidR="00044D48" w:rsidRPr="0011336D">
        <w:t xml:space="preserve"> </w:t>
      </w:r>
      <w:r w:rsidR="00CF1D3C" w:rsidRPr="0011336D">
        <w:t>from insurance, sureties, Subcontractors, suppliers, or others.</w:t>
      </w:r>
    </w:p>
    <w:p w14:paraId="213F2271" w14:textId="77777777" w:rsidR="00CF1D3C" w:rsidRPr="0011336D" w:rsidRDefault="00CF1D3C" w:rsidP="00CF1D3C">
      <w:pPr>
        <w:pStyle w:val="AIAAgreementBodyText"/>
      </w:pPr>
    </w:p>
    <w:p w14:paraId="0E1907EB"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.7.4</w:t>
      </w:r>
      <w:r w:rsidRPr="0011336D">
        <w:t xml:space="preserve"> The costs described in Sections </w:t>
      </w:r>
      <w:r w:rsidR="00374FFF" w:rsidRPr="0011336D">
        <w:t>7</w:t>
      </w:r>
      <w:r w:rsidRPr="0011336D">
        <w:t>.1</w:t>
      </w:r>
      <w:r w:rsidR="00CA3AE5" w:rsidRPr="0011336D">
        <w:t>.1</w:t>
      </w:r>
      <w:r w:rsidRPr="0011336D">
        <w:t xml:space="preserve"> through </w:t>
      </w:r>
      <w:r w:rsidR="00374FFF" w:rsidRPr="0011336D">
        <w:t>7</w:t>
      </w:r>
      <w:r w:rsidRPr="0011336D">
        <w:t>.7</w:t>
      </w:r>
      <w:r w:rsidR="00CA3AE5" w:rsidRPr="0011336D">
        <w:t>.</w:t>
      </w:r>
      <w:r w:rsidR="00374FFF" w:rsidRPr="0011336D">
        <w:t>3</w:t>
      </w:r>
      <w:r w:rsidRPr="0011336D">
        <w:t xml:space="preserve"> shall be included in the Cost of the Work, notwithstanding any provision of </w:t>
      </w:r>
      <w:r w:rsidR="00861C22" w:rsidRPr="0011336D">
        <w:t xml:space="preserve">this </w:t>
      </w:r>
      <w:r w:rsidR="00617D92" w:rsidRPr="0011336D">
        <w:t>contract</w:t>
      </w:r>
      <w:r w:rsidR="00CA3AE5" w:rsidRPr="0011336D">
        <w:t xml:space="preserve"> </w:t>
      </w:r>
      <w:r w:rsidRPr="0011336D">
        <w:t xml:space="preserve">which may require the </w:t>
      </w:r>
      <w:r w:rsidR="001F541B" w:rsidRPr="0011336D">
        <w:t>CM/GC</w:t>
      </w:r>
      <w:r w:rsidRPr="0011336D">
        <w:t xml:space="preserve"> to pay such costs, unless such costs are excluded by the provisions of Section </w:t>
      </w:r>
      <w:r w:rsidR="00374FFF" w:rsidRPr="0011336D">
        <w:t>7</w:t>
      </w:r>
      <w:r w:rsidRPr="0011336D">
        <w:t>.8.</w:t>
      </w:r>
    </w:p>
    <w:p w14:paraId="7151850E" w14:textId="65E4008E" w:rsidR="00CF1D3C" w:rsidRPr="0011336D" w:rsidRDefault="00CF1D3C" w:rsidP="00CF1D3C">
      <w:pPr>
        <w:pStyle w:val="AIAAgreementBodyText"/>
      </w:pPr>
    </w:p>
    <w:p w14:paraId="76F63282" w14:textId="77777777" w:rsidR="00962939" w:rsidRPr="0011336D" w:rsidRDefault="00962939" w:rsidP="00CF1D3C">
      <w:pPr>
        <w:pStyle w:val="AIAAgreementBodyText"/>
      </w:pPr>
    </w:p>
    <w:p w14:paraId="5F6A5D40" w14:textId="77777777" w:rsidR="00CF1D3C" w:rsidRPr="0011336D" w:rsidRDefault="00776E69" w:rsidP="00CF1D3C">
      <w:pPr>
        <w:pStyle w:val="AIASubheading"/>
        <w:rPr>
          <w:rFonts w:ascii="Times New Roman" w:hAnsi="Times New Roman" w:cs="Times New Roman"/>
        </w:rPr>
      </w:pPr>
      <w:r w:rsidRPr="0011336D">
        <w:rPr>
          <w:rFonts w:ascii="Times New Roman" w:hAnsi="Times New Roman" w:cs="Times New Roman"/>
        </w:rPr>
        <w:t>§ </w:t>
      </w:r>
      <w:r w:rsidR="00837A5B" w:rsidRPr="0011336D">
        <w:rPr>
          <w:rFonts w:ascii="Times New Roman" w:hAnsi="Times New Roman" w:cs="Times New Roman"/>
        </w:rPr>
        <w:t>7</w:t>
      </w:r>
      <w:r w:rsidRPr="0011336D">
        <w:rPr>
          <w:rFonts w:ascii="Times New Roman" w:hAnsi="Times New Roman" w:cs="Times New Roman"/>
        </w:rPr>
        <w:t>.8 COSTS NOT TO BE REIMBURSED</w:t>
      </w:r>
    </w:p>
    <w:p w14:paraId="0E884123" w14:textId="77777777" w:rsidR="00F5773C" w:rsidRPr="0011336D" w:rsidRDefault="00F5773C" w:rsidP="00F5773C">
      <w:pPr>
        <w:pStyle w:val="AIAAgreementBodyText"/>
      </w:pPr>
    </w:p>
    <w:p w14:paraId="1C3789E0" w14:textId="77777777" w:rsidR="00CF1D3C" w:rsidRPr="0011336D" w:rsidRDefault="00CF1D3C" w:rsidP="000A4CCA">
      <w:pPr>
        <w:pStyle w:val="AIAAgreementBodyText"/>
        <w:jc w:val="both"/>
      </w:pPr>
      <w:r w:rsidRPr="0011336D">
        <w:rPr>
          <w:rStyle w:val="AIAParagraphNumber"/>
          <w:rFonts w:ascii="Times New Roman" w:hAnsi="Times New Roman" w:cs="Times New Roman"/>
        </w:rPr>
        <w:t>§ </w:t>
      </w:r>
      <w:r w:rsidR="00837A5B" w:rsidRPr="0011336D">
        <w:rPr>
          <w:rStyle w:val="AIAParagraphNumber"/>
          <w:rFonts w:ascii="Times New Roman" w:hAnsi="Times New Roman" w:cs="Times New Roman"/>
        </w:rPr>
        <w:t>7</w:t>
      </w:r>
      <w:r w:rsidRPr="0011336D">
        <w:rPr>
          <w:rStyle w:val="AIAParagraphNumber"/>
          <w:rFonts w:ascii="Times New Roman" w:hAnsi="Times New Roman" w:cs="Times New Roman"/>
        </w:rPr>
        <w:t>.8.1</w:t>
      </w:r>
      <w:r w:rsidRPr="0011336D">
        <w:t xml:space="preserve"> The Cost of the Work shall not include the items listed below:</w:t>
      </w:r>
    </w:p>
    <w:p w14:paraId="19B105A8" w14:textId="77777777" w:rsidR="00E40E7A" w:rsidRPr="0011336D" w:rsidRDefault="00E40E7A" w:rsidP="000A4CCA">
      <w:pPr>
        <w:pStyle w:val="AIAAgreementBodyText"/>
        <w:jc w:val="both"/>
      </w:pPr>
    </w:p>
    <w:p w14:paraId="3732C91C" w14:textId="645A0880" w:rsidR="00CF1D3C" w:rsidRPr="0011336D" w:rsidRDefault="00CF1D3C" w:rsidP="00E40E7A">
      <w:pPr>
        <w:pStyle w:val="AIABodyTextHanging"/>
        <w:ind w:left="1440"/>
        <w:jc w:val="both"/>
      </w:pPr>
      <w:r w:rsidRPr="0011336D">
        <w:rPr>
          <w:rStyle w:val="AIAParagraphNumber"/>
          <w:rFonts w:ascii="Times New Roman" w:hAnsi="Times New Roman" w:cs="Times New Roman"/>
        </w:rPr>
        <w:t>.1</w:t>
      </w:r>
      <w:r w:rsidRPr="0011336D">
        <w:tab/>
        <w:t xml:space="preserve">Salaries and other compensation of the </w:t>
      </w:r>
      <w:r w:rsidR="008D54F7" w:rsidRPr="0011336D">
        <w:t>CM/GC</w:t>
      </w:r>
      <w:r w:rsidRPr="0011336D">
        <w:t xml:space="preserve">’s personnel stationed at the </w:t>
      </w:r>
      <w:r w:rsidR="008D54F7" w:rsidRPr="0011336D">
        <w:t>CM/GC</w:t>
      </w:r>
      <w:r w:rsidRPr="0011336D">
        <w:t xml:space="preserve">’s principal office or offices other than the site office, except as specifically provided in </w:t>
      </w:r>
      <w:r w:rsidR="00FC1CD8" w:rsidRPr="0011336D">
        <w:t>Section 7</w:t>
      </w:r>
      <w:r w:rsidRPr="0011336D">
        <w:t>.2</w:t>
      </w:r>
      <w:r w:rsidR="00FC1CD8" w:rsidRPr="0011336D">
        <w:t xml:space="preserve"> or elsewhere in this </w:t>
      </w:r>
      <w:proofErr w:type="gramStart"/>
      <w:r w:rsidR="00617D92" w:rsidRPr="0011336D">
        <w:t>contract</w:t>
      </w:r>
      <w:r w:rsidR="00B902A5" w:rsidRPr="0011336D">
        <w:t>;</w:t>
      </w:r>
      <w:proofErr w:type="gramEnd"/>
    </w:p>
    <w:p w14:paraId="325A1129" w14:textId="77777777" w:rsidR="00CF1D3C" w:rsidRPr="0011336D" w:rsidRDefault="00CF1D3C" w:rsidP="00E40E7A">
      <w:pPr>
        <w:pStyle w:val="AIABodyTextHanging"/>
        <w:ind w:left="1440"/>
        <w:jc w:val="both"/>
      </w:pPr>
      <w:r w:rsidRPr="0011336D">
        <w:rPr>
          <w:rStyle w:val="AIAParagraphNumber"/>
          <w:rFonts w:ascii="Times New Roman" w:hAnsi="Times New Roman" w:cs="Times New Roman"/>
        </w:rPr>
        <w:t>.2</w:t>
      </w:r>
      <w:r w:rsidRPr="0011336D">
        <w:tab/>
        <w:t xml:space="preserve">Expenses of the </w:t>
      </w:r>
      <w:r w:rsidR="008D54F7" w:rsidRPr="0011336D">
        <w:t>CM/GC</w:t>
      </w:r>
      <w:r w:rsidRPr="0011336D">
        <w:t xml:space="preserve">’s principal office and offices other than the site </w:t>
      </w:r>
      <w:proofErr w:type="gramStart"/>
      <w:r w:rsidRPr="0011336D">
        <w:t>office;</w:t>
      </w:r>
      <w:proofErr w:type="gramEnd"/>
    </w:p>
    <w:p w14:paraId="44513181" w14:textId="77777777" w:rsidR="00CF1D3C" w:rsidRPr="0011336D" w:rsidRDefault="00CF1D3C" w:rsidP="00E40E7A">
      <w:pPr>
        <w:pStyle w:val="AIABodyTextHanging"/>
        <w:ind w:left="1440"/>
        <w:jc w:val="both"/>
      </w:pPr>
      <w:r w:rsidRPr="0011336D">
        <w:rPr>
          <w:rStyle w:val="AIAParagraphNumber"/>
          <w:rFonts w:ascii="Times New Roman" w:hAnsi="Times New Roman" w:cs="Times New Roman"/>
        </w:rPr>
        <w:t>.3</w:t>
      </w:r>
      <w:r w:rsidRPr="0011336D">
        <w:tab/>
        <w:t xml:space="preserve">Overhead and general expenses, except as may be expressly included in Sections </w:t>
      </w:r>
      <w:r w:rsidR="00857EEA" w:rsidRPr="0011336D">
        <w:t>7</w:t>
      </w:r>
      <w:r w:rsidRPr="0011336D">
        <w:t xml:space="preserve">.1 to </w:t>
      </w:r>
      <w:proofErr w:type="gramStart"/>
      <w:r w:rsidR="00857EEA" w:rsidRPr="0011336D">
        <w:t>7</w:t>
      </w:r>
      <w:r w:rsidRPr="0011336D">
        <w:t>.7;</w:t>
      </w:r>
      <w:proofErr w:type="gramEnd"/>
    </w:p>
    <w:p w14:paraId="79E4F302" w14:textId="77777777" w:rsidR="00CF1D3C" w:rsidRPr="0011336D" w:rsidRDefault="00CF1D3C" w:rsidP="00E40E7A">
      <w:pPr>
        <w:pStyle w:val="AIABodyTextHanging"/>
        <w:ind w:left="1440"/>
        <w:jc w:val="both"/>
      </w:pPr>
      <w:r w:rsidRPr="0011336D">
        <w:rPr>
          <w:rStyle w:val="AIAParagraphNumber"/>
          <w:rFonts w:ascii="Times New Roman" w:hAnsi="Times New Roman" w:cs="Times New Roman"/>
        </w:rPr>
        <w:t>.4</w:t>
      </w:r>
      <w:r w:rsidRPr="0011336D">
        <w:tab/>
        <w:t xml:space="preserve">The </w:t>
      </w:r>
      <w:r w:rsidR="008D54F7" w:rsidRPr="0011336D">
        <w:t>CM/GC</w:t>
      </w:r>
      <w:r w:rsidRPr="0011336D">
        <w:t xml:space="preserve">’s capital expenses, including interest on the </w:t>
      </w:r>
      <w:r w:rsidR="008D54F7" w:rsidRPr="0011336D">
        <w:t>CM/GC</w:t>
      </w:r>
      <w:r w:rsidRPr="0011336D">
        <w:t xml:space="preserve">’s capital employed for the </w:t>
      </w:r>
      <w:proofErr w:type="gramStart"/>
      <w:r w:rsidRPr="0011336D">
        <w:t>Work;</w:t>
      </w:r>
      <w:proofErr w:type="gramEnd"/>
    </w:p>
    <w:p w14:paraId="6FD61608" w14:textId="36E88B9A" w:rsidR="00CA3AE5" w:rsidRPr="0011336D" w:rsidRDefault="00CA3AE5" w:rsidP="003F7F33">
      <w:pPr>
        <w:ind w:left="252" w:firstLine="720"/>
        <w:jc w:val="both"/>
        <w:rPr>
          <w:b/>
        </w:rPr>
      </w:pPr>
      <w:r w:rsidRPr="0011336D">
        <w:rPr>
          <w:rStyle w:val="AIAParagraphNumber"/>
          <w:rFonts w:ascii="Times New Roman" w:hAnsi="Times New Roman" w:cs="Times New Roman"/>
        </w:rPr>
        <w:t xml:space="preserve">.5   </w:t>
      </w:r>
      <w:r w:rsidR="00426AC9">
        <w:rPr>
          <w:rStyle w:val="AIAParagraphNumber"/>
          <w:rFonts w:ascii="Times New Roman" w:hAnsi="Times New Roman" w:cs="Times New Roman"/>
        </w:rPr>
        <w:t xml:space="preserve">  </w:t>
      </w:r>
      <w:r w:rsidRPr="0011336D">
        <w:rPr>
          <w:rStyle w:val="AIAParagraphNumber"/>
          <w:rFonts w:ascii="Times New Roman" w:hAnsi="Times New Roman" w:cs="Times New Roman"/>
          <w:b w:val="0"/>
        </w:rPr>
        <w:t xml:space="preserve"> Rental costs of machinery and equipment, except as specifically provided in </w:t>
      </w:r>
      <w:r w:rsidR="003F7F33" w:rsidRPr="0011336D">
        <w:rPr>
          <w:rStyle w:val="AIAParagraphNumber"/>
          <w:rFonts w:ascii="Times New Roman" w:hAnsi="Times New Roman" w:cs="Times New Roman"/>
          <w:b w:val="0"/>
        </w:rPr>
        <w:t>S</w:t>
      </w:r>
      <w:r w:rsidRPr="0011336D">
        <w:rPr>
          <w:rStyle w:val="AIAParagraphNumber"/>
          <w:rFonts w:ascii="Times New Roman" w:hAnsi="Times New Roman" w:cs="Times New Roman"/>
          <w:b w:val="0"/>
        </w:rPr>
        <w:t xml:space="preserve">ection </w:t>
      </w:r>
      <w:proofErr w:type="gramStart"/>
      <w:r w:rsidR="00FC1CD8" w:rsidRPr="0011336D">
        <w:rPr>
          <w:rStyle w:val="AIAParagraphNumber"/>
          <w:rFonts w:ascii="Times New Roman" w:hAnsi="Times New Roman" w:cs="Times New Roman"/>
          <w:b w:val="0"/>
        </w:rPr>
        <w:t>7</w:t>
      </w:r>
      <w:r w:rsidRPr="0011336D">
        <w:rPr>
          <w:rStyle w:val="AIAParagraphNumber"/>
          <w:rFonts w:ascii="Times New Roman" w:hAnsi="Times New Roman" w:cs="Times New Roman"/>
          <w:b w:val="0"/>
        </w:rPr>
        <w:t>.5.2</w:t>
      </w:r>
      <w:r w:rsidR="003F7F33" w:rsidRPr="0011336D">
        <w:rPr>
          <w:rStyle w:val="AIAParagraphNumber"/>
          <w:rFonts w:ascii="Times New Roman" w:hAnsi="Times New Roman" w:cs="Times New Roman"/>
          <w:b w:val="0"/>
        </w:rPr>
        <w:t>;</w:t>
      </w:r>
      <w:proofErr w:type="gramEnd"/>
    </w:p>
    <w:p w14:paraId="03182E57" w14:textId="77777777" w:rsidR="00CF1D3C" w:rsidRPr="0011336D" w:rsidRDefault="00CF1D3C" w:rsidP="00E40E7A">
      <w:pPr>
        <w:pStyle w:val="AIABodyTextHanging"/>
        <w:ind w:left="1440"/>
        <w:jc w:val="both"/>
      </w:pPr>
      <w:r w:rsidRPr="0011336D">
        <w:rPr>
          <w:rStyle w:val="AIAParagraphNumber"/>
          <w:rFonts w:ascii="Times New Roman" w:hAnsi="Times New Roman" w:cs="Times New Roman"/>
        </w:rPr>
        <w:t>.</w:t>
      </w:r>
      <w:r w:rsidR="00CA3AE5" w:rsidRPr="0011336D">
        <w:rPr>
          <w:rStyle w:val="AIAParagraphNumber"/>
          <w:rFonts w:ascii="Times New Roman" w:hAnsi="Times New Roman" w:cs="Times New Roman"/>
        </w:rPr>
        <w:t>6</w:t>
      </w:r>
      <w:r w:rsidRPr="0011336D">
        <w:tab/>
        <w:t xml:space="preserve">Except as provided in Section </w:t>
      </w:r>
      <w:r w:rsidR="00FC1CD8" w:rsidRPr="0011336D">
        <w:t>7</w:t>
      </w:r>
      <w:r w:rsidRPr="0011336D">
        <w:t xml:space="preserve">.7.3 of this Agreement, costs due to the negligence or failure of the </w:t>
      </w:r>
      <w:r w:rsidR="008D54F7" w:rsidRPr="0011336D">
        <w:t>CM/GC</w:t>
      </w:r>
      <w:r w:rsidRPr="0011336D">
        <w:t xml:space="preserve">, Subcontractors and suppliers or anyone directly or indirectly employed by any of them or for whose acts any of them may be liable to fulfill a specific responsibility of the </w:t>
      </w:r>
      <w:proofErr w:type="gramStart"/>
      <w:r w:rsidRPr="0011336D">
        <w:t>Contract;</w:t>
      </w:r>
      <w:proofErr w:type="gramEnd"/>
    </w:p>
    <w:p w14:paraId="51B675C7" w14:textId="77777777" w:rsidR="00CF1D3C" w:rsidRPr="0011336D" w:rsidRDefault="00CF1D3C" w:rsidP="00E40E7A">
      <w:pPr>
        <w:pStyle w:val="AIABodyTextHanging"/>
        <w:ind w:left="1440"/>
        <w:jc w:val="both"/>
      </w:pPr>
      <w:r w:rsidRPr="0011336D">
        <w:rPr>
          <w:rStyle w:val="AIAParagraphNumber"/>
          <w:rFonts w:ascii="Times New Roman" w:hAnsi="Times New Roman" w:cs="Times New Roman"/>
        </w:rPr>
        <w:t>.</w:t>
      </w:r>
      <w:r w:rsidR="00CA3AE5" w:rsidRPr="0011336D">
        <w:rPr>
          <w:rStyle w:val="AIAParagraphNumber"/>
          <w:rFonts w:ascii="Times New Roman" w:hAnsi="Times New Roman" w:cs="Times New Roman"/>
        </w:rPr>
        <w:t>7</w:t>
      </w:r>
      <w:r w:rsidRPr="0011336D">
        <w:tab/>
        <w:t xml:space="preserve">Any cost not specifically and expressly described in </w:t>
      </w:r>
      <w:r w:rsidR="00FC1CD8" w:rsidRPr="0011336D">
        <w:t>Sections 7</w:t>
      </w:r>
      <w:r w:rsidRPr="0011336D">
        <w:t xml:space="preserve">.1 to </w:t>
      </w:r>
      <w:proofErr w:type="gramStart"/>
      <w:r w:rsidR="00FC1CD8" w:rsidRPr="0011336D">
        <w:t>7</w:t>
      </w:r>
      <w:r w:rsidRPr="0011336D">
        <w:t>.7;</w:t>
      </w:r>
      <w:proofErr w:type="gramEnd"/>
      <w:r w:rsidRPr="0011336D">
        <w:t xml:space="preserve"> </w:t>
      </w:r>
    </w:p>
    <w:p w14:paraId="5FD139A5" w14:textId="77777777" w:rsidR="00CF1D3C" w:rsidRPr="0011336D" w:rsidRDefault="00CF1D3C" w:rsidP="00E40E7A">
      <w:pPr>
        <w:pStyle w:val="AIABodyTextHanging"/>
        <w:ind w:left="1440"/>
        <w:jc w:val="both"/>
      </w:pPr>
      <w:r w:rsidRPr="0011336D">
        <w:rPr>
          <w:rStyle w:val="AIAParagraphNumber"/>
          <w:rFonts w:ascii="Times New Roman" w:hAnsi="Times New Roman" w:cs="Times New Roman"/>
        </w:rPr>
        <w:t>.</w:t>
      </w:r>
      <w:r w:rsidR="00CA3AE5" w:rsidRPr="0011336D">
        <w:rPr>
          <w:rStyle w:val="AIAParagraphNumber"/>
          <w:rFonts w:ascii="Times New Roman" w:hAnsi="Times New Roman" w:cs="Times New Roman"/>
        </w:rPr>
        <w:t>8</w:t>
      </w:r>
      <w:r w:rsidRPr="0011336D">
        <w:tab/>
        <w:t>Costs, other than costs included in Change Orders approved by the Owner, that would cause the Guaranteed M</w:t>
      </w:r>
      <w:r w:rsidR="00E969A5" w:rsidRPr="0011336D">
        <w:t xml:space="preserve">aximum Price to be </w:t>
      </w:r>
      <w:proofErr w:type="gramStart"/>
      <w:r w:rsidR="00E969A5" w:rsidRPr="0011336D">
        <w:t>exceeded;</w:t>
      </w:r>
      <w:proofErr w:type="gramEnd"/>
      <w:r w:rsidR="00E969A5" w:rsidRPr="0011336D">
        <w:t xml:space="preserve"> </w:t>
      </w:r>
    </w:p>
    <w:p w14:paraId="789D646D" w14:textId="594B9400" w:rsidR="00CF1D3C" w:rsidRPr="0011336D" w:rsidRDefault="00CF1D3C" w:rsidP="00E40E7A">
      <w:pPr>
        <w:pStyle w:val="AIABodyTextHanging"/>
        <w:ind w:left="1440"/>
        <w:jc w:val="both"/>
      </w:pPr>
      <w:r w:rsidRPr="0011336D">
        <w:rPr>
          <w:rStyle w:val="AIAParagraphNumber"/>
          <w:rFonts w:ascii="Times New Roman" w:hAnsi="Times New Roman" w:cs="Times New Roman"/>
        </w:rPr>
        <w:t>.</w:t>
      </w:r>
      <w:r w:rsidR="00CA3AE5" w:rsidRPr="0011336D">
        <w:rPr>
          <w:rStyle w:val="AIAParagraphNumber"/>
          <w:rFonts w:ascii="Times New Roman" w:hAnsi="Times New Roman" w:cs="Times New Roman"/>
        </w:rPr>
        <w:t>9</w:t>
      </w:r>
      <w:r w:rsidRPr="0011336D">
        <w:tab/>
        <w:t>Costs for services incurred d</w:t>
      </w:r>
      <w:r w:rsidR="003F7F33" w:rsidRPr="0011336D">
        <w:t xml:space="preserve">uring the Preconstruction </w:t>
      </w:r>
      <w:proofErr w:type="gramStart"/>
      <w:r w:rsidR="003F7F33" w:rsidRPr="0011336D">
        <w:t>Phase;</w:t>
      </w:r>
      <w:proofErr w:type="gramEnd"/>
    </w:p>
    <w:p w14:paraId="4922A29B" w14:textId="294E58C8" w:rsidR="00CF1D3C" w:rsidRPr="0011336D" w:rsidRDefault="00CF1D3C" w:rsidP="00E40E7A">
      <w:pPr>
        <w:pStyle w:val="AIABodyTextIndented"/>
        <w:tabs>
          <w:tab w:val="left" w:pos="1170"/>
        </w:tabs>
        <w:ind w:left="1440" w:hanging="450"/>
        <w:jc w:val="both"/>
        <w:rPr>
          <w:rStyle w:val="AIAParagraphNumber"/>
          <w:rFonts w:ascii="Times New Roman" w:hAnsi="Times New Roman" w:cs="Times New Roman"/>
          <w:b w:val="0"/>
          <w:bCs w:val="0"/>
        </w:rPr>
      </w:pPr>
      <w:r w:rsidRPr="0011336D">
        <w:rPr>
          <w:rStyle w:val="AIAParagraphNumber"/>
          <w:rFonts w:ascii="Times New Roman" w:hAnsi="Times New Roman" w:cs="Times New Roman"/>
        </w:rPr>
        <w:t>.</w:t>
      </w:r>
      <w:r w:rsidR="00CA3AE5" w:rsidRPr="0011336D">
        <w:rPr>
          <w:rStyle w:val="AIAParagraphNumber"/>
          <w:rFonts w:ascii="Times New Roman" w:hAnsi="Times New Roman" w:cs="Times New Roman"/>
        </w:rPr>
        <w:t>10</w:t>
      </w:r>
      <w:r w:rsidRPr="0011336D">
        <w:rPr>
          <w:rStyle w:val="AIAParagraphNumber"/>
          <w:rFonts w:ascii="Times New Roman" w:hAnsi="Times New Roman" w:cs="Times New Roman"/>
        </w:rPr>
        <w:tab/>
      </w:r>
      <w:r w:rsidRPr="0011336D">
        <w:rPr>
          <w:rStyle w:val="AIAParagraphNumber"/>
          <w:rFonts w:ascii="Times New Roman" w:hAnsi="Times New Roman" w:cs="Times New Roman"/>
          <w:b w:val="0"/>
        </w:rPr>
        <w:t xml:space="preserve">Legal, mediation, and litigation costs incurred by the </w:t>
      </w:r>
      <w:r w:rsidR="008D54F7" w:rsidRPr="0011336D">
        <w:rPr>
          <w:rStyle w:val="AIAParagraphNumber"/>
          <w:rFonts w:ascii="Times New Roman" w:hAnsi="Times New Roman" w:cs="Times New Roman"/>
          <w:b w:val="0"/>
        </w:rPr>
        <w:t>CM/GC</w:t>
      </w:r>
      <w:r w:rsidR="00776E69" w:rsidRPr="0011336D">
        <w:rPr>
          <w:rStyle w:val="AIAParagraphNumber"/>
          <w:rFonts w:ascii="Times New Roman" w:hAnsi="Times New Roman" w:cs="Times New Roman"/>
          <w:b w:val="0"/>
        </w:rPr>
        <w:t xml:space="preserve"> </w:t>
      </w:r>
      <w:r w:rsidRPr="0011336D">
        <w:rPr>
          <w:rStyle w:val="AIAParagraphNumber"/>
          <w:rFonts w:ascii="Times New Roman" w:hAnsi="Times New Roman" w:cs="Times New Roman"/>
          <w:b w:val="0"/>
        </w:rPr>
        <w:t xml:space="preserve">and relating to the </w:t>
      </w:r>
      <w:proofErr w:type="gramStart"/>
      <w:r w:rsidRPr="0011336D">
        <w:rPr>
          <w:rStyle w:val="AIAParagraphNumber"/>
          <w:rFonts w:ascii="Times New Roman" w:hAnsi="Times New Roman" w:cs="Times New Roman"/>
          <w:b w:val="0"/>
        </w:rPr>
        <w:t>project</w:t>
      </w:r>
      <w:r w:rsidR="003F7F33" w:rsidRPr="0011336D">
        <w:rPr>
          <w:rStyle w:val="AIAParagraphNumber"/>
          <w:rFonts w:ascii="Times New Roman" w:hAnsi="Times New Roman" w:cs="Times New Roman"/>
          <w:b w:val="0"/>
        </w:rPr>
        <w:t>;</w:t>
      </w:r>
      <w:proofErr w:type="gramEnd"/>
    </w:p>
    <w:p w14:paraId="50C4FBA2" w14:textId="05534500" w:rsidR="00CF1D3C" w:rsidRPr="0011336D" w:rsidRDefault="00CF1D3C" w:rsidP="00E40E7A">
      <w:pPr>
        <w:pStyle w:val="AIABodyTextIndented"/>
        <w:tabs>
          <w:tab w:val="left" w:pos="1170"/>
        </w:tabs>
        <w:ind w:left="1440" w:hanging="450"/>
        <w:jc w:val="both"/>
        <w:rPr>
          <w:rStyle w:val="AIAParagraphNumber"/>
          <w:rFonts w:ascii="Times New Roman" w:hAnsi="Times New Roman" w:cs="Times New Roman"/>
          <w:b w:val="0"/>
          <w:bCs w:val="0"/>
        </w:rPr>
      </w:pPr>
      <w:r w:rsidRPr="0011336D">
        <w:rPr>
          <w:rStyle w:val="AIAParagraphNumber"/>
          <w:rFonts w:ascii="Times New Roman" w:hAnsi="Times New Roman" w:cs="Times New Roman"/>
        </w:rPr>
        <w:t>.1</w:t>
      </w:r>
      <w:r w:rsidR="00CA3AE5" w:rsidRPr="0011336D">
        <w:rPr>
          <w:rStyle w:val="AIAParagraphNumber"/>
          <w:rFonts w:ascii="Times New Roman" w:hAnsi="Times New Roman" w:cs="Times New Roman"/>
        </w:rPr>
        <w:t>1</w:t>
      </w:r>
      <w:r w:rsidRPr="0011336D">
        <w:rPr>
          <w:rStyle w:val="AIAParagraphNumber"/>
          <w:rFonts w:ascii="Times New Roman" w:hAnsi="Times New Roman" w:cs="Times New Roman"/>
        </w:rPr>
        <w:tab/>
      </w:r>
      <w:r w:rsidRPr="0011336D">
        <w:rPr>
          <w:rStyle w:val="AIAParagraphNumber"/>
          <w:rFonts w:ascii="Times New Roman" w:hAnsi="Times New Roman" w:cs="Times New Roman"/>
          <w:b w:val="0"/>
        </w:rPr>
        <w:t>Work relating to the repair and replacement of previously performed work or nonc</w:t>
      </w:r>
      <w:r w:rsidR="00776E69" w:rsidRPr="0011336D">
        <w:rPr>
          <w:rStyle w:val="AIAParagraphNumber"/>
          <w:rFonts w:ascii="Times New Roman" w:hAnsi="Times New Roman" w:cs="Times New Roman"/>
          <w:b w:val="0"/>
        </w:rPr>
        <w:t>onforming work</w:t>
      </w:r>
      <w:r w:rsidRPr="0011336D">
        <w:rPr>
          <w:rStyle w:val="AIAParagraphNumber"/>
          <w:rFonts w:ascii="Times New Roman" w:hAnsi="Times New Roman" w:cs="Times New Roman"/>
          <w:b w:val="0"/>
        </w:rPr>
        <w:t>, except to the extent the work was da</w:t>
      </w:r>
      <w:r w:rsidR="003F7F33" w:rsidRPr="0011336D">
        <w:rPr>
          <w:rStyle w:val="AIAParagraphNumber"/>
          <w:rFonts w:ascii="Times New Roman" w:hAnsi="Times New Roman" w:cs="Times New Roman"/>
          <w:b w:val="0"/>
        </w:rPr>
        <w:t xml:space="preserve">maged or destroyed by the </w:t>
      </w:r>
      <w:proofErr w:type="gramStart"/>
      <w:r w:rsidR="003F7F33" w:rsidRPr="0011336D">
        <w:rPr>
          <w:rStyle w:val="AIAParagraphNumber"/>
          <w:rFonts w:ascii="Times New Roman" w:hAnsi="Times New Roman" w:cs="Times New Roman"/>
          <w:b w:val="0"/>
        </w:rPr>
        <w:t>Owner;</w:t>
      </w:r>
      <w:proofErr w:type="gramEnd"/>
      <w:r w:rsidR="00B81951" w:rsidRPr="0011336D">
        <w:rPr>
          <w:rStyle w:val="AIAParagraphNumber"/>
          <w:rFonts w:ascii="Times New Roman" w:hAnsi="Times New Roman" w:cs="Times New Roman"/>
          <w:b w:val="0"/>
        </w:rPr>
        <w:t xml:space="preserve"> and</w:t>
      </w:r>
      <w:r w:rsidRPr="0011336D">
        <w:rPr>
          <w:rStyle w:val="AIAParagraphNumber"/>
          <w:rFonts w:ascii="Times New Roman" w:hAnsi="Times New Roman" w:cs="Times New Roman"/>
          <w:b w:val="0"/>
        </w:rPr>
        <w:t xml:space="preserve"> </w:t>
      </w:r>
    </w:p>
    <w:p w14:paraId="2FF66233" w14:textId="124053B0" w:rsidR="00CF1D3C" w:rsidRPr="0011336D" w:rsidRDefault="00CF1D3C" w:rsidP="00E40E7A">
      <w:pPr>
        <w:pStyle w:val="AIABodyTextIndented"/>
        <w:tabs>
          <w:tab w:val="left" w:pos="1170"/>
        </w:tabs>
        <w:ind w:left="1440" w:hanging="450"/>
        <w:jc w:val="both"/>
        <w:rPr>
          <w:b/>
        </w:rPr>
      </w:pPr>
      <w:r w:rsidRPr="0011336D">
        <w:rPr>
          <w:rStyle w:val="AIAParagraphNumber"/>
          <w:rFonts w:ascii="Times New Roman" w:hAnsi="Times New Roman" w:cs="Times New Roman"/>
        </w:rPr>
        <w:lastRenderedPageBreak/>
        <w:t>.1</w:t>
      </w:r>
      <w:r w:rsidR="00CA3AE5" w:rsidRPr="0011336D">
        <w:rPr>
          <w:rStyle w:val="AIAParagraphNumber"/>
          <w:rFonts w:ascii="Times New Roman" w:hAnsi="Times New Roman" w:cs="Times New Roman"/>
        </w:rPr>
        <w:t>2</w:t>
      </w:r>
      <w:r w:rsidRPr="0011336D">
        <w:rPr>
          <w:rStyle w:val="AIAParagraphNumber"/>
          <w:rFonts w:ascii="Times New Roman" w:hAnsi="Times New Roman" w:cs="Times New Roman"/>
          <w:b w:val="0"/>
        </w:rPr>
        <w:t xml:space="preserve"> </w:t>
      </w:r>
      <w:r w:rsidRPr="0011336D">
        <w:rPr>
          <w:rStyle w:val="AIAParagraphNumber"/>
          <w:rFonts w:ascii="Times New Roman" w:hAnsi="Times New Roman" w:cs="Times New Roman"/>
          <w:b w:val="0"/>
        </w:rPr>
        <w:tab/>
        <w:t xml:space="preserve">Errors or omissions in </w:t>
      </w:r>
      <w:r w:rsidRPr="0011336D">
        <w:rPr>
          <w:rStyle w:val="AIAParagraphNumber"/>
          <w:rFonts w:ascii="Times New Roman" w:hAnsi="Times New Roman" w:cs="Times New Roman"/>
          <w:b w:val="0"/>
          <w:bCs w:val="0"/>
        </w:rPr>
        <w:t>coordination, scheduling</w:t>
      </w:r>
      <w:r w:rsidR="00426AC9">
        <w:rPr>
          <w:rStyle w:val="AIAParagraphNumber"/>
          <w:rFonts w:ascii="Times New Roman" w:hAnsi="Times New Roman" w:cs="Times New Roman"/>
          <w:b w:val="0"/>
          <w:bCs w:val="0"/>
        </w:rPr>
        <w:t>,</w:t>
      </w:r>
      <w:r w:rsidRPr="0011336D">
        <w:rPr>
          <w:rStyle w:val="AIAParagraphNumber"/>
          <w:rFonts w:ascii="Times New Roman" w:hAnsi="Times New Roman" w:cs="Times New Roman"/>
          <w:b w:val="0"/>
          <w:bCs w:val="0"/>
        </w:rPr>
        <w:t xml:space="preserve"> and interfacing of various work in the separate work categories or divisions shall not increase the Guaranteed Maximum Price. </w:t>
      </w:r>
      <w:r w:rsidR="008D54F7" w:rsidRPr="0011336D">
        <w:rPr>
          <w:rStyle w:val="AIAParagraphNumber"/>
          <w:rFonts w:ascii="Times New Roman" w:hAnsi="Times New Roman" w:cs="Times New Roman"/>
          <w:b w:val="0"/>
          <w:bCs w:val="0"/>
        </w:rPr>
        <w:t>CM/GC</w:t>
      </w:r>
      <w:r w:rsidRPr="0011336D">
        <w:rPr>
          <w:rStyle w:val="AIAParagraphNumber"/>
          <w:rFonts w:ascii="Times New Roman" w:hAnsi="Times New Roman" w:cs="Times New Roman"/>
          <w:b w:val="0"/>
          <w:bCs w:val="0"/>
        </w:rPr>
        <w:t>’s contingency may be used for corrections and resolution of other unforeseen costs.</w:t>
      </w:r>
    </w:p>
    <w:p w14:paraId="1A220B08" w14:textId="77777777" w:rsidR="00CF1D3C" w:rsidRPr="0011336D" w:rsidRDefault="00CF1D3C" w:rsidP="00CF1D3C">
      <w:pPr>
        <w:rPr>
          <w:sz w:val="20"/>
          <w:szCs w:val="20"/>
        </w:rPr>
      </w:pPr>
    </w:p>
    <w:p w14:paraId="270DF6D8" w14:textId="77777777" w:rsidR="00CF1D3C" w:rsidRPr="0011336D" w:rsidRDefault="00776E69" w:rsidP="00CF1D3C">
      <w:pPr>
        <w:keepNext/>
        <w:keepLines/>
        <w:tabs>
          <w:tab w:val="left" w:pos="720"/>
        </w:tabs>
        <w:rPr>
          <w:b/>
          <w:bCs/>
          <w:sz w:val="20"/>
          <w:szCs w:val="20"/>
        </w:rPr>
      </w:pPr>
      <w:r w:rsidRPr="0011336D">
        <w:rPr>
          <w:b/>
          <w:bCs/>
          <w:sz w:val="20"/>
          <w:szCs w:val="20"/>
        </w:rPr>
        <w:t>§ </w:t>
      </w:r>
      <w:r w:rsidR="00837A5B" w:rsidRPr="0011336D">
        <w:rPr>
          <w:b/>
          <w:bCs/>
          <w:sz w:val="20"/>
          <w:szCs w:val="20"/>
        </w:rPr>
        <w:t>7</w:t>
      </w:r>
      <w:r w:rsidRPr="0011336D">
        <w:rPr>
          <w:b/>
          <w:bCs/>
          <w:sz w:val="20"/>
          <w:szCs w:val="20"/>
        </w:rPr>
        <w:t>.9 DISCOUNTS, REBATES AND REFUNDS</w:t>
      </w:r>
    </w:p>
    <w:p w14:paraId="5DC37424" w14:textId="77777777" w:rsidR="00F5773C" w:rsidRPr="0011336D" w:rsidRDefault="00F5773C" w:rsidP="00CF1D3C">
      <w:pPr>
        <w:keepNext/>
        <w:keepLines/>
        <w:tabs>
          <w:tab w:val="left" w:pos="720"/>
        </w:tabs>
        <w:rPr>
          <w:b/>
          <w:bCs/>
          <w:sz w:val="20"/>
          <w:szCs w:val="20"/>
        </w:rPr>
      </w:pPr>
    </w:p>
    <w:p w14:paraId="2E4B6158" w14:textId="787B4AC0" w:rsidR="00CF1D3C" w:rsidRPr="0011336D" w:rsidRDefault="00CF1D3C" w:rsidP="000A4CCA">
      <w:pPr>
        <w:tabs>
          <w:tab w:val="left" w:pos="720"/>
        </w:tabs>
        <w:jc w:val="both"/>
        <w:rPr>
          <w:sz w:val="20"/>
          <w:szCs w:val="20"/>
        </w:rPr>
      </w:pPr>
      <w:r w:rsidRPr="0011336D">
        <w:rPr>
          <w:b/>
          <w:sz w:val="20"/>
          <w:szCs w:val="20"/>
        </w:rPr>
        <w:t>§ </w:t>
      </w:r>
      <w:r w:rsidR="00837A5B" w:rsidRPr="0011336D">
        <w:rPr>
          <w:b/>
          <w:sz w:val="20"/>
          <w:szCs w:val="20"/>
        </w:rPr>
        <w:t>7</w:t>
      </w:r>
      <w:r w:rsidRPr="0011336D">
        <w:rPr>
          <w:b/>
          <w:sz w:val="20"/>
          <w:szCs w:val="20"/>
        </w:rPr>
        <w:t>.9.1</w:t>
      </w:r>
      <w:r w:rsidRPr="0011336D">
        <w:rPr>
          <w:sz w:val="20"/>
          <w:szCs w:val="20"/>
        </w:rPr>
        <w:t xml:space="preserve"> Cash discounts obtained on payments made by the </w:t>
      </w:r>
      <w:r w:rsidR="008D54F7" w:rsidRPr="0011336D">
        <w:rPr>
          <w:sz w:val="20"/>
          <w:szCs w:val="20"/>
        </w:rPr>
        <w:t>CM/GC</w:t>
      </w:r>
      <w:r w:rsidR="00776E69" w:rsidRPr="0011336D">
        <w:rPr>
          <w:sz w:val="20"/>
          <w:szCs w:val="20"/>
        </w:rPr>
        <w:t xml:space="preserve"> </w:t>
      </w:r>
      <w:r w:rsidRPr="0011336D">
        <w:rPr>
          <w:sz w:val="20"/>
          <w:szCs w:val="20"/>
        </w:rPr>
        <w:t>s</w:t>
      </w:r>
      <w:r w:rsidR="00E969A5" w:rsidRPr="0011336D">
        <w:rPr>
          <w:sz w:val="20"/>
          <w:szCs w:val="20"/>
        </w:rPr>
        <w:t xml:space="preserve">hall accrue to the Owner if </w:t>
      </w:r>
      <w:r w:rsidRPr="0011336D">
        <w:rPr>
          <w:sz w:val="20"/>
          <w:szCs w:val="20"/>
        </w:rPr>
        <w:t xml:space="preserve">before making the payment, the </w:t>
      </w:r>
      <w:r w:rsidR="008D54F7" w:rsidRPr="0011336D">
        <w:rPr>
          <w:sz w:val="20"/>
          <w:szCs w:val="20"/>
        </w:rPr>
        <w:t>CM/GC</w:t>
      </w:r>
      <w:r w:rsidR="00776E69" w:rsidRPr="0011336D">
        <w:rPr>
          <w:sz w:val="20"/>
          <w:szCs w:val="20"/>
        </w:rPr>
        <w:t xml:space="preserve"> </w:t>
      </w:r>
      <w:r w:rsidRPr="0011336D">
        <w:rPr>
          <w:sz w:val="20"/>
          <w:szCs w:val="20"/>
        </w:rPr>
        <w:t>included them in an Application for Payment and received payment from the Owner</w:t>
      </w:r>
      <w:r w:rsidR="00E969A5" w:rsidRPr="0011336D">
        <w:rPr>
          <w:sz w:val="20"/>
          <w:szCs w:val="20"/>
        </w:rPr>
        <w:t xml:space="preserve">. </w:t>
      </w:r>
      <w:r w:rsidRPr="0011336D">
        <w:rPr>
          <w:sz w:val="20"/>
          <w:szCs w:val="20"/>
        </w:rPr>
        <w:t xml:space="preserve"> </w:t>
      </w:r>
      <w:r w:rsidR="00E969A5" w:rsidRPr="0011336D">
        <w:rPr>
          <w:sz w:val="20"/>
          <w:szCs w:val="20"/>
        </w:rPr>
        <w:t>O</w:t>
      </w:r>
      <w:r w:rsidRPr="0011336D">
        <w:rPr>
          <w:sz w:val="20"/>
          <w:szCs w:val="20"/>
        </w:rPr>
        <w:t xml:space="preserve">therwise, cash discounts shall accrue to the </w:t>
      </w:r>
      <w:r w:rsidR="008D54F7" w:rsidRPr="0011336D">
        <w:rPr>
          <w:sz w:val="20"/>
          <w:szCs w:val="20"/>
        </w:rPr>
        <w:t>CM/GC</w:t>
      </w:r>
      <w:r w:rsidRPr="0011336D">
        <w:rPr>
          <w:sz w:val="20"/>
          <w:szCs w:val="20"/>
        </w:rPr>
        <w:t>. Trade discounts, rebates, refunds</w:t>
      </w:r>
      <w:r w:rsidR="00AA10BB" w:rsidRPr="0011336D">
        <w:rPr>
          <w:sz w:val="20"/>
          <w:szCs w:val="20"/>
        </w:rPr>
        <w:t>,</w:t>
      </w:r>
      <w:r w:rsidRPr="0011336D">
        <w:rPr>
          <w:sz w:val="20"/>
          <w:szCs w:val="20"/>
        </w:rPr>
        <w:t xml:space="preserve"> and amounts received from sales of surplus materials and equipment shall accrue to the Owner, and the </w:t>
      </w:r>
      <w:r w:rsidR="008D54F7" w:rsidRPr="0011336D">
        <w:rPr>
          <w:sz w:val="20"/>
          <w:szCs w:val="20"/>
        </w:rPr>
        <w:t>CM/GC</w:t>
      </w:r>
      <w:r w:rsidR="00776E69" w:rsidRPr="0011336D">
        <w:rPr>
          <w:sz w:val="20"/>
          <w:szCs w:val="20"/>
        </w:rPr>
        <w:t xml:space="preserve"> </w:t>
      </w:r>
      <w:r w:rsidRPr="0011336D">
        <w:rPr>
          <w:sz w:val="20"/>
          <w:szCs w:val="20"/>
        </w:rPr>
        <w:t>shall make provisions so that they can be obtained.</w:t>
      </w:r>
    </w:p>
    <w:p w14:paraId="1CE245C3" w14:textId="77777777" w:rsidR="00CF1D3C" w:rsidRPr="0011336D" w:rsidRDefault="00CF1D3C" w:rsidP="000A4CCA">
      <w:pPr>
        <w:tabs>
          <w:tab w:val="left" w:pos="720"/>
        </w:tabs>
        <w:jc w:val="both"/>
        <w:rPr>
          <w:sz w:val="20"/>
          <w:szCs w:val="20"/>
        </w:rPr>
      </w:pPr>
    </w:p>
    <w:p w14:paraId="2F9B06AF" w14:textId="77777777" w:rsidR="00CF1D3C" w:rsidRPr="0011336D" w:rsidRDefault="00CF1D3C" w:rsidP="000A4CCA">
      <w:pPr>
        <w:tabs>
          <w:tab w:val="left" w:pos="720"/>
        </w:tabs>
        <w:jc w:val="both"/>
        <w:rPr>
          <w:sz w:val="20"/>
          <w:szCs w:val="20"/>
        </w:rPr>
      </w:pPr>
      <w:r w:rsidRPr="0011336D">
        <w:rPr>
          <w:b/>
          <w:sz w:val="20"/>
          <w:szCs w:val="20"/>
        </w:rPr>
        <w:t>§ </w:t>
      </w:r>
      <w:r w:rsidR="00837A5B" w:rsidRPr="0011336D">
        <w:rPr>
          <w:b/>
          <w:sz w:val="20"/>
          <w:szCs w:val="20"/>
        </w:rPr>
        <w:t>7</w:t>
      </w:r>
      <w:r w:rsidRPr="0011336D">
        <w:rPr>
          <w:b/>
          <w:sz w:val="20"/>
          <w:szCs w:val="20"/>
        </w:rPr>
        <w:t>.9.2</w:t>
      </w:r>
      <w:r w:rsidRPr="0011336D">
        <w:rPr>
          <w:sz w:val="20"/>
          <w:szCs w:val="20"/>
        </w:rPr>
        <w:t xml:space="preserve"> Amounts that accrue to the Owner in accordance with the provisions of Section </w:t>
      </w:r>
      <w:r w:rsidR="00FC1CD8" w:rsidRPr="0011336D">
        <w:rPr>
          <w:sz w:val="20"/>
          <w:szCs w:val="20"/>
        </w:rPr>
        <w:t>7</w:t>
      </w:r>
      <w:r w:rsidRPr="0011336D">
        <w:rPr>
          <w:sz w:val="20"/>
          <w:szCs w:val="20"/>
        </w:rPr>
        <w:t>.9.1 shall be credited to the Owner as a deduction from the Cost of the Work.</w:t>
      </w:r>
    </w:p>
    <w:p w14:paraId="695C2DEE" w14:textId="77777777" w:rsidR="00CF1D3C" w:rsidRPr="0011336D" w:rsidRDefault="00CF1D3C" w:rsidP="00CF1D3C">
      <w:pPr>
        <w:tabs>
          <w:tab w:val="left" w:pos="720"/>
        </w:tabs>
        <w:rPr>
          <w:sz w:val="20"/>
          <w:szCs w:val="20"/>
        </w:rPr>
      </w:pPr>
    </w:p>
    <w:p w14:paraId="105AF2CF" w14:textId="77777777" w:rsidR="00CF1D3C" w:rsidRPr="0011336D" w:rsidRDefault="00776E69" w:rsidP="00CF1D3C">
      <w:pPr>
        <w:keepNext/>
        <w:keepLines/>
        <w:tabs>
          <w:tab w:val="left" w:pos="720"/>
        </w:tabs>
        <w:rPr>
          <w:b/>
          <w:bCs/>
          <w:sz w:val="20"/>
          <w:szCs w:val="20"/>
        </w:rPr>
      </w:pPr>
      <w:r w:rsidRPr="0011336D">
        <w:rPr>
          <w:b/>
          <w:bCs/>
          <w:sz w:val="20"/>
          <w:szCs w:val="20"/>
        </w:rPr>
        <w:t>§ </w:t>
      </w:r>
      <w:r w:rsidR="00837A5B" w:rsidRPr="0011336D">
        <w:rPr>
          <w:b/>
          <w:bCs/>
          <w:sz w:val="20"/>
          <w:szCs w:val="20"/>
        </w:rPr>
        <w:t>7</w:t>
      </w:r>
      <w:r w:rsidRPr="0011336D">
        <w:rPr>
          <w:b/>
          <w:bCs/>
          <w:sz w:val="20"/>
          <w:szCs w:val="20"/>
        </w:rPr>
        <w:t>.10 RELATED PARTY TRANSACTIONS</w:t>
      </w:r>
    </w:p>
    <w:p w14:paraId="0C219F88" w14:textId="77777777" w:rsidR="00F5773C" w:rsidRPr="0011336D" w:rsidRDefault="00F5773C" w:rsidP="00CF1D3C">
      <w:pPr>
        <w:keepNext/>
        <w:keepLines/>
        <w:tabs>
          <w:tab w:val="left" w:pos="720"/>
        </w:tabs>
        <w:rPr>
          <w:b/>
          <w:bCs/>
          <w:sz w:val="20"/>
          <w:szCs w:val="20"/>
        </w:rPr>
      </w:pPr>
    </w:p>
    <w:p w14:paraId="00F1DDF5" w14:textId="77777777" w:rsidR="00CF1D3C" w:rsidRPr="0011336D" w:rsidRDefault="00CF1D3C" w:rsidP="000A4CCA">
      <w:pPr>
        <w:tabs>
          <w:tab w:val="left" w:pos="720"/>
        </w:tabs>
        <w:jc w:val="both"/>
        <w:rPr>
          <w:sz w:val="20"/>
          <w:szCs w:val="20"/>
        </w:rPr>
      </w:pPr>
      <w:r w:rsidRPr="0011336D">
        <w:rPr>
          <w:b/>
          <w:sz w:val="20"/>
          <w:szCs w:val="20"/>
        </w:rPr>
        <w:t>§ </w:t>
      </w:r>
      <w:r w:rsidR="00837A5B" w:rsidRPr="0011336D">
        <w:rPr>
          <w:b/>
          <w:sz w:val="20"/>
          <w:szCs w:val="20"/>
        </w:rPr>
        <w:t>7</w:t>
      </w:r>
      <w:r w:rsidRPr="0011336D">
        <w:rPr>
          <w:b/>
          <w:sz w:val="20"/>
          <w:szCs w:val="20"/>
        </w:rPr>
        <w:t>.10.1</w:t>
      </w:r>
      <w:r w:rsidRPr="0011336D">
        <w:rPr>
          <w:sz w:val="20"/>
          <w:szCs w:val="20"/>
        </w:rPr>
        <w:t xml:space="preserve"> For purposes of Section </w:t>
      </w:r>
      <w:r w:rsidR="00FC1CD8" w:rsidRPr="0011336D">
        <w:rPr>
          <w:sz w:val="20"/>
          <w:szCs w:val="20"/>
        </w:rPr>
        <w:t>7</w:t>
      </w:r>
      <w:r w:rsidRPr="0011336D">
        <w:rPr>
          <w:sz w:val="20"/>
          <w:szCs w:val="20"/>
        </w:rPr>
        <w:t xml:space="preserve">.10, the term “related party” shall mean a parent, subsidiary, </w:t>
      </w:r>
      <w:proofErr w:type="gramStart"/>
      <w:r w:rsidRPr="0011336D">
        <w:rPr>
          <w:sz w:val="20"/>
          <w:szCs w:val="20"/>
        </w:rPr>
        <w:t>affiliate</w:t>
      </w:r>
      <w:proofErr w:type="gramEnd"/>
      <w:r w:rsidRPr="0011336D">
        <w:rPr>
          <w:sz w:val="20"/>
          <w:szCs w:val="20"/>
        </w:rPr>
        <w:t xml:space="preserve"> or other entity having common ownership or management with the </w:t>
      </w:r>
      <w:r w:rsidR="008D54F7" w:rsidRPr="0011336D">
        <w:rPr>
          <w:sz w:val="20"/>
          <w:szCs w:val="20"/>
        </w:rPr>
        <w:t>CM/GC</w:t>
      </w:r>
      <w:r w:rsidRPr="0011336D">
        <w:rPr>
          <w:sz w:val="20"/>
          <w:szCs w:val="20"/>
        </w:rPr>
        <w:t xml:space="preserve">; any entity in which any stockholder in, or management employee of, the </w:t>
      </w:r>
      <w:r w:rsidR="008D54F7" w:rsidRPr="0011336D">
        <w:rPr>
          <w:sz w:val="20"/>
          <w:szCs w:val="20"/>
        </w:rPr>
        <w:t>CM/GC</w:t>
      </w:r>
      <w:r w:rsidR="00776E69" w:rsidRPr="0011336D">
        <w:rPr>
          <w:sz w:val="20"/>
          <w:szCs w:val="20"/>
        </w:rPr>
        <w:t xml:space="preserve"> </w:t>
      </w:r>
      <w:r w:rsidRPr="0011336D">
        <w:rPr>
          <w:sz w:val="20"/>
          <w:szCs w:val="20"/>
        </w:rPr>
        <w:t xml:space="preserve">owns any interest in excess of ten percent in the aggregate; or any person or entity which has the right to control the business or affairs of the </w:t>
      </w:r>
      <w:r w:rsidR="008D54F7" w:rsidRPr="0011336D">
        <w:rPr>
          <w:sz w:val="20"/>
          <w:szCs w:val="20"/>
        </w:rPr>
        <w:t>CM/GC</w:t>
      </w:r>
      <w:r w:rsidRPr="0011336D">
        <w:rPr>
          <w:sz w:val="20"/>
          <w:szCs w:val="20"/>
        </w:rPr>
        <w:t xml:space="preserve">. The term “related party” includes any member of the immediate family of any person identified above. </w:t>
      </w:r>
    </w:p>
    <w:p w14:paraId="59DCA04C" w14:textId="77777777" w:rsidR="00CF1D3C" w:rsidRPr="0011336D" w:rsidRDefault="00CF1D3C" w:rsidP="000A4CCA">
      <w:pPr>
        <w:tabs>
          <w:tab w:val="left" w:pos="720"/>
        </w:tabs>
        <w:jc w:val="both"/>
        <w:rPr>
          <w:sz w:val="20"/>
          <w:szCs w:val="20"/>
        </w:rPr>
      </w:pPr>
    </w:p>
    <w:p w14:paraId="7FFE6876" w14:textId="2804027E" w:rsidR="00CF1D3C" w:rsidRPr="0011336D" w:rsidRDefault="00CF1D3C" w:rsidP="000A4CCA">
      <w:pPr>
        <w:tabs>
          <w:tab w:val="left" w:pos="720"/>
        </w:tabs>
        <w:jc w:val="both"/>
        <w:rPr>
          <w:sz w:val="20"/>
          <w:szCs w:val="20"/>
        </w:rPr>
      </w:pPr>
      <w:r w:rsidRPr="0011336D">
        <w:rPr>
          <w:b/>
          <w:sz w:val="20"/>
          <w:szCs w:val="20"/>
        </w:rPr>
        <w:t>§ </w:t>
      </w:r>
      <w:r w:rsidR="00837A5B" w:rsidRPr="0011336D">
        <w:rPr>
          <w:b/>
          <w:sz w:val="20"/>
          <w:szCs w:val="20"/>
        </w:rPr>
        <w:t>7</w:t>
      </w:r>
      <w:r w:rsidRPr="0011336D">
        <w:rPr>
          <w:b/>
          <w:sz w:val="20"/>
          <w:szCs w:val="20"/>
        </w:rPr>
        <w:t>.10.2</w:t>
      </w:r>
      <w:r w:rsidRPr="0011336D">
        <w:rPr>
          <w:sz w:val="20"/>
          <w:szCs w:val="20"/>
        </w:rPr>
        <w:t xml:space="preserve"> If any of the costs to be reimbursed arise from a transaction between the </w:t>
      </w:r>
      <w:r w:rsidR="008D54F7" w:rsidRPr="0011336D">
        <w:rPr>
          <w:sz w:val="20"/>
          <w:szCs w:val="20"/>
        </w:rPr>
        <w:t>CM/GC</w:t>
      </w:r>
      <w:r w:rsidRPr="0011336D">
        <w:rPr>
          <w:sz w:val="20"/>
          <w:szCs w:val="20"/>
        </w:rPr>
        <w:t xml:space="preserve"> and a related party, the </w:t>
      </w:r>
      <w:r w:rsidR="008D54F7" w:rsidRPr="0011336D">
        <w:rPr>
          <w:sz w:val="20"/>
          <w:szCs w:val="20"/>
        </w:rPr>
        <w:t>CM/GC</w:t>
      </w:r>
      <w:r w:rsidRPr="0011336D">
        <w:rPr>
          <w:sz w:val="20"/>
          <w:szCs w:val="20"/>
        </w:rPr>
        <w:t xml:space="preserve"> shall notify the Owner of the specific nature of the contemplated transaction, including the identity of the related party and the anticipated cost to be incurred, before any such transaction is consummated or cost incurred. If the Owner, after such notification, authorizes the proposed transaction, then the cost incurred shall be included as a cost to be reimbursed, and the </w:t>
      </w:r>
      <w:r w:rsidR="008D54F7" w:rsidRPr="0011336D">
        <w:rPr>
          <w:sz w:val="20"/>
          <w:szCs w:val="20"/>
        </w:rPr>
        <w:t>CM/GC</w:t>
      </w:r>
      <w:r w:rsidR="00776E69" w:rsidRPr="0011336D">
        <w:rPr>
          <w:sz w:val="20"/>
          <w:szCs w:val="20"/>
        </w:rPr>
        <w:t xml:space="preserve"> </w:t>
      </w:r>
      <w:r w:rsidRPr="0011336D">
        <w:rPr>
          <w:sz w:val="20"/>
          <w:szCs w:val="20"/>
        </w:rPr>
        <w:t>shall procure the Work, equipment, goods</w:t>
      </w:r>
      <w:r w:rsidR="00AA10BB" w:rsidRPr="0011336D">
        <w:rPr>
          <w:sz w:val="20"/>
          <w:szCs w:val="20"/>
        </w:rPr>
        <w:t>,</w:t>
      </w:r>
      <w:r w:rsidRPr="0011336D">
        <w:rPr>
          <w:sz w:val="20"/>
          <w:szCs w:val="20"/>
        </w:rPr>
        <w:t xml:space="preserve"> or service from the related party, as a Subcontractor, according to the terms of Section 2.</w:t>
      </w:r>
      <w:r w:rsidR="009A0FC7">
        <w:rPr>
          <w:sz w:val="20"/>
          <w:szCs w:val="20"/>
        </w:rPr>
        <w:t>2.14.</w:t>
      </w:r>
      <w:r w:rsidRPr="0011336D">
        <w:rPr>
          <w:sz w:val="20"/>
          <w:szCs w:val="20"/>
        </w:rPr>
        <w:t xml:space="preserve"> If the Owner fails to authorize the transaction, the </w:t>
      </w:r>
      <w:r w:rsidR="008D54F7" w:rsidRPr="0011336D">
        <w:rPr>
          <w:sz w:val="20"/>
          <w:szCs w:val="20"/>
        </w:rPr>
        <w:t>CM/GC</w:t>
      </w:r>
      <w:r w:rsidR="00776E69" w:rsidRPr="0011336D">
        <w:rPr>
          <w:sz w:val="20"/>
          <w:szCs w:val="20"/>
        </w:rPr>
        <w:t xml:space="preserve"> </w:t>
      </w:r>
      <w:r w:rsidRPr="0011336D">
        <w:rPr>
          <w:sz w:val="20"/>
          <w:szCs w:val="20"/>
        </w:rPr>
        <w:t>shall procure the Work, equipment, goods or service from some person or entity other than a related party according to the terms of Section 2.</w:t>
      </w:r>
      <w:r w:rsidR="009A0FC7">
        <w:rPr>
          <w:sz w:val="20"/>
          <w:szCs w:val="20"/>
        </w:rPr>
        <w:t>2.14.</w:t>
      </w:r>
    </w:p>
    <w:p w14:paraId="5DFA6EE7" w14:textId="77777777" w:rsidR="00CF1D3C" w:rsidRPr="0011336D" w:rsidRDefault="00CF1D3C" w:rsidP="00CF1D3C">
      <w:pPr>
        <w:tabs>
          <w:tab w:val="left" w:pos="720"/>
        </w:tabs>
        <w:rPr>
          <w:sz w:val="20"/>
          <w:szCs w:val="20"/>
        </w:rPr>
      </w:pPr>
    </w:p>
    <w:p w14:paraId="6B7D6D74" w14:textId="77777777" w:rsidR="00CF1D3C" w:rsidRPr="0011336D" w:rsidRDefault="00776E69" w:rsidP="00CF1D3C">
      <w:pPr>
        <w:keepNext/>
        <w:keepLines/>
        <w:tabs>
          <w:tab w:val="left" w:pos="720"/>
        </w:tabs>
        <w:rPr>
          <w:b/>
          <w:bCs/>
          <w:sz w:val="20"/>
          <w:szCs w:val="20"/>
        </w:rPr>
      </w:pPr>
      <w:r w:rsidRPr="0011336D">
        <w:rPr>
          <w:b/>
          <w:bCs/>
          <w:sz w:val="20"/>
          <w:szCs w:val="20"/>
        </w:rPr>
        <w:t>§ </w:t>
      </w:r>
      <w:r w:rsidR="00837A5B" w:rsidRPr="0011336D">
        <w:rPr>
          <w:b/>
          <w:bCs/>
          <w:sz w:val="20"/>
          <w:szCs w:val="20"/>
        </w:rPr>
        <w:t>7</w:t>
      </w:r>
      <w:r w:rsidRPr="0011336D">
        <w:rPr>
          <w:b/>
          <w:bCs/>
          <w:sz w:val="20"/>
          <w:szCs w:val="20"/>
        </w:rPr>
        <w:t>.11 ACCOUNTING RECORDS</w:t>
      </w:r>
    </w:p>
    <w:p w14:paraId="45DCFDAA" w14:textId="77777777" w:rsidR="00F5773C" w:rsidRPr="0011336D" w:rsidRDefault="00F5773C" w:rsidP="00CF1D3C">
      <w:pPr>
        <w:keepNext/>
        <w:keepLines/>
        <w:tabs>
          <w:tab w:val="left" w:pos="720"/>
        </w:tabs>
        <w:rPr>
          <w:b/>
          <w:bCs/>
          <w:sz w:val="20"/>
          <w:szCs w:val="20"/>
        </w:rPr>
      </w:pPr>
    </w:p>
    <w:p w14:paraId="49FC4CC8" w14:textId="7F53413F" w:rsidR="00CF1D3C" w:rsidRPr="0011336D" w:rsidRDefault="00CF1D3C" w:rsidP="000A4CCA">
      <w:pPr>
        <w:tabs>
          <w:tab w:val="left" w:pos="720"/>
        </w:tabs>
        <w:jc w:val="both"/>
        <w:rPr>
          <w:sz w:val="20"/>
          <w:szCs w:val="20"/>
        </w:rPr>
      </w:pPr>
      <w:r w:rsidRPr="0011336D">
        <w:rPr>
          <w:sz w:val="20"/>
          <w:szCs w:val="20"/>
        </w:rPr>
        <w:t xml:space="preserve">The </w:t>
      </w:r>
      <w:r w:rsidR="008D54F7" w:rsidRPr="0011336D">
        <w:rPr>
          <w:sz w:val="20"/>
          <w:szCs w:val="20"/>
        </w:rPr>
        <w:t>CM/GC</w:t>
      </w:r>
      <w:r w:rsidR="00776E69" w:rsidRPr="0011336D">
        <w:rPr>
          <w:sz w:val="20"/>
          <w:szCs w:val="20"/>
        </w:rPr>
        <w:t xml:space="preserve"> </w:t>
      </w:r>
      <w:r w:rsidRPr="0011336D">
        <w:rPr>
          <w:sz w:val="20"/>
          <w:szCs w:val="20"/>
        </w:rPr>
        <w:t xml:space="preserve">shall keep full and detailed records and accounts related to the cost of the Work and exercise such controls as may be necessary for proper financial management under this Contract and to substantiate all costs incurred. The accounting and control systems shall be satisfactory to the Owner. The Owner and the Owner’s auditors shall, during regular business hours and upon reasonable notice, be afforded access to, and shall be permitted to audit and copy, the </w:t>
      </w:r>
      <w:r w:rsidR="008D54F7" w:rsidRPr="0011336D">
        <w:rPr>
          <w:sz w:val="20"/>
          <w:szCs w:val="20"/>
        </w:rPr>
        <w:t>CM/GC</w:t>
      </w:r>
      <w:r w:rsidRPr="0011336D">
        <w:rPr>
          <w:sz w:val="20"/>
          <w:szCs w:val="20"/>
        </w:rPr>
        <w:t>’s records and accounts, including complete documentation supporting accounting entries, books, correspondence, instructions, drawings, receipts, subcontracts, Subcontractor’s proposals, purchase orders, vouchers, memoranda</w:t>
      </w:r>
      <w:r w:rsidR="00AA10BB" w:rsidRPr="0011336D">
        <w:rPr>
          <w:sz w:val="20"/>
          <w:szCs w:val="20"/>
        </w:rPr>
        <w:t>,</w:t>
      </w:r>
      <w:r w:rsidRPr="0011336D">
        <w:rPr>
          <w:sz w:val="20"/>
          <w:szCs w:val="20"/>
        </w:rPr>
        <w:t xml:space="preserve"> and other data relating to this Contract. The </w:t>
      </w:r>
      <w:r w:rsidR="001F541B" w:rsidRPr="0011336D">
        <w:rPr>
          <w:sz w:val="20"/>
          <w:szCs w:val="20"/>
        </w:rPr>
        <w:t>CM/GC</w:t>
      </w:r>
      <w:r w:rsidRPr="0011336D">
        <w:rPr>
          <w:sz w:val="20"/>
          <w:szCs w:val="20"/>
        </w:rPr>
        <w:t xml:space="preserve"> shall preserve these records for a period of three years after final payment, or for such longer period as may be required by law.</w:t>
      </w:r>
    </w:p>
    <w:p w14:paraId="6F1A6F51" w14:textId="77777777" w:rsidR="004A6CC4" w:rsidRPr="0011336D" w:rsidRDefault="004A6CC4" w:rsidP="00CF1D3C">
      <w:pPr>
        <w:tabs>
          <w:tab w:val="left" w:pos="720"/>
        </w:tabs>
        <w:rPr>
          <w:sz w:val="20"/>
          <w:szCs w:val="20"/>
        </w:rPr>
      </w:pPr>
    </w:p>
    <w:p w14:paraId="642D6E62" w14:textId="77777777" w:rsidR="004A6CC4" w:rsidRPr="0011336D" w:rsidRDefault="004A6CC4" w:rsidP="00CF1D3C">
      <w:pPr>
        <w:tabs>
          <w:tab w:val="left" w:pos="720"/>
        </w:tabs>
        <w:rPr>
          <w:b/>
          <w:sz w:val="20"/>
          <w:szCs w:val="20"/>
        </w:rPr>
      </w:pPr>
      <w:r w:rsidRPr="0011336D">
        <w:rPr>
          <w:b/>
          <w:sz w:val="20"/>
          <w:szCs w:val="20"/>
        </w:rPr>
        <w:t xml:space="preserve">§ </w:t>
      </w:r>
      <w:r w:rsidR="00837A5B" w:rsidRPr="0011336D">
        <w:rPr>
          <w:b/>
          <w:sz w:val="20"/>
          <w:szCs w:val="20"/>
        </w:rPr>
        <w:t>7</w:t>
      </w:r>
      <w:r w:rsidRPr="0011336D">
        <w:rPr>
          <w:b/>
          <w:sz w:val="20"/>
          <w:szCs w:val="20"/>
        </w:rPr>
        <w:t>.12</w:t>
      </w:r>
      <w:r w:rsidRPr="0011336D">
        <w:rPr>
          <w:b/>
          <w:sz w:val="20"/>
          <w:szCs w:val="20"/>
        </w:rPr>
        <w:tab/>
        <w:t>USE OF CONSTRUCTION CONTINGENCY</w:t>
      </w:r>
      <w:r w:rsidRPr="0011336D">
        <w:rPr>
          <w:b/>
          <w:sz w:val="20"/>
          <w:szCs w:val="20"/>
        </w:rPr>
        <w:br/>
      </w:r>
    </w:p>
    <w:p w14:paraId="3DF09E76" w14:textId="77777777" w:rsidR="00A47E40" w:rsidRPr="0011336D" w:rsidRDefault="00A47E40" w:rsidP="000A4CCA">
      <w:pPr>
        <w:tabs>
          <w:tab w:val="left" w:pos="720"/>
        </w:tabs>
        <w:jc w:val="both"/>
        <w:rPr>
          <w:sz w:val="20"/>
          <w:szCs w:val="20"/>
        </w:rPr>
      </w:pPr>
      <w:r w:rsidRPr="0011336D">
        <w:rPr>
          <w:b/>
          <w:sz w:val="20"/>
          <w:szCs w:val="20"/>
        </w:rPr>
        <w:t>§7.12.</w:t>
      </w:r>
      <w:r w:rsidR="00264D05" w:rsidRPr="0011336D">
        <w:rPr>
          <w:b/>
          <w:sz w:val="20"/>
          <w:szCs w:val="20"/>
        </w:rPr>
        <w:t>1</w:t>
      </w:r>
      <w:r w:rsidR="00264D05" w:rsidRPr="0011336D">
        <w:rPr>
          <w:sz w:val="20"/>
          <w:szCs w:val="20"/>
        </w:rPr>
        <w:t xml:space="preserve"> The</w:t>
      </w:r>
      <w:r w:rsidRPr="0011336D">
        <w:rPr>
          <w:sz w:val="20"/>
          <w:szCs w:val="20"/>
        </w:rPr>
        <w:t xml:space="preserve"> amount for contingencies ("Contingency"), if any, is set forth in the Guaranteed Maximum Price breakdown.  </w:t>
      </w:r>
      <w:r w:rsidR="001F541B" w:rsidRPr="0011336D">
        <w:rPr>
          <w:sz w:val="20"/>
          <w:szCs w:val="20"/>
        </w:rPr>
        <w:t>CM/GC</w:t>
      </w:r>
      <w:r w:rsidRPr="0011336D">
        <w:rPr>
          <w:sz w:val="20"/>
          <w:szCs w:val="20"/>
        </w:rPr>
        <w:t xml:space="preserve"> shall notify Owner in writing at least ten (10) days prior to any proposed use of the Contingency, or any portion thereof, and shall supply Owner with detailed information relative to such proposed use.  </w:t>
      </w:r>
      <w:r w:rsidR="001F541B" w:rsidRPr="0011336D">
        <w:rPr>
          <w:sz w:val="20"/>
          <w:szCs w:val="20"/>
        </w:rPr>
        <w:t>CM/GC</w:t>
      </w:r>
      <w:r w:rsidRPr="0011336D">
        <w:rPr>
          <w:sz w:val="20"/>
          <w:szCs w:val="20"/>
        </w:rPr>
        <w:t xml:space="preserve"> shall not use any portion of the Contingency without Owner’s prior written approval, which approval shall not be unreasonably withheld.</w:t>
      </w:r>
    </w:p>
    <w:p w14:paraId="52FBEE2E" w14:textId="77777777" w:rsidR="00A47E40" w:rsidRPr="0011336D" w:rsidRDefault="00A47E40" w:rsidP="000A4CCA">
      <w:pPr>
        <w:tabs>
          <w:tab w:val="left" w:pos="720"/>
        </w:tabs>
        <w:jc w:val="both"/>
        <w:rPr>
          <w:sz w:val="20"/>
          <w:szCs w:val="20"/>
        </w:rPr>
      </w:pPr>
    </w:p>
    <w:p w14:paraId="25ED4855" w14:textId="77777777" w:rsidR="00A47E40" w:rsidRPr="0011336D" w:rsidRDefault="00A47E40" w:rsidP="000A4CCA">
      <w:pPr>
        <w:tabs>
          <w:tab w:val="left" w:pos="720"/>
        </w:tabs>
        <w:jc w:val="both"/>
        <w:rPr>
          <w:sz w:val="20"/>
          <w:szCs w:val="20"/>
        </w:rPr>
      </w:pPr>
      <w:r w:rsidRPr="0011336D">
        <w:rPr>
          <w:b/>
          <w:sz w:val="20"/>
          <w:szCs w:val="20"/>
        </w:rPr>
        <w:t xml:space="preserve">§ </w:t>
      </w:r>
      <w:r w:rsidR="00264D05" w:rsidRPr="0011336D">
        <w:rPr>
          <w:b/>
          <w:sz w:val="20"/>
          <w:szCs w:val="20"/>
        </w:rPr>
        <w:t>7.12.2</w:t>
      </w:r>
      <w:r w:rsidR="00264D05" w:rsidRPr="0011336D">
        <w:rPr>
          <w:sz w:val="20"/>
          <w:szCs w:val="20"/>
        </w:rPr>
        <w:t xml:space="preserve"> Subject</w:t>
      </w:r>
      <w:r w:rsidRPr="0011336D">
        <w:rPr>
          <w:sz w:val="20"/>
          <w:szCs w:val="20"/>
        </w:rPr>
        <w:t xml:space="preserve"> to obtaining the Owner’s approval as provided in Section 7.12.1, the </w:t>
      </w:r>
      <w:r w:rsidR="001F541B" w:rsidRPr="0011336D">
        <w:rPr>
          <w:sz w:val="20"/>
          <w:szCs w:val="20"/>
        </w:rPr>
        <w:t>CM/GC</w:t>
      </w:r>
      <w:r w:rsidRPr="0011336D">
        <w:rPr>
          <w:sz w:val="20"/>
          <w:szCs w:val="20"/>
        </w:rPr>
        <w:t xml:space="preserve"> is authorized to spend the Contingency to defray any Cost of the Work which is reimbursable or authorized under Article 7 for which the </w:t>
      </w:r>
      <w:r w:rsidR="001F541B" w:rsidRPr="0011336D">
        <w:rPr>
          <w:sz w:val="20"/>
          <w:szCs w:val="20"/>
        </w:rPr>
        <w:t>CM/GC</w:t>
      </w:r>
      <w:r w:rsidRPr="0011336D">
        <w:rPr>
          <w:sz w:val="20"/>
          <w:szCs w:val="20"/>
        </w:rPr>
        <w:t xml:space="preserve"> is not otherwise entitled under the Contract Documents which results from any of the following causes:</w:t>
      </w:r>
    </w:p>
    <w:p w14:paraId="1AFCB4C1" w14:textId="77777777" w:rsidR="00A47E40" w:rsidRPr="0011336D" w:rsidRDefault="00A47E40" w:rsidP="000A4CCA">
      <w:pPr>
        <w:tabs>
          <w:tab w:val="left" w:pos="720"/>
        </w:tabs>
        <w:jc w:val="both"/>
        <w:rPr>
          <w:b/>
          <w:sz w:val="20"/>
          <w:szCs w:val="20"/>
        </w:rPr>
      </w:pPr>
    </w:p>
    <w:p w14:paraId="6BAF1BB7" w14:textId="77777777" w:rsidR="00A47E40" w:rsidRPr="0011336D" w:rsidRDefault="00A47E40" w:rsidP="00E40E7A">
      <w:pPr>
        <w:tabs>
          <w:tab w:val="left" w:pos="720"/>
        </w:tabs>
        <w:ind w:left="1440" w:hanging="1440"/>
        <w:jc w:val="both"/>
        <w:rPr>
          <w:sz w:val="20"/>
          <w:szCs w:val="20"/>
        </w:rPr>
      </w:pPr>
      <w:r w:rsidRPr="0011336D">
        <w:rPr>
          <w:b/>
          <w:sz w:val="20"/>
          <w:szCs w:val="20"/>
        </w:rPr>
        <w:t xml:space="preserve">  </w:t>
      </w:r>
      <w:r w:rsidRPr="0011336D">
        <w:rPr>
          <w:b/>
          <w:sz w:val="20"/>
          <w:szCs w:val="20"/>
        </w:rPr>
        <w:tab/>
        <w:t>.1</w:t>
      </w:r>
      <w:r w:rsidRPr="0011336D">
        <w:rPr>
          <w:sz w:val="20"/>
          <w:szCs w:val="20"/>
        </w:rPr>
        <w:tab/>
        <w:t xml:space="preserve">Conditions and events, which were not reasonably foreseen or known to the </w:t>
      </w:r>
      <w:r w:rsidR="001F541B" w:rsidRPr="0011336D">
        <w:rPr>
          <w:sz w:val="20"/>
          <w:szCs w:val="20"/>
        </w:rPr>
        <w:t>CM/GC</w:t>
      </w:r>
      <w:r w:rsidRPr="0011336D">
        <w:rPr>
          <w:sz w:val="20"/>
          <w:szCs w:val="20"/>
        </w:rPr>
        <w:t xml:space="preserve"> and which could not have been reasonably foreseen or known to the </w:t>
      </w:r>
      <w:r w:rsidR="001F541B" w:rsidRPr="0011336D">
        <w:rPr>
          <w:sz w:val="20"/>
          <w:szCs w:val="20"/>
        </w:rPr>
        <w:t>CM/GC</w:t>
      </w:r>
      <w:r w:rsidRPr="0011336D">
        <w:rPr>
          <w:sz w:val="20"/>
          <w:szCs w:val="20"/>
        </w:rPr>
        <w:t xml:space="preserve"> as a reasonably experienced </w:t>
      </w:r>
      <w:r w:rsidR="001F541B" w:rsidRPr="0011336D">
        <w:rPr>
          <w:sz w:val="20"/>
          <w:szCs w:val="20"/>
        </w:rPr>
        <w:t>CM/GC</w:t>
      </w:r>
      <w:r w:rsidRPr="0011336D">
        <w:rPr>
          <w:sz w:val="20"/>
          <w:szCs w:val="20"/>
        </w:rPr>
        <w:t xml:space="preserve"> at the time of establishment of the Guaranteed Maximum Price; provided that, within seven (7) days after learning of such condition or the occurrence of such event, the </w:t>
      </w:r>
      <w:r w:rsidR="001F541B" w:rsidRPr="0011336D">
        <w:rPr>
          <w:sz w:val="20"/>
          <w:szCs w:val="20"/>
        </w:rPr>
        <w:t>CM/GC</w:t>
      </w:r>
      <w:r w:rsidRPr="0011336D">
        <w:rPr>
          <w:sz w:val="20"/>
          <w:szCs w:val="20"/>
        </w:rPr>
        <w:t xml:space="preserve"> shall have given notice thereof to the Owner.</w:t>
      </w:r>
    </w:p>
    <w:p w14:paraId="37C71FE3" w14:textId="77777777" w:rsidR="00A47E40" w:rsidRPr="0011336D" w:rsidRDefault="00A47E40" w:rsidP="00E40E7A">
      <w:pPr>
        <w:tabs>
          <w:tab w:val="left" w:pos="720"/>
          <w:tab w:val="left" w:pos="810"/>
        </w:tabs>
        <w:ind w:left="1440" w:hanging="1440"/>
        <w:jc w:val="both"/>
        <w:rPr>
          <w:sz w:val="20"/>
          <w:szCs w:val="20"/>
        </w:rPr>
      </w:pPr>
      <w:r w:rsidRPr="0011336D">
        <w:rPr>
          <w:sz w:val="20"/>
          <w:szCs w:val="20"/>
        </w:rPr>
        <w:tab/>
      </w:r>
      <w:r w:rsidRPr="0011336D">
        <w:rPr>
          <w:b/>
          <w:sz w:val="20"/>
          <w:szCs w:val="20"/>
        </w:rPr>
        <w:t>.2</w:t>
      </w:r>
      <w:r w:rsidRPr="0011336D">
        <w:rPr>
          <w:sz w:val="20"/>
          <w:szCs w:val="20"/>
        </w:rPr>
        <w:tab/>
        <w:t xml:space="preserve">Gaps in Subcontractors’ scopes of work which were not reasonably foreseen or known to the </w:t>
      </w:r>
      <w:r w:rsidR="001F541B" w:rsidRPr="0011336D">
        <w:rPr>
          <w:sz w:val="20"/>
          <w:szCs w:val="20"/>
        </w:rPr>
        <w:t>CM/GC</w:t>
      </w:r>
      <w:r w:rsidRPr="0011336D">
        <w:rPr>
          <w:sz w:val="20"/>
          <w:szCs w:val="20"/>
        </w:rPr>
        <w:t xml:space="preserve"> at the time the Guaranteed Maximum Price was agreed upon and which could not have been reasonably foreseen or known to the </w:t>
      </w:r>
      <w:r w:rsidR="001F541B" w:rsidRPr="0011336D">
        <w:rPr>
          <w:sz w:val="20"/>
          <w:szCs w:val="20"/>
        </w:rPr>
        <w:t>CM/GC</w:t>
      </w:r>
      <w:r w:rsidRPr="0011336D">
        <w:rPr>
          <w:sz w:val="20"/>
          <w:szCs w:val="20"/>
        </w:rPr>
        <w:t xml:space="preserve"> as a reasonably experienced </w:t>
      </w:r>
      <w:r w:rsidR="001F541B" w:rsidRPr="0011336D">
        <w:rPr>
          <w:sz w:val="20"/>
          <w:szCs w:val="20"/>
        </w:rPr>
        <w:t>CM/GC</w:t>
      </w:r>
      <w:r w:rsidRPr="0011336D">
        <w:rPr>
          <w:sz w:val="20"/>
          <w:szCs w:val="20"/>
        </w:rPr>
        <w:t xml:space="preserve"> at the time of establishment of the Guaranteed </w:t>
      </w:r>
      <w:r w:rsidRPr="0011336D">
        <w:rPr>
          <w:sz w:val="20"/>
          <w:szCs w:val="20"/>
        </w:rPr>
        <w:lastRenderedPageBreak/>
        <w:t xml:space="preserve">Maximum Price; provided that, within seven (7) days after learning of such condition or the occurrence of such event, the </w:t>
      </w:r>
      <w:r w:rsidR="001F541B" w:rsidRPr="0011336D">
        <w:rPr>
          <w:sz w:val="20"/>
          <w:szCs w:val="20"/>
        </w:rPr>
        <w:t>CM/GC</w:t>
      </w:r>
      <w:r w:rsidRPr="0011336D">
        <w:rPr>
          <w:sz w:val="20"/>
          <w:szCs w:val="20"/>
        </w:rPr>
        <w:t xml:space="preserve"> shall have given notice </w:t>
      </w:r>
      <w:r w:rsidR="00264D05" w:rsidRPr="0011336D">
        <w:rPr>
          <w:sz w:val="20"/>
          <w:szCs w:val="20"/>
        </w:rPr>
        <w:t>thereof to</w:t>
      </w:r>
      <w:r w:rsidRPr="0011336D">
        <w:rPr>
          <w:sz w:val="20"/>
          <w:szCs w:val="20"/>
        </w:rPr>
        <w:t xml:space="preserve"> the Owner.</w:t>
      </w:r>
    </w:p>
    <w:p w14:paraId="6D1F0A39" w14:textId="77777777" w:rsidR="00A47E40" w:rsidRPr="0011336D" w:rsidRDefault="00A47E40" w:rsidP="00E40E7A">
      <w:pPr>
        <w:tabs>
          <w:tab w:val="left" w:pos="720"/>
        </w:tabs>
        <w:ind w:left="1440" w:hanging="1440"/>
        <w:jc w:val="both"/>
        <w:rPr>
          <w:sz w:val="20"/>
          <w:szCs w:val="20"/>
        </w:rPr>
      </w:pPr>
      <w:r w:rsidRPr="0011336D">
        <w:rPr>
          <w:sz w:val="20"/>
          <w:szCs w:val="20"/>
        </w:rPr>
        <w:tab/>
      </w:r>
      <w:r w:rsidRPr="0011336D">
        <w:rPr>
          <w:b/>
          <w:sz w:val="20"/>
          <w:szCs w:val="20"/>
        </w:rPr>
        <w:t>.3</w:t>
      </w:r>
      <w:r w:rsidRPr="0011336D">
        <w:rPr>
          <w:sz w:val="20"/>
          <w:szCs w:val="20"/>
        </w:rPr>
        <w:t xml:space="preserve"> </w:t>
      </w:r>
      <w:r w:rsidRPr="0011336D">
        <w:rPr>
          <w:sz w:val="20"/>
          <w:szCs w:val="20"/>
        </w:rPr>
        <w:tab/>
        <w:t xml:space="preserve">Delays in receipt of materials or equipment not the fault of Contractor and which were not reasonably foreseen or known to </w:t>
      </w:r>
      <w:r w:rsidR="001F541B" w:rsidRPr="0011336D">
        <w:rPr>
          <w:sz w:val="20"/>
          <w:szCs w:val="20"/>
        </w:rPr>
        <w:t>CM/GC</w:t>
      </w:r>
      <w:r w:rsidRPr="0011336D">
        <w:rPr>
          <w:sz w:val="20"/>
          <w:szCs w:val="20"/>
        </w:rPr>
        <w:t xml:space="preserve"> at the time the Guaranteed Maximum Price was agreed upon and which could not have been reasonably foreseen or known to the </w:t>
      </w:r>
      <w:r w:rsidR="001F541B" w:rsidRPr="0011336D">
        <w:rPr>
          <w:sz w:val="20"/>
          <w:szCs w:val="20"/>
        </w:rPr>
        <w:t>CM/GC</w:t>
      </w:r>
      <w:r w:rsidRPr="0011336D">
        <w:rPr>
          <w:sz w:val="20"/>
          <w:szCs w:val="20"/>
        </w:rPr>
        <w:t xml:space="preserve"> as a reasonably experienced </w:t>
      </w:r>
      <w:r w:rsidR="001F541B" w:rsidRPr="0011336D">
        <w:rPr>
          <w:sz w:val="20"/>
          <w:szCs w:val="20"/>
        </w:rPr>
        <w:t>CM/GC</w:t>
      </w:r>
      <w:r w:rsidRPr="0011336D">
        <w:rPr>
          <w:sz w:val="20"/>
          <w:szCs w:val="20"/>
        </w:rPr>
        <w:t xml:space="preserve"> at the time of establishment of the Guaranteed Maximum Price; provided that, within seven (7) days after learning of such condition or the occurrence of such event, the </w:t>
      </w:r>
      <w:r w:rsidR="001F541B" w:rsidRPr="0011336D">
        <w:rPr>
          <w:sz w:val="20"/>
          <w:szCs w:val="20"/>
        </w:rPr>
        <w:t>CM/GC</w:t>
      </w:r>
      <w:r w:rsidRPr="0011336D">
        <w:rPr>
          <w:sz w:val="20"/>
          <w:szCs w:val="20"/>
        </w:rPr>
        <w:t xml:space="preserve"> shall have given notice thereof  to the Owner.</w:t>
      </w:r>
    </w:p>
    <w:p w14:paraId="5AD826D7" w14:textId="77777777" w:rsidR="00A47E40" w:rsidRPr="0011336D" w:rsidRDefault="00A47E40" w:rsidP="00E40E7A">
      <w:pPr>
        <w:tabs>
          <w:tab w:val="left" w:pos="720"/>
        </w:tabs>
        <w:ind w:left="1440" w:hanging="1440"/>
        <w:jc w:val="both"/>
        <w:rPr>
          <w:sz w:val="20"/>
          <w:szCs w:val="20"/>
        </w:rPr>
      </w:pPr>
      <w:r w:rsidRPr="0011336D">
        <w:rPr>
          <w:sz w:val="20"/>
          <w:szCs w:val="20"/>
        </w:rPr>
        <w:tab/>
      </w:r>
      <w:r w:rsidRPr="0011336D">
        <w:rPr>
          <w:b/>
          <w:sz w:val="20"/>
          <w:szCs w:val="20"/>
        </w:rPr>
        <w:t>.4</w:t>
      </w:r>
      <w:r w:rsidRPr="0011336D">
        <w:rPr>
          <w:sz w:val="20"/>
          <w:szCs w:val="20"/>
        </w:rPr>
        <w:tab/>
        <w:t xml:space="preserve">Increases in pre-established subcontractor bids, negotiated contracts or purchase orders or failure by a subcontractor or supplier which is not recoverable by </w:t>
      </w:r>
      <w:r w:rsidR="001F541B" w:rsidRPr="0011336D">
        <w:rPr>
          <w:sz w:val="20"/>
          <w:szCs w:val="20"/>
        </w:rPr>
        <w:t>CM/GC</w:t>
      </w:r>
      <w:r w:rsidRPr="0011336D">
        <w:rPr>
          <w:sz w:val="20"/>
          <w:szCs w:val="20"/>
        </w:rPr>
        <w:t xml:space="preserve"> after diligent effort.</w:t>
      </w:r>
    </w:p>
    <w:p w14:paraId="3156E2F1" w14:textId="77777777" w:rsidR="00A47E40" w:rsidRPr="0011336D" w:rsidRDefault="00A47E40" w:rsidP="000A4CCA">
      <w:pPr>
        <w:tabs>
          <w:tab w:val="left" w:pos="720"/>
        </w:tabs>
        <w:jc w:val="both"/>
        <w:rPr>
          <w:sz w:val="20"/>
          <w:szCs w:val="20"/>
        </w:rPr>
      </w:pPr>
      <w:r w:rsidRPr="0011336D">
        <w:rPr>
          <w:sz w:val="20"/>
          <w:szCs w:val="20"/>
        </w:rPr>
        <w:tab/>
      </w:r>
      <w:r w:rsidRPr="0011336D">
        <w:rPr>
          <w:b/>
          <w:sz w:val="20"/>
          <w:szCs w:val="20"/>
        </w:rPr>
        <w:t>.5</w:t>
      </w:r>
      <w:r w:rsidRPr="0011336D">
        <w:rPr>
          <w:sz w:val="20"/>
          <w:szCs w:val="20"/>
        </w:rPr>
        <w:tab/>
        <w:t>Unanticipated changes in the Schedule of Performance.</w:t>
      </w:r>
    </w:p>
    <w:p w14:paraId="6D4D1369" w14:textId="77777777" w:rsidR="00A47E40" w:rsidRPr="0011336D" w:rsidRDefault="00A47E40" w:rsidP="000A4CCA">
      <w:pPr>
        <w:tabs>
          <w:tab w:val="left" w:pos="720"/>
        </w:tabs>
        <w:jc w:val="both"/>
        <w:rPr>
          <w:sz w:val="20"/>
          <w:szCs w:val="20"/>
        </w:rPr>
      </w:pPr>
      <w:r w:rsidRPr="0011336D">
        <w:rPr>
          <w:sz w:val="20"/>
          <w:szCs w:val="20"/>
        </w:rPr>
        <w:tab/>
      </w:r>
      <w:r w:rsidRPr="0011336D">
        <w:rPr>
          <w:b/>
          <w:sz w:val="20"/>
          <w:szCs w:val="20"/>
        </w:rPr>
        <w:t>.6</w:t>
      </w:r>
      <w:r w:rsidRPr="0011336D">
        <w:rPr>
          <w:sz w:val="20"/>
          <w:szCs w:val="20"/>
        </w:rPr>
        <w:tab/>
        <w:t>Replacement costs for non-performing or defaulting Subcontractors.</w:t>
      </w:r>
    </w:p>
    <w:p w14:paraId="40EE9782" w14:textId="77777777" w:rsidR="00A47E40" w:rsidRPr="0011336D" w:rsidRDefault="00A47E40" w:rsidP="000A4CCA">
      <w:pPr>
        <w:tabs>
          <w:tab w:val="left" w:pos="720"/>
        </w:tabs>
        <w:jc w:val="both"/>
        <w:rPr>
          <w:sz w:val="20"/>
          <w:szCs w:val="20"/>
        </w:rPr>
      </w:pPr>
    </w:p>
    <w:p w14:paraId="1C373384" w14:textId="341F0846" w:rsidR="00A47E40" w:rsidRPr="0011336D" w:rsidRDefault="00A47E40" w:rsidP="000A4CCA">
      <w:pPr>
        <w:tabs>
          <w:tab w:val="left" w:pos="720"/>
        </w:tabs>
        <w:jc w:val="both"/>
        <w:rPr>
          <w:sz w:val="20"/>
          <w:szCs w:val="20"/>
        </w:rPr>
      </w:pPr>
      <w:r w:rsidRPr="0011336D">
        <w:rPr>
          <w:sz w:val="20"/>
          <w:szCs w:val="20"/>
        </w:rPr>
        <w:t xml:space="preserve">The </w:t>
      </w:r>
      <w:r w:rsidR="001F541B" w:rsidRPr="0011336D">
        <w:rPr>
          <w:sz w:val="20"/>
          <w:szCs w:val="20"/>
        </w:rPr>
        <w:t>CM/GC</w:t>
      </w:r>
      <w:r w:rsidRPr="0011336D">
        <w:rPr>
          <w:sz w:val="20"/>
          <w:szCs w:val="20"/>
        </w:rPr>
        <w:t xml:space="preserve"> shall keep the Owner advised of all anticipated charges against the Contingency.  The Contingency shall not be construed as an amount available for upgrading or enlarging the scope of the Work, nor for covering expenses incurred for Architect’s errors or omissions (such as compliance with code requirements).  The Contingency shall not be used for remedying or repairing any defective Work, acceleration</w:t>
      </w:r>
      <w:r w:rsidR="00AA10BB" w:rsidRPr="0011336D">
        <w:rPr>
          <w:sz w:val="20"/>
          <w:szCs w:val="20"/>
        </w:rPr>
        <w:t>,</w:t>
      </w:r>
      <w:r w:rsidRPr="0011336D">
        <w:rPr>
          <w:sz w:val="20"/>
          <w:szCs w:val="20"/>
        </w:rPr>
        <w:t xml:space="preserve"> or premium time costs to recover time lost due to error by </w:t>
      </w:r>
      <w:r w:rsidR="001F541B" w:rsidRPr="0011336D">
        <w:rPr>
          <w:sz w:val="20"/>
          <w:szCs w:val="20"/>
        </w:rPr>
        <w:t>CM/GC</w:t>
      </w:r>
      <w:r w:rsidRPr="0011336D">
        <w:rPr>
          <w:sz w:val="20"/>
          <w:szCs w:val="20"/>
        </w:rPr>
        <w:t xml:space="preserve"> or any Subcontractor, Sub-subcontractor</w:t>
      </w:r>
      <w:r w:rsidR="00AA10BB" w:rsidRPr="0011336D">
        <w:rPr>
          <w:sz w:val="20"/>
          <w:szCs w:val="20"/>
        </w:rPr>
        <w:t>,</w:t>
      </w:r>
      <w:r w:rsidRPr="0011336D">
        <w:rPr>
          <w:sz w:val="20"/>
          <w:szCs w:val="20"/>
        </w:rPr>
        <w:t xml:space="preserve"> or material supplier, nor any other charges in excess of the General Conditions line-item amount within the Guaranteed Maximum Price Breakdown due to poor performance or non-performance by </w:t>
      </w:r>
      <w:r w:rsidR="001F541B" w:rsidRPr="0011336D">
        <w:rPr>
          <w:sz w:val="20"/>
          <w:szCs w:val="20"/>
        </w:rPr>
        <w:t>CM/GC</w:t>
      </w:r>
      <w:r w:rsidRPr="0011336D">
        <w:rPr>
          <w:sz w:val="20"/>
          <w:szCs w:val="20"/>
        </w:rPr>
        <w:t>’s staff in the management and prosecution of the Work.</w:t>
      </w:r>
    </w:p>
    <w:p w14:paraId="0CC007E7" w14:textId="77777777" w:rsidR="00A47E40" w:rsidRPr="0011336D" w:rsidRDefault="00A47E40" w:rsidP="000A4CCA">
      <w:pPr>
        <w:tabs>
          <w:tab w:val="left" w:pos="720"/>
        </w:tabs>
        <w:jc w:val="both"/>
        <w:rPr>
          <w:sz w:val="20"/>
          <w:szCs w:val="20"/>
        </w:rPr>
      </w:pPr>
    </w:p>
    <w:p w14:paraId="3DFBDE31" w14:textId="2F0589EB" w:rsidR="00A47E40" w:rsidRPr="0011336D" w:rsidRDefault="00A47E40" w:rsidP="000A4CCA">
      <w:pPr>
        <w:tabs>
          <w:tab w:val="left" w:pos="720"/>
        </w:tabs>
        <w:jc w:val="both"/>
        <w:rPr>
          <w:b/>
          <w:sz w:val="20"/>
          <w:szCs w:val="20"/>
        </w:rPr>
      </w:pPr>
      <w:r w:rsidRPr="0011336D">
        <w:rPr>
          <w:b/>
          <w:sz w:val="20"/>
          <w:szCs w:val="20"/>
        </w:rPr>
        <w:t xml:space="preserve">§ </w:t>
      </w:r>
      <w:r w:rsidR="00264D05" w:rsidRPr="0011336D">
        <w:rPr>
          <w:b/>
          <w:sz w:val="20"/>
          <w:szCs w:val="20"/>
        </w:rPr>
        <w:t>7.12.3</w:t>
      </w:r>
      <w:r w:rsidR="00264D05" w:rsidRPr="0011336D">
        <w:rPr>
          <w:sz w:val="20"/>
          <w:szCs w:val="20"/>
        </w:rPr>
        <w:t xml:space="preserve"> Any</w:t>
      </w:r>
      <w:r w:rsidRPr="0011336D">
        <w:rPr>
          <w:sz w:val="20"/>
          <w:szCs w:val="20"/>
        </w:rPr>
        <w:t xml:space="preserve"> portion of the Contingency which remains undisbursed after the Work is fully completed shall accrue to the benefit of the Owner.  In no </w:t>
      </w:r>
      <w:r w:rsidR="00264D05" w:rsidRPr="0011336D">
        <w:rPr>
          <w:sz w:val="20"/>
          <w:szCs w:val="20"/>
        </w:rPr>
        <w:t>event,</w:t>
      </w:r>
      <w:r w:rsidRPr="0011336D">
        <w:rPr>
          <w:sz w:val="20"/>
          <w:szCs w:val="20"/>
        </w:rPr>
        <w:t xml:space="preserve"> shall any portion of the Contingency be used to pay any costs or expenses for work required to be performed by the </w:t>
      </w:r>
      <w:r w:rsidR="001F541B" w:rsidRPr="0011336D">
        <w:rPr>
          <w:sz w:val="20"/>
          <w:szCs w:val="20"/>
        </w:rPr>
        <w:t>CM/GC</w:t>
      </w:r>
      <w:r w:rsidRPr="0011336D">
        <w:rPr>
          <w:sz w:val="20"/>
          <w:szCs w:val="20"/>
        </w:rPr>
        <w:t xml:space="preserve"> under any warranty, express or implied, made by the </w:t>
      </w:r>
      <w:r w:rsidR="001F541B" w:rsidRPr="0011336D">
        <w:rPr>
          <w:sz w:val="20"/>
          <w:szCs w:val="20"/>
        </w:rPr>
        <w:t>CM/GC</w:t>
      </w:r>
      <w:r w:rsidRPr="0011336D">
        <w:rPr>
          <w:sz w:val="20"/>
          <w:szCs w:val="20"/>
        </w:rPr>
        <w:t xml:space="preserve"> or any of its Subcontractors to the Owner in connection with the Work.  In no </w:t>
      </w:r>
      <w:r w:rsidR="00264D05" w:rsidRPr="0011336D">
        <w:rPr>
          <w:sz w:val="20"/>
          <w:szCs w:val="20"/>
        </w:rPr>
        <w:t>event,</w:t>
      </w:r>
      <w:r w:rsidRPr="0011336D">
        <w:rPr>
          <w:sz w:val="20"/>
          <w:szCs w:val="20"/>
        </w:rPr>
        <w:t xml:space="preserve"> shall any portion of the Contingency be used to pay any costs or expenses resulting from any defaults by Subcontractors which are recoverable from the Subcontractor or from any insurance.  In the event of a default by any Subcontractor, </w:t>
      </w:r>
      <w:r w:rsidR="001F541B" w:rsidRPr="0011336D">
        <w:rPr>
          <w:sz w:val="20"/>
          <w:szCs w:val="20"/>
        </w:rPr>
        <w:t>CM/GC</w:t>
      </w:r>
      <w:r w:rsidRPr="0011336D">
        <w:rPr>
          <w:sz w:val="20"/>
          <w:szCs w:val="20"/>
        </w:rPr>
        <w:t xml:space="preserve"> </w:t>
      </w:r>
      <w:r w:rsidR="00B81951" w:rsidRPr="0011336D">
        <w:rPr>
          <w:sz w:val="20"/>
          <w:szCs w:val="20"/>
        </w:rPr>
        <w:t>may</w:t>
      </w:r>
      <w:r w:rsidRPr="0011336D">
        <w:rPr>
          <w:sz w:val="20"/>
          <w:szCs w:val="20"/>
        </w:rPr>
        <w:t xml:space="preserve"> enforce its rights and pursue its remedies in accordance with the terms of the subcontract with such Subcontractor</w:t>
      </w:r>
      <w:r w:rsidR="00B81951" w:rsidRPr="0011336D">
        <w:rPr>
          <w:sz w:val="20"/>
          <w:szCs w:val="20"/>
        </w:rPr>
        <w:t xml:space="preserve"> without using any portion of the contingency.</w:t>
      </w:r>
    </w:p>
    <w:p w14:paraId="0287DD43" w14:textId="2B1C98D7" w:rsidR="00A47E40" w:rsidRDefault="00A47E40" w:rsidP="00CF1D3C">
      <w:pPr>
        <w:tabs>
          <w:tab w:val="left" w:pos="720"/>
        </w:tabs>
        <w:rPr>
          <w:b/>
          <w:sz w:val="20"/>
          <w:szCs w:val="20"/>
        </w:rPr>
      </w:pPr>
    </w:p>
    <w:p w14:paraId="032035CB" w14:textId="77777777" w:rsidR="006D16A0" w:rsidRPr="0011336D" w:rsidRDefault="006D16A0" w:rsidP="00CF1D3C">
      <w:pPr>
        <w:tabs>
          <w:tab w:val="left" w:pos="720"/>
        </w:tabs>
        <w:rPr>
          <w:b/>
          <w:sz w:val="20"/>
          <w:szCs w:val="20"/>
        </w:rPr>
      </w:pPr>
    </w:p>
    <w:p w14:paraId="3140168D" w14:textId="77777777" w:rsidR="00BB0EFE" w:rsidRPr="0011336D" w:rsidRDefault="00BB0EFE" w:rsidP="00CF1D3C">
      <w:pPr>
        <w:tabs>
          <w:tab w:val="left" w:pos="720"/>
        </w:tabs>
        <w:rPr>
          <w:sz w:val="20"/>
          <w:szCs w:val="20"/>
        </w:rPr>
      </w:pPr>
    </w:p>
    <w:p w14:paraId="02ADF672" w14:textId="77777777" w:rsidR="0012227E" w:rsidRPr="0011336D" w:rsidRDefault="00BB0EFE" w:rsidP="00BB0EFE">
      <w:pPr>
        <w:tabs>
          <w:tab w:val="left" w:pos="720"/>
        </w:tabs>
        <w:jc w:val="center"/>
        <w:rPr>
          <w:b/>
          <w:bCs/>
          <w:sz w:val="20"/>
          <w:szCs w:val="20"/>
        </w:rPr>
      </w:pPr>
      <w:r w:rsidRPr="0011336D">
        <w:rPr>
          <w:b/>
          <w:bCs/>
          <w:sz w:val="20"/>
          <w:szCs w:val="20"/>
        </w:rPr>
        <w:t>ARTICLE </w:t>
      </w:r>
      <w:r w:rsidR="00837A5B" w:rsidRPr="0011336D">
        <w:rPr>
          <w:b/>
          <w:bCs/>
          <w:sz w:val="20"/>
          <w:szCs w:val="20"/>
        </w:rPr>
        <w:t>8</w:t>
      </w:r>
      <w:r w:rsidRPr="0011336D">
        <w:rPr>
          <w:b/>
          <w:bCs/>
          <w:sz w:val="20"/>
          <w:szCs w:val="20"/>
        </w:rPr>
        <w:t xml:space="preserve"> </w:t>
      </w:r>
    </w:p>
    <w:p w14:paraId="66D42803" w14:textId="77777777" w:rsidR="00BB0EFE" w:rsidRPr="0011336D" w:rsidRDefault="00BB0EFE" w:rsidP="00BB0EFE">
      <w:pPr>
        <w:tabs>
          <w:tab w:val="left" w:pos="720"/>
        </w:tabs>
        <w:jc w:val="center"/>
        <w:rPr>
          <w:b/>
          <w:bCs/>
          <w:sz w:val="20"/>
          <w:szCs w:val="20"/>
        </w:rPr>
      </w:pPr>
      <w:r w:rsidRPr="0011336D">
        <w:rPr>
          <w:b/>
          <w:bCs/>
          <w:sz w:val="20"/>
          <w:szCs w:val="20"/>
        </w:rPr>
        <w:t>CHANGES IN THE WORK</w:t>
      </w:r>
    </w:p>
    <w:p w14:paraId="740FE88F" w14:textId="77777777" w:rsidR="00BB0EFE" w:rsidRPr="0011336D" w:rsidRDefault="00BB0EFE" w:rsidP="00BB0EFE">
      <w:pPr>
        <w:tabs>
          <w:tab w:val="left" w:pos="720"/>
        </w:tabs>
        <w:rPr>
          <w:b/>
          <w:bCs/>
          <w:sz w:val="20"/>
          <w:szCs w:val="20"/>
        </w:rPr>
      </w:pPr>
    </w:p>
    <w:p w14:paraId="2159B541" w14:textId="77777777" w:rsidR="00BB0EFE" w:rsidRPr="0011336D" w:rsidRDefault="00494485" w:rsidP="00BB0EFE">
      <w:pPr>
        <w:tabs>
          <w:tab w:val="left" w:pos="720"/>
        </w:tabs>
        <w:rPr>
          <w:b/>
          <w:bCs/>
          <w:sz w:val="20"/>
          <w:szCs w:val="20"/>
        </w:rPr>
      </w:pPr>
      <w:r w:rsidRPr="0011336D">
        <w:rPr>
          <w:b/>
          <w:bCs/>
          <w:sz w:val="20"/>
          <w:szCs w:val="20"/>
        </w:rPr>
        <w:t>§ </w:t>
      </w:r>
      <w:r w:rsidR="00837A5B" w:rsidRPr="0011336D">
        <w:rPr>
          <w:b/>
          <w:bCs/>
          <w:sz w:val="20"/>
          <w:szCs w:val="20"/>
        </w:rPr>
        <w:t>8</w:t>
      </w:r>
      <w:r w:rsidR="00BB0EFE" w:rsidRPr="0011336D">
        <w:rPr>
          <w:b/>
          <w:bCs/>
          <w:sz w:val="20"/>
          <w:szCs w:val="20"/>
        </w:rPr>
        <w:t xml:space="preserve">.1 </w:t>
      </w:r>
      <w:r w:rsidR="00BB0EFE" w:rsidRPr="0011336D">
        <w:rPr>
          <w:b/>
          <w:bCs/>
          <w:sz w:val="20"/>
          <w:szCs w:val="20"/>
        </w:rPr>
        <w:tab/>
        <w:t>GENERAL</w:t>
      </w:r>
    </w:p>
    <w:p w14:paraId="098B4978" w14:textId="77777777" w:rsidR="00BB0EFE" w:rsidRPr="0011336D" w:rsidRDefault="00BB0EFE" w:rsidP="00BB0EFE">
      <w:pPr>
        <w:tabs>
          <w:tab w:val="left" w:pos="720"/>
        </w:tabs>
        <w:rPr>
          <w:b/>
          <w:bCs/>
          <w:sz w:val="20"/>
          <w:szCs w:val="20"/>
        </w:rPr>
      </w:pPr>
    </w:p>
    <w:p w14:paraId="19CA6317" w14:textId="1811652D" w:rsidR="00CE00A3" w:rsidRPr="0011336D" w:rsidRDefault="00CE00A3" w:rsidP="000A4CCA">
      <w:pPr>
        <w:tabs>
          <w:tab w:val="left" w:pos="720"/>
        </w:tabs>
        <w:jc w:val="both"/>
        <w:rPr>
          <w:sz w:val="20"/>
          <w:szCs w:val="20"/>
        </w:rPr>
      </w:pPr>
      <w:r w:rsidRPr="0011336D">
        <w:rPr>
          <w:b/>
          <w:bCs/>
          <w:sz w:val="20"/>
          <w:szCs w:val="20"/>
        </w:rPr>
        <w:t>§ 8.1.1</w:t>
      </w:r>
      <w:r w:rsidRPr="0011336D">
        <w:rPr>
          <w:sz w:val="20"/>
          <w:szCs w:val="20"/>
        </w:rPr>
        <w:t xml:space="preserve"> </w:t>
      </w:r>
      <w:r w:rsidR="00C40DAD" w:rsidRPr="0011336D">
        <w:rPr>
          <w:sz w:val="20"/>
          <w:szCs w:val="20"/>
        </w:rPr>
        <w:t xml:space="preserve">If the CM/GC believes the RFI response warrants change in the Contract Time or the Contract Sum, the CM/GC shall notify Design Professional in writing within seven (7) days of receipt of the RFI response to notify the Design Professional of costs associated with the RFI. </w:t>
      </w:r>
      <w:r w:rsidR="00245736" w:rsidRPr="0011336D">
        <w:rPr>
          <w:sz w:val="20"/>
          <w:szCs w:val="20"/>
        </w:rPr>
        <w:t xml:space="preserve">The CM/GC must provide costs for a proposal to the Owner with fourteen (14) days from receiving the request. </w:t>
      </w:r>
    </w:p>
    <w:p w14:paraId="4C5180AD" w14:textId="77777777" w:rsidR="00F22ACA" w:rsidRPr="0011336D" w:rsidRDefault="00F22ACA" w:rsidP="000A4CCA">
      <w:pPr>
        <w:tabs>
          <w:tab w:val="left" w:pos="720"/>
        </w:tabs>
        <w:jc w:val="both"/>
        <w:rPr>
          <w:b/>
          <w:bCs/>
          <w:sz w:val="20"/>
          <w:szCs w:val="20"/>
        </w:rPr>
      </w:pPr>
    </w:p>
    <w:p w14:paraId="1481A2DC" w14:textId="09A27E7F" w:rsidR="00F22ACA" w:rsidRPr="0011336D" w:rsidRDefault="00F22ACA" w:rsidP="00F22ACA">
      <w:pPr>
        <w:tabs>
          <w:tab w:val="left" w:pos="720"/>
        </w:tabs>
        <w:jc w:val="both"/>
        <w:rPr>
          <w:sz w:val="20"/>
          <w:szCs w:val="20"/>
        </w:rPr>
      </w:pPr>
      <w:r w:rsidRPr="0011336D">
        <w:rPr>
          <w:b/>
          <w:sz w:val="20"/>
          <w:szCs w:val="20"/>
        </w:rPr>
        <w:t>§ 8.1.2</w:t>
      </w:r>
      <w:r w:rsidRPr="0011336D">
        <w:rPr>
          <w:sz w:val="20"/>
          <w:szCs w:val="20"/>
        </w:rPr>
        <w:t xml:space="preserve"> The Owner may, without invalidating the Contract, order changes in the Work within the general scope of the Contract consisting of additions, deletions</w:t>
      </w:r>
      <w:r w:rsidR="00AA10BB" w:rsidRPr="0011336D">
        <w:rPr>
          <w:sz w:val="20"/>
          <w:szCs w:val="20"/>
        </w:rPr>
        <w:t>,</w:t>
      </w:r>
      <w:r w:rsidRPr="0011336D">
        <w:rPr>
          <w:sz w:val="20"/>
          <w:szCs w:val="20"/>
        </w:rPr>
        <w:t xml:space="preserve"> or other revisions. The Owner shall issue such changes in writing. The Design Professional may make minor changes in the Work as provided in </w:t>
      </w:r>
      <w:r w:rsidR="00CD24DD">
        <w:rPr>
          <w:sz w:val="20"/>
          <w:szCs w:val="20"/>
        </w:rPr>
        <w:t>S</w:t>
      </w:r>
      <w:r w:rsidRPr="0011336D">
        <w:rPr>
          <w:sz w:val="20"/>
          <w:szCs w:val="20"/>
        </w:rPr>
        <w:t>ection 8.4.  The CM/GC shall be entitled to an equitable adjustment in the Contract Time as a result of changes in the Work.</w:t>
      </w:r>
    </w:p>
    <w:p w14:paraId="044837CF" w14:textId="77777777" w:rsidR="00CE00A3" w:rsidRPr="0011336D" w:rsidRDefault="00CE00A3" w:rsidP="000A4CCA">
      <w:pPr>
        <w:tabs>
          <w:tab w:val="left" w:pos="720"/>
        </w:tabs>
        <w:jc w:val="both"/>
        <w:rPr>
          <w:b/>
          <w:bCs/>
          <w:sz w:val="20"/>
          <w:szCs w:val="20"/>
        </w:rPr>
      </w:pPr>
    </w:p>
    <w:p w14:paraId="3F8E45AE" w14:textId="371A27BB"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.1.</w:t>
      </w:r>
      <w:r w:rsidR="00F22ACA" w:rsidRPr="0011336D">
        <w:rPr>
          <w:b/>
          <w:bCs/>
          <w:sz w:val="20"/>
          <w:szCs w:val="20"/>
        </w:rPr>
        <w:t>3</w:t>
      </w:r>
      <w:r w:rsidR="00C40DAD" w:rsidRPr="0011336D">
        <w:rPr>
          <w:sz w:val="20"/>
          <w:szCs w:val="20"/>
        </w:rPr>
        <w:t xml:space="preserve"> </w:t>
      </w:r>
      <w:r w:rsidRPr="0011336D">
        <w:rPr>
          <w:sz w:val="20"/>
          <w:szCs w:val="20"/>
        </w:rPr>
        <w:t>Changes in the Work may be accomplished after execution of the Contract, and without invalidating the Contract, by Change Order, Construction Change Directive</w:t>
      </w:r>
      <w:r w:rsidR="00AA10BB" w:rsidRPr="0011336D">
        <w:rPr>
          <w:sz w:val="20"/>
          <w:szCs w:val="20"/>
        </w:rPr>
        <w:t>,</w:t>
      </w:r>
      <w:r w:rsidRPr="0011336D">
        <w:rPr>
          <w:sz w:val="20"/>
          <w:szCs w:val="20"/>
        </w:rPr>
        <w:t xml:space="preserve"> or order for a minor change in the Work, subject to the limitations stated in this Article 8 and elsewhere in the Contract Documents.</w:t>
      </w:r>
      <w:r w:rsidR="00CE00A3" w:rsidRPr="0011336D">
        <w:rPr>
          <w:sz w:val="20"/>
          <w:szCs w:val="20"/>
        </w:rPr>
        <w:t xml:space="preserve"> </w:t>
      </w:r>
    </w:p>
    <w:p w14:paraId="5013E9D2" w14:textId="77777777" w:rsidR="00BB0EFE" w:rsidRPr="0011336D" w:rsidRDefault="00BB0EFE" w:rsidP="000A4CCA">
      <w:pPr>
        <w:tabs>
          <w:tab w:val="left" w:pos="720"/>
        </w:tabs>
        <w:jc w:val="both"/>
        <w:rPr>
          <w:sz w:val="20"/>
          <w:szCs w:val="20"/>
        </w:rPr>
      </w:pPr>
    </w:p>
    <w:p w14:paraId="26FDED50" w14:textId="193D35A6"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.1.</w:t>
      </w:r>
      <w:r w:rsidR="00F22ACA" w:rsidRPr="0011336D">
        <w:rPr>
          <w:b/>
          <w:bCs/>
          <w:sz w:val="20"/>
          <w:szCs w:val="20"/>
        </w:rPr>
        <w:t>4</w:t>
      </w:r>
      <w:r w:rsidR="00C40DAD" w:rsidRPr="0011336D">
        <w:rPr>
          <w:sz w:val="20"/>
          <w:szCs w:val="20"/>
        </w:rPr>
        <w:t xml:space="preserve"> </w:t>
      </w:r>
      <w:r w:rsidRPr="0011336D">
        <w:rPr>
          <w:sz w:val="20"/>
          <w:szCs w:val="20"/>
        </w:rPr>
        <w:tab/>
        <w:t xml:space="preserve">A Change Order is a written instrument prepared by the Design Professional and signed by the Owner, </w:t>
      </w:r>
      <w:r w:rsidR="002078DA" w:rsidRPr="0011336D">
        <w:rPr>
          <w:sz w:val="20"/>
          <w:szCs w:val="20"/>
        </w:rPr>
        <w:t>CM/GC</w:t>
      </w:r>
      <w:r w:rsidRPr="0011336D">
        <w:rPr>
          <w:sz w:val="20"/>
          <w:szCs w:val="20"/>
        </w:rPr>
        <w:t xml:space="preserve">, and Design Professional based upon agreement among the Owner, </w:t>
      </w:r>
      <w:r w:rsidR="002078DA" w:rsidRPr="0011336D">
        <w:rPr>
          <w:sz w:val="20"/>
          <w:szCs w:val="20"/>
        </w:rPr>
        <w:t>CM/GC</w:t>
      </w:r>
      <w:r w:rsidRPr="0011336D">
        <w:rPr>
          <w:sz w:val="20"/>
          <w:szCs w:val="20"/>
        </w:rPr>
        <w:t xml:space="preserve"> and Design Professional; A Construction Change Directive is a written order prepared by the Design Professional and signed by the Owner and Design Professional directing a change in the work within the general scope of the contract, and may or may not be agreed to by the </w:t>
      </w:r>
      <w:r w:rsidR="002078DA" w:rsidRPr="0011336D">
        <w:rPr>
          <w:sz w:val="20"/>
          <w:szCs w:val="20"/>
        </w:rPr>
        <w:t>CM/GC</w:t>
      </w:r>
      <w:r w:rsidRPr="0011336D">
        <w:rPr>
          <w:sz w:val="20"/>
          <w:szCs w:val="20"/>
        </w:rPr>
        <w:t>; an order for a minor change in the Work may be issued by the Design Professional alone.</w:t>
      </w:r>
    </w:p>
    <w:p w14:paraId="7685EF99" w14:textId="77777777" w:rsidR="00BB0EFE" w:rsidRPr="0011336D" w:rsidRDefault="00BB0EFE" w:rsidP="000A4CCA">
      <w:pPr>
        <w:tabs>
          <w:tab w:val="left" w:pos="720"/>
        </w:tabs>
        <w:jc w:val="both"/>
        <w:rPr>
          <w:sz w:val="20"/>
          <w:szCs w:val="20"/>
        </w:rPr>
      </w:pPr>
    </w:p>
    <w:p w14:paraId="0B45C31C" w14:textId="0172FDAA"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.1.</w:t>
      </w:r>
      <w:r w:rsidR="00F22ACA" w:rsidRPr="0011336D">
        <w:rPr>
          <w:b/>
          <w:bCs/>
          <w:sz w:val="20"/>
          <w:szCs w:val="20"/>
        </w:rPr>
        <w:t>5</w:t>
      </w:r>
      <w:r w:rsidRPr="0011336D">
        <w:rPr>
          <w:sz w:val="20"/>
          <w:szCs w:val="20"/>
        </w:rPr>
        <w:tab/>
        <w:t xml:space="preserve">Changes in the Work shall be performed under applicable provisions of the Contract Documents, and the </w:t>
      </w:r>
      <w:r w:rsidR="002078DA" w:rsidRPr="0011336D">
        <w:rPr>
          <w:sz w:val="20"/>
          <w:szCs w:val="20"/>
        </w:rPr>
        <w:t>CM/GC</w:t>
      </w:r>
      <w:r w:rsidRPr="0011336D">
        <w:rPr>
          <w:sz w:val="20"/>
          <w:szCs w:val="20"/>
        </w:rPr>
        <w:t xml:space="preserve"> shall proceed promptly, as required by the Contract, unless otherwise provided in the Change Order, Construction Change Directive</w:t>
      </w:r>
      <w:r w:rsidR="00AA10BB" w:rsidRPr="0011336D">
        <w:rPr>
          <w:sz w:val="20"/>
          <w:szCs w:val="20"/>
        </w:rPr>
        <w:t>,</w:t>
      </w:r>
      <w:r w:rsidRPr="0011336D">
        <w:rPr>
          <w:sz w:val="20"/>
          <w:szCs w:val="20"/>
        </w:rPr>
        <w:t xml:space="preserve"> or order for a minor change in the Work.</w:t>
      </w:r>
    </w:p>
    <w:p w14:paraId="2E3CE0E2" w14:textId="05BC5D61" w:rsidR="003F7F33" w:rsidRDefault="003F7F33" w:rsidP="000A4CCA">
      <w:pPr>
        <w:tabs>
          <w:tab w:val="left" w:pos="720"/>
        </w:tabs>
        <w:jc w:val="both"/>
        <w:rPr>
          <w:sz w:val="20"/>
          <w:szCs w:val="20"/>
        </w:rPr>
      </w:pPr>
    </w:p>
    <w:p w14:paraId="2657014C" w14:textId="77777777" w:rsidR="006D16A0" w:rsidRPr="0011336D" w:rsidRDefault="006D16A0" w:rsidP="000A4CCA">
      <w:pPr>
        <w:tabs>
          <w:tab w:val="left" w:pos="720"/>
        </w:tabs>
        <w:jc w:val="both"/>
        <w:rPr>
          <w:sz w:val="20"/>
          <w:szCs w:val="20"/>
        </w:rPr>
      </w:pPr>
    </w:p>
    <w:p w14:paraId="0E5ACCD6" w14:textId="77777777" w:rsidR="00BB0EFE" w:rsidRPr="0011336D" w:rsidRDefault="00BB0EFE" w:rsidP="00BB0EFE">
      <w:pPr>
        <w:tabs>
          <w:tab w:val="left" w:pos="720"/>
        </w:tabs>
        <w:rPr>
          <w:b/>
          <w:bCs/>
          <w:sz w:val="20"/>
          <w:szCs w:val="20"/>
        </w:rPr>
      </w:pPr>
      <w:r w:rsidRPr="0011336D">
        <w:rPr>
          <w:b/>
          <w:bCs/>
          <w:sz w:val="20"/>
          <w:szCs w:val="20"/>
        </w:rPr>
        <w:t>§ </w:t>
      </w:r>
      <w:r w:rsidR="00837A5B" w:rsidRPr="0011336D">
        <w:rPr>
          <w:b/>
          <w:bCs/>
          <w:sz w:val="20"/>
          <w:szCs w:val="20"/>
        </w:rPr>
        <w:t>8</w:t>
      </w:r>
      <w:r w:rsidRPr="0011336D">
        <w:rPr>
          <w:b/>
          <w:bCs/>
          <w:sz w:val="20"/>
          <w:szCs w:val="20"/>
        </w:rPr>
        <w:t xml:space="preserve">.2 </w:t>
      </w:r>
      <w:r w:rsidRPr="0011336D">
        <w:rPr>
          <w:b/>
          <w:bCs/>
          <w:sz w:val="20"/>
          <w:szCs w:val="20"/>
        </w:rPr>
        <w:tab/>
        <w:t>CHANGE ORDERS</w:t>
      </w:r>
    </w:p>
    <w:p w14:paraId="4C70E20B" w14:textId="77777777" w:rsidR="00BB0EFE" w:rsidRPr="0011336D" w:rsidRDefault="00BB0EFE" w:rsidP="00BB0EFE">
      <w:pPr>
        <w:tabs>
          <w:tab w:val="left" w:pos="720"/>
        </w:tabs>
        <w:rPr>
          <w:b/>
          <w:bCs/>
          <w:sz w:val="20"/>
          <w:szCs w:val="20"/>
        </w:rPr>
      </w:pPr>
    </w:p>
    <w:p w14:paraId="219C9198"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.2.1</w:t>
      </w:r>
      <w:r w:rsidRPr="0011336D">
        <w:rPr>
          <w:sz w:val="20"/>
          <w:szCs w:val="20"/>
        </w:rPr>
        <w:t xml:space="preserve"> </w:t>
      </w:r>
      <w:r w:rsidRPr="0011336D">
        <w:rPr>
          <w:sz w:val="20"/>
          <w:szCs w:val="20"/>
        </w:rPr>
        <w:tab/>
        <w:t xml:space="preserve">A Change Order is a written instrument prepared by the Design Professional or </w:t>
      </w:r>
      <w:r w:rsidR="002078DA" w:rsidRPr="0011336D">
        <w:rPr>
          <w:sz w:val="20"/>
          <w:szCs w:val="20"/>
        </w:rPr>
        <w:t>CM/GC</w:t>
      </w:r>
      <w:r w:rsidRPr="0011336D">
        <w:rPr>
          <w:sz w:val="20"/>
          <w:szCs w:val="20"/>
        </w:rPr>
        <w:t xml:space="preserve"> and signed by the Owner, </w:t>
      </w:r>
      <w:r w:rsidR="002078DA" w:rsidRPr="0011336D">
        <w:rPr>
          <w:sz w:val="20"/>
          <w:szCs w:val="20"/>
        </w:rPr>
        <w:t>CM/GC</w:t>
      </w:r>
      <w:r w:rsidRPr="0011336D">
        <w:rPr>
          <w:sz w:val="20"/>
          <w:szCs w:val="20"/>
        </w:rPr>
        <w:t xml:space="preserve"> and Design Professional stating their agreement upon all of the following:</w:t>
      </w:r>
    </w:p>
    <w:p w14:paraId="0E8A46A5" w14:textId="77777777" w:rsidR="00BB0EFE" w:rsidRPr="0011336D" w:rsidRDefault="00BB0EFE" w:rsidP="000A4CCA">
      <w:pPr>
        <w:tabs>
          <w:tab w:val="left" w:pos="720"/>
        </w:tabs>
        <w:jc w:val="both"/>
        <w:rPr>
          <w:sz w:val="20"/>
          <w:szCs w:val="20"/>
        </w:rPr>
      </w:pPr>
    </w:p>
    <w:p w14:paraId="69C4D3EC" w14:textId="77777777" w:rsidR="00BB0EFE" w:rsidRPr="0011336D" w:rsidRDefault="00BB0EFE" w:rsidP="000A4CCA">
      <w:pPr>
        <w:tabs>
          <w:tab w:val="left" w:pos="720"/>
        </w:tabs>
        <w:jc w:val="both"/>
        <w:rPr>
          <w:sz w:val="20"/>
          <w:szCs w:val="20"/>
        </w:rPr>
      </w:pPr>
      <w:r w:rsidRPr="0011336D">
        <w:rPr>
          <w:b/>
          <w:bCs/>
          <w:sz w:val="20"/>
          <w:szCs w:val="20"/>
        </w:rPr>
        <w:tab/>
        <w:t xml:space="preserve">.1 </w:t>
      </w:r>
      <w:r w:rsidR="00E40E7A" w:rsidRPr="0011336D">
        <w:rPr>
          <w:b/>
          <w:bCs/>
          <w:sz w:val="20"/>
          <w:szCs w:val="20"/>
        </w:rPr>
        <w:tab/>
      </w:r>
      <w:r w:rsidRPr="0011336D">
        <w:rPr>
          <w:sz w:val="20"/>
          <w:szCs w:val="20"/>
        </w:rPr>
        <w:t xml:space="preserve">The change in the </w:t>
      </w:r>
      <w:proofErr w:type="gramStart"/>
      <w:r w:rsidRPr="0011336D">
        <w:rPr>
          <w:sz w:val="20"/>
          <w:szCs w:val="20"/>
        </w:rPr>
        <w:t>Work;</w:t>
      </w:r>
      <w:proofErr w:type="gramEnd"/>
    </w:p>
    <w:p w14:paraId="3F02F67A" w14:textId="77777777" w:rsidR="00BB0EFE" w:rsidRPr="0011336D" w:rsidRDefault="00BB0EFE" w:rsidP="000A4CCA">
      <w:pPr>
        <w:tabs>
          <w:tab w:val="left" w:pos="720"/>
        </w:tabs>
        <w:jc w:val="both"/>
        <w:rPr>
          <w:sz w:val="20"/>
          <w:szCs w:val="20"/>
        </w:rPr>
      </w:pPr>
      <w:r w:rsidRPr="0011336D">
        <w:rPr>
          <w:b/>
          <w:bCs/>
          <w:sz w:val="20"/>
          <w:szCs w:val="20"/>
        </w:rPr>
        <w:tab/>
        <w:t xml:space="preserve">.2 </w:t>
      </w:r>
      <w:r w:rsidR="00E40E7A" w:rsidRPr="0011336D">
        <w:rPr>
          <w:b/>
          <w:bCs/>
          <w:sz w:val="20"/>
          <w:szCs w:val="20"/>
        </w:rPr>
        <w:tab/>
      </w:r>
      <w:r w:rsidRPr="0011336D">
        <w:rPr>
          <w:sz w:val="20"/>
          <w:szCs w:val="20"/>
        </w:rPr>
        <w:t>The amount of the adjustment, if any, in the Contract Sum; and</w:t>
      </w:r>
    </w:p>
    <w:p w14:paraId="6FB675D1" w14:textId="77777777" w:rsidR="00BB0EFE" w:rsidRPr="0011336D" w:rsidRDefault="00BB0EFE" w:rsidP="000A4CCA">
      <w:pPr>
        <w:tabs>
          <w:tab w:val="left" w:pos="720"/>
        </w:tabs>
        <w:jc w:val="both"/>
        <w:rPr>
          <w:sz w:val="20"/>
          <w:szCs w:val="20"/>
        </w:rPr>
      </w:pPr>
      <w:r w:rsidRPr="0011336D">
        <w:rPr>
          <w:b/>
          <w:bCs/>
          <w:sz w:val="20"/>
          <w:szCs w:val="20"/>
        </w:rPr>
        <w:tab/>
        <w:t xml:space="preserve">.3 </w:t>
      </w:r>
      <w:r w:rsidR="00E40E7A" w:rsidRPr="0011336D">
        <w:rPr>
          <w:b/>
          <w:bCs/>
          <w:sz w:val="20"/>
          <w:szCs w:val="20"/>
        </w:rPr>
        <w:tab/>
      </w:r>
      <w:r w:rsidRPr="0011336D">
        <w:rPr>
          <w:sz w:val="20"/>
          <w:szCs w:val="20"/>
        </w:rPr>
        <w:t>The extent of the adjustment, if any, in the Contract Time.</w:t>
      </w:r>
    </w:p>
    <w:p w14:paraId="45D2C86A" w14:textId="11D93C10" w:rsidR="00BB0EFE" w:rsidRPr="0011336D" w:rsidRDefault="00BB0EFE" w:rsidP="000A4CCA">
      <w:pPr>
        <w:tabs>
          <w:tab w:val="left" w:pos="720"/>
        </w:tabs>
        <w:jc w:val="both"/>
        <w:rPr>
          <w:sz w:val="20"/>
          <w:szCs w:val="20"/>
        </w:rPr>
      </w:pPr>
    </w:p>
    <w:p w14:paraId="55E1E4C3" w14:textId="77777777" w:rsidR="00FB7832" w:rsidRPr="0011336D" w:rsidRDefault="00FB7832" w:rsidP="000A4CCA">
      <w:pPr>
        <w:tabs>
          <w:tab w:val="left" w:pos="720"/>
        </w:tabs>
        <w:jc w:val="both"/>
        <w:rPr>
          <w:sz w:val="20"/>
          <w:szCs w:val="20"/>
        </w:rPr>
      </w:pPr>
    </w:p>
    <w:p w14:paraId="425F5D27" w14:textId="77777777" w:rsidR="00BB0EFE" w:rsidRPr="0011336D" w:rsidRDefault="00BB0EFE" w:rsidP="000A4CCA">
      <w:pPr>
        <w:tabs>
          <w:tab w:val="left" w:pos="720"/>
        </w:tabs>
        <w:jc w:val="both"/>
        <w:rPr>
          <w:b/>
          <w:bCs/>
          <w:sz w:val="20"/>
          <w:szCs w:val="20"/>
        </w:rPr>
      </w:pPr>
      <w:r w:rsidRPr="0011336D">
        <w:rPr>
          <w:b/>
          <w:bCs/>
          <w:sz w:val="20"/>
          <w:szCs w:val="20"/>
        </w:rPr>
        <w:t>§ </w:t>
      </w:r>
      <w:r w:rsidR="00837A5B" w:rsidRPr="0011336D">
        <w:rPr>
          <w:b/>
          <w:bCs/>
          <w:sz w:val="20"/>
          <w:szCs w:val="20"/>
        </w:rPr>
        <w:t>8</w:t>
      </w:r>
      <w:r w:rsidRPr="0011336D">
        <w:rPr>
          <w:b/>
          <w:bCs/>
          <w:sz w:val="20"/>
          <w:szCs w:val="20"/>
        </w:rPr>
        <w:t xml:space="preserve">.3 </w:t>
      </w:r>
      <w:r w:rsidRPr="0011336D">
        <w:rPr>
          <w:b/>
          <w:bCs/>
          <w:sz w:val="20"/>
          <w:szCs w:val="20"/>
        </w:rPr>
        <w:tab/>
        <w:t>CONSTRUCTION CHANGE DIRECTIVES</w:t>
      </w:r>
    </w:p>
    <w:p w14:paraId="5F85886B" w14:textId="77777777" w:rsidR="00BB0EFE" w:rsidRPr="0011336D" w:rsidRDefault="00BB0EFE" w:rsidP="000A4CCA">
      <w:pPr>
        <w:tabs>
          <w:tab w:val="left" w:pos="720"/>
        </w:tabs>
        <w:jc w:val="both"/>
        <w:rPr>
          <w:b/>
          <w:bCs/>
          <w:sz w:val="20"/>
          <w:szCs w:val="20"/>
        </w:rPr>
      </w:pPr>
    </w:p>
    <w:p w14:paraId="20CF5640"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.3.1</w:t>
      </w:r>
      <w:r w:rsidRPr="0011336D">
        <w:rPr>
          <w:sz w:val="20"/>
          <w:szCs w:val="20"/>
        </w:rPr>
        <w:t xml:space="preserve"> </w:t>
      </w:r>
      <w:r w:rsidRPr="0011336D">
        <w:rPr>
          <w:sz w:val="20"/>
          <w:szCs w:val="20"/>
        </w:rPr>
        <w:tab/>
        <w:t xml:space="preserve">A Construction Change Directive is a written order prepared by the Design Professional and signed by the Owner and Design Professional, directing a change in the Work prior to agreement on adjustment, if any, in the Contract Sum or Contract Time, or both. The Owner may by Construction Change Directive, without invalidating the Contract, order changes in the Work within the general scope of the Contract consisting of additions, deletions or other revisions, the Contract Sum and Contract Time being adjusted accordingly.  The </w:t>
      </w:r>
      <w:r w:rsidR="002078DA" w:rsidRPr="0011336D">
        <w:rPr>
          <w:sz w:val="20"/>
          <w:szCs w:val="20"/>
        </w:rPr>
        <w:t>CM/GC</w:t>
      </w:r>
      <w:r w:rsidRPr="0011336D">
        <w:rPr>
          <w:sz w:val="20"/>
          <w:szCs w:val="20"/>
        </w:rPr>
        <w:t xml:space="preserve"> shall not be required to proceed with any Construction Change Directive that effects the scope, cost, or duration of the work without an executed Change Order.  </w:t>
      </w:r>
    </w:p>
    <w:p w14:paraId="4D2CA5DF" w14:textId="77777777" w:rsidR="00BB0EFE" w:rsidRPr="0011336D" w:rsidRDefault="00BB0EFE" w:rsidP="000A4CCA">
      <w:pPr>
        <w:tabs>
          <w:tab w:val="left" w:pos="720"/>
        </w:tabs>
        <w:jc w:val="both"/>
        <w:rPr>
          <w:sz w:val="20"/>
          <w:szCs w:val="20"/>
        </w:rPr>
      </w:pPr>
    </w:p>
    <w:p w14:paraId="44E446EF"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.3.2</w:t>
      </w:r>
      <w:r w:rsidRPr="0011336D">
        <w:rPr>
          <w:sz w:val="20"/>
          <w:szCs w:val="20"/>
        </w:rPr>
        <w:t xml:space="preserve"> </w:t>
      </w:r>
      <w:r w:rsidRPr="0011336D">
        <w:rPr>
          <w:sz w:val="20"/>
          <w:szCs w:val="20"/>
        </w:rPr>
        <w:tab/>
        <w:t xml:space="preserve">A Construction Change Directive shall be used in the absence of total agreement on the terms of a Change Order. </w:t>
      </w:r>
    </w:p>
    <w:p w14:paraId="04822063" w14:textId="77777777" w:rsidR="00BB0EFE" w:rsidRPr="0011336D" w:rsidRDefault="00BB0EFE" w:rsidP="000A4CCA">
      <w:pPr>
        <w:tabs>
          <w:tab w:val="left" w:pos="720"/>
        </w:tabs>
        <w:jc w:val="both"/>
        <w:rPr>
          <w:sz w:val="20"/>
          <w:szCs w:val="20"/>
        </w:rPr>
      </w:pPr>
    </w:p>
    <w:p w14:paraId="0F21161D" w14:textId="25DE597D"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.3.3</w:t>
      </w:r>
      <w:r w:rsidRPr="0011336D">
        <w:rPr>
          <w:sz w:val="20"/>
          <w:szCs w:val="20"/>
        </w:rPr>
        <w:t xml:space="preserve"> </w:t>
      </w:r>
      <w:r w:rsidRPr="0011336D">
        <w:rPr>
          <w:sz w:val="20"/>
          <w:szCs w:val="20"/>
        </w:rPr>
        <w:tab/>
      </w:r>
      <w:r w:rsidR="00F22ACA" w:rsidRPr="0011336D">
        <w:rPr>
          <w:sz w:val="20"/>
          <w:szCs w:val="20"/>
        </w:rPr>
        <w:t>Adjustments to the Guaranteed Maximum Price on account of changes in the Work subsequent to the execution of the Guaranteed Maximum Price Amendment may be determined by any of the methods listed below</w:t>
      </w:r>
      <w:r w:rsidR="00AA10BB" w:rsidRPr="0011336D">
        <w:rPr>
          <w:sz w:val="20"/>
          <w:szCs w:val="20"/>
        </w:rPr>
        <w:t>:</w:t>
      </w:r>
    </w:p>
    <w:p w14:paraId="035A0718" w14:textId="77777777" w:rsidR="00BB0EFE" w:rsidRPr="0011336D" w:rsidRDefault="00BB0EFE" w:rsidP="000A4CCA">
      <w:pPr>
        <w:tabs>
          <w:tab w:val="left" w:pos="720"/>
        </w:tabs>
        <w:jc w:val="both"/>
        <w:rPr>
          <w:b/>
          <w:bCs/>
          <w:sz w:val="20"/>
          <w:szCs w:val="20"/>
        </w:rPr>
      </w:pPr>
    </w:p>
    <w:p w14:paraId="2FCECBCF" w14:textId="77777777" w:rsidR="00BB0EFE" w:rsidRPr="0011336D" w:rsidRDefault="00BB0EFE" w:rsidP="000A4CCA">
      <w:pPr>
        <w:tabs>
          <w:tab w:val="left" w:pos="720"/>
        </w:tabs>
        <w:ind w:left="720"/>
        <w:jc w:val="both"/>
        <w:rPr>
          <w:sz w:val="20"/>
          <w:szCs w:val="20"/>
        </w:rPr>
      </w:pPr>
      <w:r w:rsidRPr="0011336D">
        <w:rPr>
          <w:b/>
          <w:bCs/>
          <w:sz w:val="20"/>
          <w:szCs w:val="20"/>
        </w:rPr>
        <w:t xml:space="preserve">.1 </w:t>
      </w:r>
      <w:r w:rsidR="00E40E7A" w:rsidRPr="0011336D">
        <w:rPr>
          <w:b/>
          <w:bCs/>
          <w:sz w:val="20"/>
          <w:szCs w:val="20"/>
        </w:rPr>
        <w:tab/>
      </w:r>
      <w:r w:rsidRPr="0011336D">
        <w:rPr>
          <w:sz w:val="20"/>
          <w:szCs w:val="20"/>
        </w:rPr>
        <w:t xml:space="preserve">Mutual acceptance of a lump sum properly itemized and supported by sufficient substantiating data </w:t>
      </w:r>
      <w:r w:rsidR="00E40E7A" w:rsidRPr="0011336D">
        <w:rPr>
          <w:sz w:val="20"/>
          <w:szCs w:val="20"/>
        </w:rPr>
        <w:tab/>
      </w:r>
      <w:r w:rsidRPr="0011336D">
        <w:rPr>
          <w:sz w:val="20"/>
          <w:szCs w:val="20"/>
        </w:rPr>
        <w:t xml:space="preserve">to permit </w:t>
      </w:r>
      <w:proofErr w:type="gramStart"/>
      <w:r w:rsidRPr="0011336D">
        <w:rPr>
          <w:sz w:val="20"/>
          <w:szCs w:val="20"/>
        </w:rPr>
        <w:t>evaluation;</w:t>
      </w:r>
      <w:proofErr w:type="gramEnd"/>
    </w:p>
    <w:p w14:paraId="2B6D7E7F" w14:textId="77777777" w:rsidR="00BB0EFE" w:rsidRPr="0011336D" w:rsidRDefault="00F80F76" w:rsidP="000A4CCA">
      <w:pPr>
        <w:tabs>
          <w:tab w:val="left" w:pos="720"/>
        </w:tabs>
        <w:jc w:val="both"/>
        <w:rPr>
          <w:sz w:val="20"/>
          <w:szCs w:val="20"/>
        </w:rPr>
      </w:pPr>
      <w:r w:rsidRPr="0011336D">
        <w:rPr>
          <w:b/>
          <w:bCs/>
          <w:sz w:val="20"/>
          <w:szCs w:val="20"/>
        </w:rPr>
        <w:tab/>
      </w:r>
      <w:r w:rsidR="00837A5B" w:rsidRPr="0011336D">
        <w:rPr>
          <w:b/>
          <w:bCs/>
          <w:sz w:val="20"/>
          <w:szCs w:val="20"/>
        </w:rPr>
        <w:t>.</w:t>
      </w:r>
      <w:r w:rsidR="00BB0EFE" w:rsidRPr="0011336D">
        <w:rPr>
          <w:b/>
          <w:bCs/>
          <w:sz w:val="20"/>
          <w:szCs w:val="20"/>
        </w:rPr>
        <w:t xml:space="preserve">2 </w:t>
      </w:r>
      <w:r w:rsidR="00E40E7A" w:rsidRPr="0011336D">
        <w:rPr>
          <w:b/>
          <w:bCs/>
          <w:sz w:val="20"/>
          <w:szCs w:val="20"/>
        </w:rPr>
        <w:tab/>
      </w:r>
      <w:r w:rsidR="00BB0EFE" w:rsidRPr="0011336D">
        <w:rPr>
          <w:sz w:val="20"/>
          <w:szCs w:val="20"/>
        </w:rPr>
        <w:t xml:space="preserve">Unit prices stated in the Contract Documents or subsequently agreed </w:t>
      </w:r>
      <w:proofErr w:type="gramStart"/>
      <w:r w:rsidR="00BB0EFE" w:rsidRPr="0011336D">
        <w:rPr>
          <w:sz w:val="20"/>
          <w:szCs w:val="20"/>
        </w:rPr>
        <w:t>upon;</w:t>
      </w:r>
      <w:proofErr w:type="gramEnd"/>
    </w:p>
    <w:p w14:paraId="229A8DC1" w14:textId="77777777" w:rsidR="00BB0EFE" w:rsidRPr="0011336D" w:rsidRDefault="00BB0EFE" w:rsidP="000A4CCA">
      <w:pPr>
        <w:tabs>
          <w:tab w:val="left" w:pos="720"/>
        </w:tabs>
        <w:ind w:left="720"/>
        <w:jc w:val="both"/>
        <w:rPr>
          <w:sz w:val="20"/>
          <w:szCs w:val="20"/>
        </w:rPr>
      </w:pPr>
      <w:r w:rsidRPr="0011336D">
        <w:rPr>
          <w:b/>
          <w:bCs/>
          <w:sz w:val="20"/>
          <w:szCs w:val="20"/>
        </w:rPr>
        <w:t xml:space="preserve">.3 </w:t>
      </w:r>
      <w:r w:rsidR="00E40E7A" w:rsidRPr="0011336D">
        <w:rPr>
          <w:b/>
          <w:bCs/>
          <w:sz w:val="20"/>
          <w:szCs w:val="20"/>
        </w:rPr>
        <w:tab/>
      </w:r>
      <w:r w:rsidRPr="0011336D">
        <w:rPr>
          <w:sz w:val="20"/>
          <w:szCs w:val="20"/>
        </w:rPr>
        <w:t xml:space="preserve">Cost to be determined in a manner agreed upon by the parties and a mutually acceptable fixed or </w:t>
      </w:r>
      <w:r w:rsidR="00E40E7A" w:rsidRPr="0011336D">
        <w:rPr>
          <w:sz w:val="20"/>
          <w:szCs w:val="20"/>
        </w:rPr>
        <w:tab/>
      </w:r>
      <w:r w:rsidRPr="0011336D">
        <w:rPr>
          <w:sz w:val="20"/>
          <w:szCs w:val="20"/>
        </w:rPr>
        <w:t xml:space="preserve">percentage </w:t>
      </w:r>
      <w:proofErr w:type="gramStart"/>
      <w:r w:rsidRPr="0011336D">
        <w:rPr>
          <w:sz w:val="20"/>
          <w:szCs w:val="20"/>
        </w:rPr>
        <w:t>fee;</w:t>
      </w:r>
      <w:proofErr w:type="gramEnd"/>
      <w:r w:rsidRPr="0011336D">
        <w:rPr>
          <w:sz w:val="20"/>
          <w:szCs w:val="20"/>
        </w:rPr>
        <w:t xml:space="preserve"> or</w:t>
      </w:r>
    </w:p>
    <w:p w14:paraId="1E3CE0C2" w14:textId="402659A1" w:rsidR="00BB0EFE" w:rsidRPr="0011336D" w:rsidRDefault="00BB0EFE" w:rsidP="000A4CCA">
      <w:pPr>
        <w:tabs>
          <w:tab w:val="left" w:pos="720"/>
        </w:tabs>
        <w:ind w:firstLine="720"/>
        <w:jc w:val="both"/>
        <w:rPr>
          <w:sz w:val="20"/>
          <w:szCs w:val="20"/>
        </w:rPr>
      </w:pPr>
      <w:r w:rsidRPr="0011336D">
        <w:rPr>
          <w:b/>
          <w:bCs/>
          <w:sz w:val="20"/>
          <w:szCs w:val="20"/>
        </w:rPr>
        <w:t xml:space="preserve">.4 </w:t>
      </w:r>
      <w:r w:rsidR="00E40E7A" w:rsidRPr="0011336D">
        <w:rPr>
          <w:b/>
          <w:bCs/>
          <w:sz w:val="20"/>
          <w:szCs w:val="20"/>
        </w:rPr>
        <w:tab/>
      </w:r>
      <w:r w:rsidRPr="0011336D">
        <w:rPr>
          <w:sz w:val="20"/>
          <w:szCs w:val="20"/>
        </w:rPr>
        <w:t xml:space="preserve">As provided in </w:t>
      </w:r>
      <w:r w:rsidR="00CD24DD">
        <w:rPr>
          <w:sz w:val="20"/>
          <w:szCs w:val="20"/>
        </w:rPr>
        <w:t>Section</w:t>
      </w:r>
      <w:r w:rsidRPr="0011336D">
        <w:rPr>
          <w:sz w:val="20"/>
          <w:szCs w:val="20"/>
        </w:rPr>
        <w:t xml:space="preserve"> 8.3.8.</w:t>
      </w:r>
    </w:p>
    <w:p w14:paraId="20873C6F" w14:textId="77777777" w:rsidR="00BB0EFE" w:rsidRPr="0011336D" w:rsidRDefault="00BB0EFE" w:rsidP="000A4CCA">
      <w:pPr>
        <w:tabs>
          <w:tab w:val="left" w:pos="720"/>
        </w:tabs>
        <w:jc w:val="both"/>
        <w:rPr>
          <w:sz w:val="20"/>
          <w:szCs w:val="20"/>
        </w:rPr>
      </w:pPr>
    </w:p>
    <w:p w14:paraId="7F262C83"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.3.4</w:t>
      </w:r>
      <w:r w:rsidRPr="0011336D">
        <w:rPr>
          <w:sz w:val="20"/>
          <w:szCs w:val="20"/>
        </w:rPr>
        <w:t xml:space="preserve"> </w:t>
      </w:r>
      <w:r w:rsidRPr="0011336D">
        <w:rPr>
          <w:sz w:val="20"/>
          <w:szCs w:val="20"/>
        </w:rPr>
        <w:tab/>
        <w:t xml:space="preserve">If unit prices are stated in the Contract Documents or subsequently agreed upon, and if quantities originally contemplated are materially changed in a proposed Change Order or Construction Change Directive so that application of such unit prices to quantities of Work proposed will cause substantial inequity to the Owner or </w:t>
      </w:r>
      <w:r w:rsidR="002078DA" w:rsidRPr="0011336D">
        <w:rPr>
          <w:sz w:val="20"/>
          <w:szCs w:val="20"/>
        </w:rPr>
        <w:t>CM/GC</w:t>
      </w:r>
      <w:r w:rsidRPr="0011336D">
        <w:rPr>
          <w:sz w:val="20"/>
          <w:szCs w:val="20"/>
        </w:rPr>
        <w:t>, the applicable unit prices shall be equitably adjusted.</w:t>
      </w:r>
    </w:p>
    <w:p w14:paraId="768694A6" w14:textId="77777777" w:rsidR="00BB0EFE" w:rsidRPr="0011336D" w:rsidRDefault="00BB0EFE" w:rsidP="000A4CCA">
      <w:pPr>
        <w:tabs>
          <w:tab w:val="left" w:pos="720"/>
        </w:tabs>
        <w:jc w:val="both"/>
        <w:rPr>
          <w:sz w:val="20"/>
          <w:szCs w:val="20"/>
        </w:rPr>
      </w:pPr>
    </w:p>
    <w:p w14:paraId="24019646"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.3.5</w:t>
      </w:r>
      <w:r w:rsidRPr="0011336D">
        <w:rPr>
          <w:sz w:val="20"/>
          <w:szCs w:val="20"/>
        </w:rPr>
        <w:t xml:space="preserve"> </w:t>
      </w:r>
      <w:r w:rsidRPr="0011336D">
        <w:rPr>
          <w:sz w:val="20"/>
          <w:szCs w:val="20"/>
        </w:rPr>
        <w:tab/>
        <w:t xml:space="preserve">Upon receipt of a Construction Change Directive, the </w:t>
      </w:r>
      <w:r w:rsidR="002078DA" w:rsidRPr="0011336D">
        <w:rPr>
          <w:sz w:val="20"/>
          <w:szCs w:val="20"/>
        </w:rPr>
        <w:t>CM/GC</w:t>
      </w:r>
      <w:r w:rsidRPr="0011336D">
        <w:rPr>
          <w:sz w:val="20"/>
          <w:szCs w:val="20"/>
        </w:rPr>
        <w:t xml:space="preserve"> shall promptly evaluate the scope of the change in the Work involved and advise the Design Professional of the </w:t>
      </w:r>
      <w:r w:rsidR="002078DA" w:rsidRPr="0011336D">
        <w:rPr>
          <w:sz w:val="20"/>
          <w:szCs w:val="20"/>
        </w:rPr>
        <w:t>CM/GC</w:t>
      </w:r>
      <w:r w:rsidRPr="0011336D">
        <w:rPr>
          <w:sz w:val="20"/>
          <w:szCs w:val="20"/>
        </w:rPr>
        <w:t>’s agreement or disagreement with the method, if any, provided in the Construction Change Directive for determining the proposed adjustment in the Contract Sum or Contract Time.</w:t>
      </w:r>
    </w:p>
    <w:p w14:paraId="6BEEB98B" w14:textId="77777777" w:rsidR="00BB0EFE" w:rsidRPr="0011336D" w:rsidRDefault="00BB0EFE" w:rsidP="00BB0EFE">
      <w:pPr>
        <w:tabs>
          <w:tab w:val="left" w:pos="720"/>
        </w:tabs>
        <w:rPr>
          <w:sz w:val="20"/>
          <w:szCs w:val="20"/>
        </w:rPr>
      </w:pPr>
    </w:p>
    <w:p w14:paraId="4050F997" w14:textId="5E1BC708"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.3.6</w:t>
      </w:r>
      <w:r w:rsidRPr="0011336D">
        <w:rPr>
          <w:sz w:val="20"/>
          <w:szCs w:val="20"/>
        </w:rPr>
        <w:t xml:space="preserve"> </w:t>
      </w:r>
      <w:r w:rsidRPr="0011336D">
        <w:rPr>
          <w:sz w:val="20"/>
          <w:szCs w:val="20"/>
        </w:rPr>
        <w:tab/>
        <w:t xml:space="preserve">A Construction Change Directive signed by the </w:t>
      </w:r>
      <w:r w:rsidR="002078DA" w:rsidRPr="0011336D">
        <w:rPr>
          <w:sz w:val="20"/>
          <w:szCs w:val="20"/>
        </w:rPr>
        <w:t>CM/GC</w:t>
      </w:r>
      <w:r w:rsidRPr="0011336D">
        <w:rPr>
          <w:sz w:val="20"/>
          <w:szCs w:val="20"/>
        </w:rPr>
        <w:t xml:space="preserve"> indicates the </w:t>
      </w:r>
      <w:r w:rsidR="002078DA" w:rsidRPr="0011336D">
        <w:rPr>
          <w:sz w:val="20"/>
          <w:szCs w:val="20"/>
        </w:rPr>
        <w:t>CM/GC</w:t>
      </w:r>
      <w:r w:rsidRPr="0011336D">
        <w:rPr>
          <w:sz w:val="20"/>
          <w:szCs w:val="20"/>
        </w:rPr>
        <w:t>’s agreement therewith, including adjustment in Contract Sum and Contract Time or the method for determining them. Such agreement shall be effective immediately and shall be recorded as a Change Order. Any Change Order prepared, including those arising by reason of the parties’ mutual agreement or by mediation, shall constitute a final and full settlement of all matters relating to or affected by the change in the Work, including all direct, indirect</w:t>
      </w:r>
      <w:r w:rsidR="00AA10BB" w:rsidRPr="0011336D">
        <w:rPr>
          <w:sz w:val="20"/>
          <w:szCs w:val="20"/>
        </w:rPr>
        <w:t>,</w:t>
      </w:r>
      <w:r w:rsidRPr="0011336D">
        <w:rPr>
          <w:sz w:val="20"/>
          <w:szCs w:val="20"/>
        </w:rPr>
        <w:t xml:space="preserve"> and consequential costs associated with such change and any and all adjustments to the Contract Sum and Contract Time.</w:t>
      </w:r>
    </w:p>
    <w:p w14:paraId="7D83E580" w14:textId="77777777" w:rsidR="00BB0EFE" w:rsidRPr="0011336D" w:rsidRDefault="00BB0EFE" w:rsidP="000A4CCA">
      <w:pPr>
        <w:tabs>
          <w:tab w:val="left" w:pos="720"/>
        </w:tabs>
        <w:jc w:val="both"/>
        <w:rPr>
          <w:sz w:val="20"/>
          <w:szCs w:val="20"/>
        </w:rPr>
      </w:pPr>
    </w:p>
    <w:p w14:paraId="480862ED" w14:textId="3397FA39" w:rsidR="00BB0EFE" w:rsidRPr="0011336D" w:rsidRDefault="00BB0EFE" w:rsidP="000A4CCA">
      <w:pPr>
        <w:tabs>
          <w:tab w:val="left" w:pos="720"/>
        </w:tabs>
        <w:jc w:val="both"/>
        <w:rPr>
          <w:sz w:val="20"/>
          <w:szCs w:val="20"/>
        </w:rPr>
      </w:pPr>
      <w:r w:rsidRPr="0011336D">
        <w:rPr>
          <w:b/>
          <w:sz w:val="20"/>
          <w:szCs w:val="20"/>
        </w:rPr>
        <w:t xml:space="preserve">§ </w:t>
      </w:r>
      <w:r w:rsidR="00837A5B" w:rsidRPr="0011336D">
        <w:rPr>
          <w:b/>
          <w:sz w:val="20"/>
          <w:szCs w:val="20"/>
        </w:rPr>
        <w:t>8</w:t>
      </w:r>
      <w:r w:rsidRPr="0011336D">
        <w:rPr>
          <w:b/>
          <w:sz w:val="20"/>
          <w:szCs w:val="20"/>
        </w:rPr>
        <w:t>.3.7</w:t>
      </w:r>
      <w:r w:rsidRPr="0011336D">
        <w:rPr>
          <w:sz w:val="20"/>
          <w:szCs w:val="20"/>
        </w:rPr>
        <w:t xml:space="preserve"> By the execution of a Change Order, the </w:t>
      </w:r>
      <w:r w:rsidR="002078DA" w:rsidRPr="0011336D">
        <w:rPr>
          <w:sz w:val="20"/>
          <w:szCs w:val="20"/>
        </w:rPr>
        <w:t>CM/GC</w:t>
      </w:r>
      <w:r w:rsidRPr="0011336D">
        <w:rPr>
          <w:sz w:val="20"/>
          <w:szCs w:val="20"/>
        </w:rPr>
        <w:t xml:space="preserve"> agrees and acknowledges that it has had sufficient time and opportunity to examine the change in Work which is the subject of the Change Order and that it has undertaken all reasonable efforts to discover and disclose any concealed or unknown conditions which may to any extent affect the </w:t>
      </w:r>
      <w:r w:rsidR="002078DA" w:rsidRPr="0011336D">
        <w:rPr>
          <w:sz w:val="20"/>
          <w:szCs w:val="20"/>
        </w:rPr>
        <w:t>CM/GC</w:t>
      </w:r>
      <w:r w:rsidRPr="0011336D">
        <w:rPr>
          <w:sz w:val="20"/>
          <w:szCs w:val="20"/>
        </w:rPr>
        <w:t>’s ability to perform in accordance with the Change Order. Aside from those matters specifically set forth in the Change Order, the Owner shall not be obligated to make any adjustments to either the Contract Amount or Contract Time by reason</w:t>
      </w:r>
      <w:r w:rsidR="003F7F33" w:rsidRPr="0011336D">
        <w:rPr>
          <w:sz w:val="20"/>
          <w:szCs w:val="20"/>
        </w:rPr>
        <w:t xml:space="preserve"> </w:t>
      </w:r>
      <w:r w:rsidRPr="0011336D">
        <w:rPr>
          <w:sz w:val="20"/>
          <w:szCs w:val="20"/>
        </w:rPr>
        <w:t xml:space="preserve">of any conditions affecting the change in Work addressed by the Change Order, which could have reasonably been discovered or disclosed by the </w:t>
      </w:r>
      <w:r w:rsidR="002078DA" w:rsidRPr="0011336D">
        <w:rPr>
          <w:sz w:val="20"/>
          <w:szCs w:val="20"/>
        </w:rPr>
        <w:t>CM/GC</w:t>
      </w:r>
      <w:r w:rsidRPr="0011336D">
        <w:rPr>
          <w:sz w:val="20"/>
          <w:szCs w:val="20"/>
        </w:rPr>
        <w:t>’s examination</w:t>
      </w:r>
      <w:r w:rsidR="003F7F33" w:rsidRPr="0011336D">
        <w:rPr>
          <w:sz w:val="20"/>
          <w:szCs w:val="20"/>
        </w:rPr>
        <w:t>.</w:t>
      </w:r>
    </w:p>
    <w:p w14:paraId="281465FD" w14:textId="77777777" w:rsidR="00046C92" w:rsidRPr="0011336D" w:rsidRDefault="00046C92" w:rsidP="000A4CCA">
      <w:pPr>
        <w:tabs>
          <w:tab w:val="left" w:pos="720"/>
        </w:tabs>
        <w:jc w:val="both"/>
        <w:rPr>
          <w:sz w:val="20"/>
          <w:szCs w:val="20"/>
        </w:rPr>
      </w:pPr>
    </w:p>
    <w:p w14:paraId="04C7E8A8" w14:textId="743267AE"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.3.8</w:t>
      </w:r>
      <w:r w:rsidRPr="0011336D">
        <w:rPr>
          <w:sz w:val="20"/>
          <w:szCs w:val="20"/>
        </w:rPr>
        <w:t xml:space="preserve"> </w:t>
      </w:r>
      <w:r w:rsidRPr="0011336D">
        <w:rPr>
          <w:sz w:val="20"/>
          <w:szCs w:val="20"/>
        </w:rPr>
        <w:tab/>
        <w:t xml:space="preserve"> If the </w:t>
      </w:r>
      <w:r w:rsidR="002078DA" w:rsidRPr="0011336D">
        <w:rPr>
          <w:sz w:val="20"/>
          <w:szCs w:val="20"/>
        </w:rPr>
        <w:t>CM/GC</w:t>
      </w:r>
      <w:r w:rsidRPr="0011336D">
        <w:rPr>
          <w:sz w:val="20"/>
          <w:szCs w:val="20"/>
        </w:rPr>
        <w:t xml:space="preserve"> does not respond or disagree within forty eight (48) hours of receipt of the method for adjustment of the Contract Sum, the Design Professional shall determine the method and the adjustment on the basis of reasonable expenditures and savings of those performing the Work attributable to the change, including, in case of an increase in the Contract Sum, an </w:t>
      </w:r>
      <w:r w:rsidRPr="0011336D">
        <w:rPr>
          <w:sz w:val="20"/>
          <w:szCs w:val="20"/>
        </w:rPr>
        <w:lastRenderedPageBreak/>
        <w:t xml:space="preserve">amount for overhead and profit as set forth in the Agreement, or if no such amount is set forth in the Agreement, a reasonable amount. The </w:t>
      </w:r>
      <w:r w:rsidR="002078DA" w:rsidRPr="0011336D">
        <w:rPr>
          <w:sz w:val="20"/>
          <w:szCs w:val="20"/>
        </w:rPr>
        <w:t>CM/GC</w:t>
      </w:r>
      <w:r w:rsidRPr="0011336D">
        <w:rPr>
          <w:sz w:val="20"/>
          <w:szCs w:val="20"/>
        </w:rPr>
        <w:t xml:space="preserve"> shall keep and present, in such form as the Design Professional may reasonably prescribe, an itemized accounting together with appropriate supporting data. Unless otherwise provided in the Contract Documents, costs for the purposes of this </w:t>
      </w:r>
      <w:r w:rsidR="00CD24DD">
        <w:rPr>
          <w:sz w:val="20"/>
          <w:szCs w:val="20"/>
        </w:rPr>
        <w:t>Section</w:t>
      </w:r>
      <w:r w:rsidRPr="0011336D">
        <w:rPr>
          <w:sz w:val="20"/>
          <w:szCs w:val="20"/>
        </w:rPr>
        <w:t xml:space="preserve"> 8.3.8 shall be limited to the following:</w:t>
      </w:r>
    </w:p>
    <w:p w14:paraId="04351E3F" w14:textId="77777777" w:rsidR="00BB0EFE" w:rsidRPr="0011336D" w:rsidRDefault="00BB0EFE" w:rsidP="000A4CCA">
      <w:pPr>
        <w:tabs>
          <w:tab w:val="left" w:pos="720"/>
        </w:tabs>
        <w:jc w:val="both"/>
        <w:rPr>
          <w:b/>
          <w:bCs/>
          <w:sz w:val="20"/>
          <w:szCs w:val="20"/>
        </w:rPr>
      </w:pPr>
    </w:p>
    <w:p w14:paraId="04D6069F" w14:textId="33FD3BE5" w:rsidR="00BB0EFE" w:rsidRPr="0011336D" w:rsidRDefault="00BB0EFE" w:rsidP="009A0FC7">
      <w:pPr>
        <w:tabs>
          <w:tab w:val="left" w:pos="720"/>
        </w:tabs>
        <w:ind w:left="1440" w:hanging="720"/>
        <w:jc w:val="both"/>
        <w:rPr>
          <w:sz w:val="20"/>
          <w:szCs w:val="20"/>
        </w:rPr>
      </w:pPr>
      <w:r w:rsidRPr="0011336D">
        <w:rPr>
          <w:b/>
          <w:bCs/>
          <w:sz w:val="20"/>
          <w:szCs w:val="20"/>
        </w:rPr>
        <w:t xml:space="preserve">.1 </w:t>
      </w:r>
      <w:r w:rsidR="00E40E7A" w:rsidRPr="0011336D">
        <w:rPr>
          <w:b/>
          <w:bCs/>
          <w:sz w:val="20"/>
          <w:szCs w:val="20"/>
        </w:rPr>
        <w:tab/>
      </w:r>
      <w:r w:rsidRPr="0011336D">
        <w:rPr>
          <w:sz w:val="20"/>
          <w:szCs w:val="20"/>
        </w:rPr>
        <w:t xml:space="preserve">Costs of labor, including social security, old age and unemployment insurance, fringe benefits required by agreement or custom, and workers’ compensation </w:t>
      </w:r>
      <w:proofErr w:type="gramStart"/>
      <w:r w:rsidRPr="0011336D">
        <w:rPr>
          <w:sz w:val="20"/>
          <w:szCs w:val="20"/>
        </w:rPr>
        <w:t>insurance;</w:t>
      </w:r>
      <w:proofErr w:type="gramEnd"/>
    </w:p>
    <w:p w14:paraId="21C8A9ED" w14:textId="77777777" w:rsidR="00BB0EFE" w:rsidRPr="0011336D" w:rsidRDefault="00BB0EFE" w:rsidP="009A0FC7">
      <w:pPr>
        <w:tabs>
          <w:tab w:val="left" w:pos="720"/>
        </w:tabs>
        <w:ind w:left="1440" w:hanging="720"/>
        <w:jc w:val="both"/>
        <w:rPr>
          <w:sz w:val="20"/>
          <w:szCs w:val="20"/>
        </w:rPr>
      </w:pPr>
      <w:r w:rsidRPr="0011336D">
        <w:rPr>
          <w:b/>
          <w:bCs/>
          <w:sz w:val="20"/>
          <w:szCs w:val="20"/>
        </w:rPr>
        <w:t xml:space="preserve">.2 </w:t>
      </w:r>
      <w:r w:rsidR="00E40E7A" w:rsidRPr="0011336D">
        <w:rPr>
          <w:b/>
          <w:bCs/>
          <w:sz w:val="20"/>
          <w:szCs w:val="20"/>
        </w:rPr>
        <w:tab/>
      </w:r>
      <w:r w:rsidRPr="0011336D">
        <w:rPr>
          <w:sz w:val="20"/>
          <w:szCs w:val="20"/>
        </w:rPr>
        <w:t xml:space="preserve">Costs of materials, supplies and equipment, including cost of transportation, whether incorporated </w:t>
      </w:r>
      <w:r w:rsidR="00E40E7A" w:rsidRPr="0011336D">
        <w:rPr>
          <w:sz w:val="20"/>
          <w:szCs w:val="20"/>
        </w:rPr>
        <w:tab/>
      </w:r>
      <w:r w:rsidRPr="0011336D">
        <w:rPr>
          <w:sz w:val="20"/>
          <w:szCs w:val="20"/>
        </w:rPr>
        <w:t xml:space="preserve">or </w:t>
      </w:r>
      <w:proofErr w:type="gramStart"/>
      <w:r w:rsidRPr="0011336D">
        <w:rPr>
          <w:sz w:val="20"/>
          <w:szCs w:val="20"/>
        </w:rPr>
        <w:t>consumed;</w:t>
      </w:r>
      <w:proofErr w:type="gramEnd"/>
    </w:p>
    <w:p w14:paraId="68336D47" w14:textId="4728B440" w:rsidR="00BB0EFE" w:rsidRPr="0011336D" w:rsidRDefault="00BB0EFE" w:rsidP="000A4CCA">
      <w:pPr>
        <w:tabs>
          <w:tab w:val="left" w:pos="720"/>
        </w:tabs>
        <w:ind w:left="720"/>
        <w:jc w:val="both"/>
        <w:rPr>
          <w:sz w:val="20"/>
          <w:szCs w:val="20"/>
        </w:rPr>
      </w:pPr>
      <w:r w:rsidRPr="0011336D">
        <w:rPr>
          <w:b/>
          <w:bCs/>
          <w:sz w:val="20"/>
          <w:szCs w:val="20"/>
        </w:rPr>
        <w:t xml:space="preserve">.3 </w:t>
      </w:r>
      <w:r w:rsidR="00E40E7A" w:rsidRPr="0011336D">
        <w:rPr>
          <w:b/>
          <w:bCs/>
          <w:sz w:val="20"/>
          <w:szCs w:val="20"/>
        </w:rPr>
        <w:tab/>
      </w:r>
      <w:r w:rsidRPr="0011336D">
        <w:rPr>
          <w:sz w:val="20"/>
          <w:szCs w:val="20"/>
        </w:rPr>
        <w:t xml:space="preserve">Rental costs of machinery and equipment, exclusive of hand tools, whether rented from the </w:t>
      </w:r>
      <w:r w:rsidR="002078DA" w:rsidRPr="0011336D">
        <w:rPr>
          <w:sz w:val="20"/>
          <w:szCs w:val="20"/>
        </w:rPr>
        <w:t>CM/GC</w:t>
      </w:r>
      <w:r w:rsidRPr="0011336D">
        <w:rPr>
          <w:sz w:val="20"/>
          <w:szCs w:val="20"/>
        </w:rPr>
        <w:t xml:space="preserve"> or </w:t>
      </w:r>
      <w:proofErr w:type="gramStart"/>
      <w:r w:rsidRPr="0011336D">
        <w:rPr>
          <w:sz w:val="20"/>
          <w:szCs w:val="20"/>
        </w:rPr>
        <w:t>others;</w:t>
      </w:r>
      <w:proofErr w:type="gramEnd"/>
    </w:p>
    <w:p w14:paraId="17F41F2D" w14:textId="1B396C06" w:rsidR="00BB0EFE" w:rsidRPr="0011336D" w:rsidRDefault="00BB0EFE" w:rsidP="009A0FC7">
      <w:pPr>
        <w:tabs>
          <w:tab w:val="left" w:pos="720"/>
        </w:tabs>
        <w:ind w:left="1440" w:hanging="720"/>
        <w:jc w:val="both"/>
        <w:rPr>
          <w:sz w:val="20"/>
          <w:szCs w:val="20"/>
        </w:rPr>
      </w:pPr>
      <w:r w:rsidRPr="0011336D">
        <w:rPr>
          <w:b/>
          <w:bCs/>
          <w:sz w:val="20"/>
          <w:szCs w:val="20"/>
        </w:rPr>
        <w:t xml:space="preserve">.4 </w:t>
      </w:r>
      <w:r w:rsidR="00E40E7A" w:rsidRPr="0011336D">
        <w:rPr>
          <w:b/>
          <w:bCs/>
          <w:sz w:val="20"/>
          <w:szCs w:val="20"/>
        </w:rPr>
        <w:tab/>
      </w:r>
      <w:r w:rsidRPr="0011336D">
        <w:rPr>
          <w:sz w:val="20"/>
          <w:szCs w:val="20"/>
        </w:rPr>
        <w:t>Costs of premiums for all bonds and insurance, permit fees, and sales, use or similar taxes related to</w:t>
      </w:r>
      <w:r w:rsidR="009A0FC7">
        <w:rPr>
          <w:sz w:val="20"/>
          <w:szCs w:val="20"/>
        </w:rPr>
        <w:t xml:space="preserve"> </w:t>
      </w:r>
      <w:r w:rsidRPr="0011336D">
        <w:rPr>
          <w:sz w:val="20"/>
          <w:szCs w:val="20"/>
        </w:rPr>
        <w:t xml:space="preserve">the </w:t>
      </w:r>
      <w:proofErr w:type="gramStart"/>
      <w:r w:rsidRPr="0011336D">
        <w:rPr>
          <w:sz w:val="20"/>
          <w:szCs w:val="20"/>
        </w:rPr>
        <w:t>Work;</w:t>
      </w:r>
      <w:proofErr w:type="gramEnd"/>
      <w:r w:rsidRPr="0011336D">
        <w:rPr>
          <w:sz w:val="20"/>
          <w:szCs w:val="20"/>
        </w:rPr>
        <w:t xml:space="preserve"> and</w:t>
      </w:r>
    </w:p>
    <w:p w14:paraId="0B5CC7C9" w14:textId="77777777" w:rsidR="00BB0EFE" w:rsidRPr="0011336D" w:rsidRDefault="00BB0EFE" w:rsidP="000A4CCA">
      <w:pPr>
        <w:tabs>
          <w:tab w:val="left" w:pos="720"/>
        </w:tabs>
        <w:ind w:left="720"/>
        <w:jc w:val="both"/>
        <w:rPr>
          <w:sz w:val="20"/>
          <w:szCs w:val="20"/>
        </w:rPr>
      </w:pPr>
      <w:r w:rsidRPr="0011336D">
        <w:rPr>
          <w:b/>
          <w:bCs/>
          <w:sz w:val="20"/>
          <w:szCs w:val="20"/>
        </w:rPr>
        <w:t xml:space="preserve">.5 </w:t>
      </w:r>
      <w:r w:rsidR="00E40E7A" w:rsidRPr="0011336D">
        <w:rPr>
          <w:b/>
          <w:bCs/>
          <w:sz w:val="20"/>
          <w:szCs w:val="20"/>
        </w:rPr>
        <w:tab/>
      </w:r>
      <w:r w:rsidRPr="0011336D">
        <w:rPr>
          <w:sz w:val="20"/>
          <w:szCs w:val="20"/>
        </w:rPr>
        <w:t>Additional costs of supervision and field office personnel directly attributable to the change.</w:t>
      </w:r>
    </w:p>
    <w:p w14:paraId="0169139C" w14:textId="77777777" w:rsidR="00BB0EFE" w:rsidRPr="0011336D" w:rsidRDefault="00BB0EFE" w:rsidP="000A4CCA">
      <w:pPr>
        <w:tabs>
          <w:tab w:val="left" w:pos="720"/>
        </w:tabs>
        <w:jc w:val="both"/>
        <w:rPr>
          <w:sz w:val="20"/>
          <w:szCs w:val="20"/>
        </w:rPr>
      </w:pPr>
    </w:p>
    <w:p w14:paraId="3721F3E1"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.3.9</w:t>
      </w:r>
      <w:r w:rsidRPr="0011336D">
        <w:rPr>
          <w:sz w:val="20"/>
          <w:szCs w:val="20"/>
        </w:rPr>
        <w:t xml:space="preserve"> </w:t>
      </w:r>
      <w:r w:rsidRPr="0011336D">
        <w:rPr>
          <w:sz w:val="20"/>
          <w:szCs w:val="20"/>
        </w:rPr>
        <w:tab/>
        <w:t xml:space="preserve">The amount of credit to be allowed by the </w:t>
      </w:r>
      <w:r w:rsidR="002078DA" w:rsidRPr="0011336D">
        <w:rPr>
          <w:sz w:val="20"/>
          <w:szCs w:val="20"/>
        </w:rPr>
        <w:t>CM/GC</w:t>
      </w:r>
      <w:r w:rsidRPr="0011336D">
        <w:rPr>
          <w:sz w:val="20"/>
          <w:szCs w:val="20"/>
        </w:rPr>
        <w:t xml:space="preserve"> to the Owner for a deletion or change that results in a net decrease in the Contract Sum shall be actual net cost as confirmed by the Design Professional.  When both additions and credits covering related Work or substitutions are involved in a change, the allowance for overhead and profit shall be figured on the basis of net increase, if any, with respect to the change.</w:t>
      </w:r>
    </w:p>
    <w:p w14:paraId="2C95DF06" w14:textId="77777777" w:rsidR="00BB0EFE" w:rsidRPr="0011336D" w:rsidRDefault="00BB0EFE" w:rsidP="000A4CCA">
      <w:pPr>
        <w:tabs>
          <w:tab w:val="left" w:pos="720"/>
        </w:tabs>
        <w:jc w:val="both"/>
        <w:rPr>
          <w:sz w:val="20"/>
          <w:szCs w:val="20"/>
        </w:rPr>
      </w:pPr>
    </w:p>
    <w:p w14:paraId="0C99B7C8" w14:textId="77777777" w:rsidR="00BB0EFE" w:rsidRPr="0011336D" w:rsidRDefault="00BB0EFE" w:rsidP="000A4CCA">
      <w:pPr>
        <w:tabs>
          <w:tab w:val="left" w:pos="720"/>
        </w:tabs>
        <w:jc w:val="both"/>
        <w:rPr>
          <w:sz w:val="20"/>
          <w:szCs w:val="20"/>
        </w:rPr>
      </w:pPr>
      <w:r w:rsidRPr="0011336D">
        <w:rPr>
          <w:b/>
          <w:sz w:val="20"/>
          <w:szCs w:val="20"/>
        </w:rPr>
        <w:t xml:space="preserve">§ </w:t>
      </w:r>
      <w:r w:rsidR="00837A5B" w:rsidRPr="0011336D">
        <w:rPr>
          <w:b/>
          <w:sz w:val="20"/>
          <w:szCs w:val="20"/>
        </w:rPr>
        <w:t>8</w:t>
      </w:r>
      <w:r w:rsidRPr="0011336D">
        <w:rPr>
          <w:b/>
          <w:sz w:val="20"/>
          <w:szCs w:val="20"/>
        </w:rPr>
        <w:t>.3.10</w:t>
      </w:r>
      <w:r w:rsidRPr="0011336D">
        <w:rPr>
          <w:sz w:val="20"/>
          <w:szCs w:val="20"/>
        </w:rPr>
        <w:t xml:space="preserve"> Pending final determination of the total cost of a Construction Change Directive to the Owner, amounts not in dispute for such changes in the Work shall be included in the </w:t>
      </w:r>
      <w:r w:rsidR="002078DA" w:rsidRPr="0011336D">
        <w:rPr>
          <w:sz w:val="20"/>
          <w:szCs w:val="20"/>
        </w:rPr>
        <w:t>CM/GC</w:t>
      </w:r>
      <w:r w:rsidRPr="0011336D">
        <w:rPr>
          <w:sz w:val="20"/>
          <w:szCs w:val="20"/>
        </w:rPr>
        <w:t xml:space="preserve">’s Request for Payment accompanied by a Change Order indicating the parties’ agreement with part or all of such costs.  For any portion of such cost that remains in dispute, the Design Professional will make an interim determination for purposes of monthly certification for payment for those costs.  That determination of cost shall adjust the contract Sum on the same basis as a change Order.  </w:t>
      </w:r>
    </w:p>
    <w:p w14:paraId="002C3BE4" w14:textId="77777777" w:rsidR="00BB0EFE" w:rsidRPr="0011336D" w:rsidRDefault="00BB0EFE" w:rsidP="000A4CCA">
      <w:pPr>
        <w:tabs>
          <w:tab w:val="left" w:pos="720"/>
        </w:tabs>
        <w:jc w:val="both"/>
        <w:rPr>
          <w:sz w:val="20"/>
          <w:szCs w:val="20"/>
        </w:rPr>
      </w:pPr>
    </w:p>
    <w:p w14:paraId="3C025133"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8</w:t>
      </w:r>
      <w:r w:rsidRPr="0011336D">
        <w:rPr>
          <w:b/>
          <w:bCs/>
          <w:sz w:val="20"/>
          <w:szCs w:val="20"/>
        </w:rPr>
        <w:t xml:space="preserve">.3.11 </w:t>
      </w:r>
      <w:r w:rsidRPr="0011336D">
        <w:rPr>
          <w:sz w:val="20"/>
          <w:szCs w:val="20"/>
        </w:rPr>
        <w:t xml:space="preserve">When the Owner and </w:t>
      </w:r>
      <w:r w:rsidR="002078DA" w:rsidRPr="0011336D">
        <w:rPr>
          <w:sz w:val="20"/>
          <w:szCs w:val="20"/>
        </w:rPr>
        <w:t>CM/GC</w:t>
      </w:r>
      <w:r w:rsidRPr="0011336D">
        <w:rPr>
          <w:sz w:val="20"/>
          <w:szCs w:val="20"/>
        </w:rPr>
        <w:t xml:space="preserve"> agree with a determination made by the Design Professional concerning the adjustments in the Contract Sum and Contract Time, or otherwise reach agreement upon the adjustments, such agreement shall be effective immediately and the Design Professional will prepare a Change Order. Change Orders may be issued for all or any part of a Construction Change Directive.</w:t>
      </w:r>
    </w:p>
    <w:p w14:paraId="3FF1F449" w14:textId="77777777" w:rsidR="00BB0EFE" w:rsidRPr="0011336D" w:rsidRDefault="00BB0EFE" w:rsidP="000A4CCA">
      <w:pPr>
        <w:tabs>
          <w:tab w:val="left" w:pos="720"/>
        </w:tabs>
        <w:jc w:val="both"/>
        <w:rPr>
          <w:sz w:val="20"/>
          <w:szCs w:val="20"/>
        </w:rPr>
      </w:pPr>
    </w:p>
    <w:p w14:paraId="403565D1" w14:textId="77777777" w:rsidR="00BB0EFE" w:rsidRPr="0011336D" w:rsidRDefault="00BB0EFE" w:rsidP="00BB0EFE">
      <w:pPr>
        <w:tabs>
          <w:tab w:val="left" w:pos="720"/>
        </w:tabs>
        <w:rPr>
          <w:b/>
          <w:bCs/>
          <w:sz w:val="20"/>
          <w:szCs w:val="20"/>
        </w:rPr>
      </w:pPr>
      <w:r w:rsidRPr="0011336D">
        <w:rPr>
          <w:b/>
          <w:bCs/>
          <w:sz w:val="20"/>
          <w:szCs w:val="20"/>
        </w:rPr>
        <w:t>§ </w:t>
      </w:r>
      <w:r w:rsidR="00837A5B" w:rsidRPr="0011336D">
        <w:rPr>
          <w:b/>
          <w:bCs/>
          <w:sz w:val="20"/>
          <w:szCs w:val="20"/>
        </w:rPr>
        <w:t>8</w:t>
      </w:r>
      <w:r w:rsidRPr="0011336D">
        <w:rPr>
          <w:b/>
          <w:bCs/>
          <w:sz w:val="20"/>
          <w:szCs w:val="20"/>
        </w:rPr>
        <w:t xml:space="preserve">.4 </w:t>
      </w:r>
      <w:r w:rsidRPr="0011336D">
        <w:rPr>
          <w:b/>
          <w:bCs/>
          <w:sz w:val="20"/>
          <w:szCs w:val="20"/>
        </w:rPr>
        <w:tab/>
        <w:t>MINOR CHANGES IN THE WORK</w:t>
      </w:r>
    </w:p>
    <w:p w14:paraId="5B8FDFD6" w14:textId="77777777" w:rsidR="000A4CCA" w:rsidRPr="0011336D" w:rsidRDefault="000A4CCA" w:rsidP="00BB0EFE">
      <w:pPr>
        <w:tabs>
          <w:tab w:val="left" w:pos="720"/>
        </w:tabs>
        <w:rPr>
          <w:b/>
          <w:bCs/>
          <w:sz w:val="20"/>
          <w:szCs w:val="20"/>
        </w:rPr>
      </w:pPr>
    </w:p>
    <w:p w14:paraId="398AF793" w14:textId="1D7B470D" w:rsidR="00BB0EFE" w:rsidRPr="0011336D" w:rsidRDefault="00BB0EFE" w:rsidP="000A4CCA">
      <w:pPr>
        <w:tabs>
          <w:tab w:val="left" w:pos="720"/>
        </w:tabs>
        <w:jc w:val="both"/>
        <w:rPr>
          <w:sz w:val="20"/>
          <w:szCs w:val="20"/>
        </w:rPr>
      </w:pPr>
      <w:r w:rsidRPr="0011336D">
        <w:rPr>
          <w:sz w:val="20"/>
          <w:szCs w:val="20"/>
        </w:rPr>
        <w:t>The Design Professional has authority to order minor changes in the Work not involving adjustment in the Contract Sum or extension of the Contract Time and not inconsistent with the Contract Documents</w:t>
      </w:r>
      <w:r w:rsidR="00A47E40" w:rsidRPr="0011336D">
        <w:rPr>
          <w:sz w:val="20"/>
          <w:szCs w:val="20"/>
          <w:u w:val="single"/>
        </w:rPr>
        <w:t>;</w:t>
      </w:r>
      <w:r w:rsidR="00A47E40" w:rsidRPr="0011336D">
        <w:rPr>
          <w:sz w:val="20"/>
          <w:szCs w:val="20"/>
        </w:rPr>
        <w:t xml:space="preserve"> provided that the </w:t>
      </w:r>
      <w:r w:rsidR="002078DA" w:rsidRPr="0011336D">
        <w:rPr>
          <w:sz w:val="20"/>
          <w:szCs w:val="20"/>
        </w:rPr>
        <w:t>CM/GC</w:t>
      </w:r>
      <w:r w:rsidR="00A47E40" w:rsidRPr="0011336D">
        <w:rPr>
          <w:sz w:val="20"/>
          <w:szCs w:val="20"/>
        </w:rPr>
        <w:t xml:space="preserve"> agrees and confirms that costs associated with the changes are minor</w:t>
      </w:r>
      <w:r w:rsidRPr="0011336D">
        <w:rPr>
          <w:sz w:val="20"/>
          <w:szCs w:val="20"/>
        </w:rPr>
        <w:t>.</w:t>
      </w:r>
      <w:r w:rsidR="00DD5C3F" w:rsidRPr="0011336D">
        <w:rPr>
          <w:sz w:val="20"/>
          <w:szCs w:val="20"/>
        </w:rPr>
        <w:t xml:space="preserve"> Such changes will be af</w:t>
      </w:r>
      <w:r w:rsidRPr="0011336D">
        <w:rPr>
          <w:sz w:val="20"/>
          <w:szCs w:val="20"/>
        </w:rPr>
        <w:t xml:space="preserve">fected by written order signed by the Design Professional and shall be binding on the Owner and </w:t>
      </w:r>
      <w:r w:rsidR="002078DA" w:rsidRPr="0011336D">
        <w:rPr>
          <w:sz w:val="20"/>
          <w:szCs w:val="20"/>
        </w:rPr>
        <w:t>CM/GC</w:t>
      </w:r>
      <w:r w:rsidRPr="0011336D">
        <w:rPr>
          <w:sz w:val="20"/>
          <w:szCs w:val="20"/>
        </w:rPr>
        <w:t xml:space="preserve">. </w:t>
      </w:r>
      <w:r w:rsidR="002078DA" w:rsidRPr="0011336D">
        <w:rPr>
          <w:sz w:val="20"/>
          <w:szCs w:val="20"/>
        </w:rPr>
        <w:t>CM/GC</w:t>
      </w:r>
      <w:r w:rsidRPr="0011336D">
        <w:rPr>
          <w:sz w:val="20"/>
          <w:szCs w:val="20"/>
        </w:rPr>
        <w:t xml:space="preserve"> shall carry out such written orders promptly. </w:t>
      </w:r>
    </w:p>
    <w:p w14:paraId="23488C49" w14:textId="72D98DC6" w:rsidR="00BB0EFE" w:rsidRDefault="00BB0EFE" w:rsidP="00BB0EFE">
      <w:pPr>
        <w:tabs>
          <w:tab w:val="left" w:pos="720"/>
        </w:tabs>
        <w:rPr>
          <w:sz w:val="20"/>
          <w:szCs w:val="20"/>
        </w:rPr>
      </w:pPr>
    </w:p>
    <w:p w14:paraId="1F20D955" w14:textId="77777777" w:rsidR="006D16A0" w:rsidRPr="0011336D" w:rsidRDefault="006D16A0" w:rsidP="00BB0EFE">
      <w:pPr>
        <w:tabs>
          <w:tab w:val="left" w:pos="720"/>
        </w:tabs>
        <w:rPr>
          <w:sz w:val="20"/>
          <w:szCs w:val="20"/>
        </w:rPr>
      </w:pPr>
    </w:p>
    <w:p w14:paraId="2CDCE4D8" w14:textId="77777777" w:rsidR="00837A5B" w:rsidRPr="0011336D" w:rsidRDefault="00BB0EFE" w:rsidP="00BB0EFE">
      <w:pPr>
        <w:tabs>
          <w:tab w:val="left" w:pos="720"/>
        </w:tabs>
        <w:jc w:val="center"/>
        <w:rPr>
          <w:b/>
          <w:bCs/>
          <w:sz w:val="20"/>
          <w:szCs w:val="20"/>
        </w:rPr>
      </w:pPr>
      <w:r w:rsidRPr="0011336D">
        <w:rPr>
          <w:b/>
          <w:bCs/>
          <w:sz w:val="20"/>
          <w:szCs w:val="20"/>
        </w:rPr>
        <w:t>ARTICLE </w:t>
      </w:r>
      <w:r w:rsidR="00837A5B" w:rsidRPr="0011336D">
        <w:rPr>
          <w:b/>
          <w:bCs/>
          <w:sz w:val="20"/>
          <w:szCs w:val="20"/>
        </w:rPr>
        <w:t>9</w:t>
      </w:r>
    </w:p>
    <w:p w14:paraId="3143FDA0" w14:textId="77777777" w:rsidR="00BB0EFE" w:rsidRPr="0011336D" w:rsidRDefault="00BB0EFE" w:rsidP="00BB0EFE">
      <w:pPr>
        <w:tabs>
          <w:tab w:val="left" w:pos="720"/>
        </w:tabs>
        <w:jc w:val="center"/>
        <w:rPr>
          <w:b/>
          <w:bCs/>
          <w:sz w:val="20"/>
          <w:szCs w:val="20"/>
        </w:rPr>
      </w:pPr>
      <w:r w:rsidRPr="0011336D">
        <w:rPr>
          <w:b/>
          <w:bCs/>
          <w:sz w:val="20"/>
          <w:szCs w:val="20"/>
        </w:rPr>
        <w:t xml:space="preserve"> TIME</w:t>
      </w:r>
    </w:p>
    <w:p w14:paraId="18659DB9" w14:textId="77777777" w:rsidR="00BB0EFE" w:rsidRPr="0011336D" w:rsidRDefault="00BB0EFE" w:rsidP="00BB0EFE">
      <w:pPr>
        <w:tabs>
          <w:tab w:val="left" w:pos="720"/>
        </w:tabs>
        <w:jc w:val="center"/>
        <w:rPr>
          <w:b/>
          <w:bCs/>
          <w:sz w:val="20"/>
          <w:szCs w:val="20"/>
        </w:rPr>
      </w:pPr>
    </w:p>
    <w:p w14:paraId="46082E49" w14:textId="77777777" w:rsidR="00AA10BB" w:rsidRPr="0011336D" w:rsidRDefault="00AA10BB" w:rsidP="00BB0EFE">
      <w:pPr>
        <w:tabs>
          <w:tab w:val="left" w:pos="720"/>
        </w:tabs>
        <w:rPr>
          <w:b/>
          <w:bCs/>
          <w:sz w:val="20"/>
          <w:szCs w:val="20"/>
        </w:rPr>
      </w:pPr>
    </w:p>
    <w:p w14:paraId="0D607756" w14:textId="005F8F8E" w:rsidR="00BB0EFE" w:rsidRPr="0011336D" w:rsidRDefault="00BB0EFE" w:rsidP="00BB0EFE">
      <w:pPr>
        <w:tabs>
          <w:tab w:val="left" w:pos="720"/>
        </w:tabs>
        <w:rPr>
          <w:b/>
          <w:bCs/>
          <w:sz w:val="20"/>
          <w:szCs w:val="20"/>
        </w:rPr>
      </w:pPr>
      <w:r w:rsidRPr="0011336D">
        <w:rPr>
          <w:b/>
          <w:bCs/>
          <w:sz w:val="20"/>
          <w:szCs w:val="20"/>
        </w:rPr>
        <w:t>§ </w:t>
      </w:r>
      <w:r w:rsidR="00837A5B" w:rsidRPr="0011336D">
        <w:rPr>
          <w:b/>
          <w:bCs/>
          <w:sz w:val="20"/>
          <w:szCs w:val="20"/>
        </w:rPr>
        <w:t>9</w:t>
      </w:r>
      <w:r w:rsidRPr="0011336D">
        <w:rPr>
          <w:b/>
          <w:bCs/>
          <w:sz w:val="20"/>
          <w:szCs w:val="20"/>
        </w:rPr>
        <w:t xml:space="preserve">.1 </w:t>
      </w:r>
      <w:r w:rsidRPr="0011336D">
        <w:rPr>
          <w:b/>
          <w:bCs/>
          <w:sz w:val="20"/>
          <w:szCs w:val="20"/>
        </w:rPr>
        <w:tab/>
        <w:t>DEFINITIONS</w:t>
      </w:r>
    </w:p>
    <w:p w14:paraId="48CEC967" w14:textId="77777777" w:rsidR="00BB0EFE" w:rsidRPr="0011336D" w:rsidRDefault="00BB0EFE" w:rsidP="00BB0EFE">
      <w:pPr>
        <w:tabs>
          <w:tab w:val="left" w:pos="720"/>
        </w:tabs>
        <w:rPr>
          <w:b/>
          <w:bCs/>
          <w:sz w:val="20"/>
          <w:szCs w:val="20"/>
        </w:rPr>
      </w:pPr>
    </w:p>
    <w:p w14:paraId="40113FDF"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9</w:t>
      </w:r>
      <w:r w:rsidRPr="0011336D">
        <w:rPr>
          <w:b/>
          <w:bCs/>
          <w:sz w:val="20"/>
          <w:szCs w:val="20"/>
        </w:rPr>
        <w:t>.1.1</w:t>
      </w:r>
      <w:r w:rsidRPr="0011336D">
        <w:rPr>
          <w:sz w:val="20"/>
          <w:szCs w:val="20"/>
        </w:rPr>
        <w:t xml:space="preserve"> </w:t>
      </w:r>
      <w:r w:rsidRPr="0011336D">
        <w:rPr>
          <w:sz w:val="20"/>
          <w:szCs w:val="20"/>
        </w:rPr>
        <w:tab/>
        <w:t>Unless otherwise provided, Contract Time is the period of time, including authorized adjustments, allotted in the Contract Documents for Substantial Completion of the Work.</w:t>
      </w:r>
    </w:p>
    <w:p w14:paraId="70CC247A" w14:textId="77777777" w:rsidR="00BB0EFE" w:rsidRPr="0011336D" w:rsidRDefault="00BB0EFE" w:rsidP="000A4CCA">
      <w:pPr>
        <w:tabs>
          <w:tab w:val="left" w:pos="720"/>
        </w:tabs>
        <w:jc w:val="both"/>
        <w:rPr>
          <w:sz w:val="20"/>
          <w:szCs w:val="20"/>
        </w:rPr>
      </w:pPr>
    </w:p>
    <w:p w14:paraId="62A04DAF" w14:textId="01837510"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9</w:t>
      </w:r>
      <w:r w:rsidRPr="0011336D">
        <w:rPr>
          <w:b/>
          <w:bCs/>
          <w:sz w:val="20"/>
          <w:szCs w:val="20"/>
        </w:rPr>
        <w:t>.1.2</w:t>
      </w:r>
      <w:r w:rsidRPr="0011336D">
        <w:rPr>
          <w:sz w:val="20"/>
          <w:szCs w:val="20"/>
        </w:rPr>
        <w:t xml:space="preserve"> </w:t>
      </w:r>
      <w:r w:rsidRPr="0011336D">
        <w:rPr>
          <w:sz w:val="20"/>
          <w:szCs w:val="20"/>
        </w:rPr>
        <w:tab/>
        <w:t xml:space="preserve">The date of commencement of the Work is the date established in the Agreement, which shall be either the Owner’s acceptance of the </w:t>
      </w:r>
      <w:r w:rsidR="001F541B" w:rsidRPr="0011336D">
        <w:rPr>
          <w:sz w:val="20"/>
          <w:szCs w:val="20"/>
        </w:rPr>
        <w:t>CM/GC</w:t>
      </w:r>
      <w:r w:rsidRPr="0011336D">
        <w:rPr>
          <w:sz w:val="20"/>
          <w:szCs w:val="20"/>
        </w:rPr>
        <w:t>’s Guaranteed Maximum Price proposal or the Owner’s issuance of a Notice to Proceed, whichever occurs earlier.</w:t>
      </w:r>
    </w:p>
    <w:p w14:paraId="2B2E9B90" w14:textId="77777777" w:rsidR="003F7F33" w:rsidRPr="0011336D" w:rsidRDefault="003F7F33" w:rsidP="000A4CCA">
      <w:pPr>
        <w:tabs>
          <w:tab w:val="left" w:pos="720"/>
        </w:tabs>
        <w:jc w:val="both"/>
        <w:rPr>
          <w:sz w:val="20"/>
          <w:szCs w:val="20"/>
        </w:rPr>
      </w:pPr>
    </w:p>
    <w:p w14:paraId="3AD12C09" w14:textId="32944909"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9</w:t>
      </w:r>
      <w:r w:rsidRPr="0011336D">
        <w:rPr>
          <w:b/>
          <w:bCs/>
          <w:sz w:val="20"/>
          <w:szCs w:val="20"/>
        </w:rPr>
        <w:t>.1.3</w:t>
      </w:r>
      <w:r w:rsidRPr="0011336D">
        <w:rPr>
          <w:sz w:val="20"/>
          <w:szCs w:val="20"/>
        </w:rPr>
        <w:t xml:space="preserve"> </w:t>
      </w:r>
      <w:r w:rsidRPr="0011336D">
        <w:rPr>
          <w:sz w:val="20"/>
          <w:szCs w:val="20"/>
        </w:rPr>
        <w:tab/>
        <w:t xml:space="preserve">The date of Substantial Completion, as defined by </w:t>
      </w:r>
      <w:r w:rsidR="00CD24DD">
        <w:rPr>
          <w:sz w:val="20"/>
          <w:szCs w:val="20"/>
        </w:rPr>
        <w:t>Section</w:t>
      </w:r>
      <w:r w:rsidRPr="0011336D">
        <w:rPr>
          <w:sz w:val="20"/>
          <w:szCs w:val="20"/>
        </w:rPr>
        <w:t xml:space="preserve"> 10.8.1 is the date certified by the Design Professional in accordance with</w:t>
      </w:r>
      <w:r w:rsidR="00CD24DD">
        <w:rPr>
          <w:sz w:val="20"/>
          <w:szCs w:val="20"/>
        </w:rPr>
        <w:t xml:space="preserve"> Section</w:t>
      </w:r>
      <w:r w:rsidRPr="0011336D">
        <w:rPr>
          <w:sz w:val="20"/>
          <w:szCs w:val="20"/>
        </w:rPr>
        <w:t xml:space="preserve"> 10.8. </w:t>
      </w:r>
    </w:p>
    <w:p w14:paraId="0593199C" w14:textId="77777777" w:rsidR="00BB0EFE" w:rsidRPr="0011336D" w:rsidRDefault="00BB0EFE" w:rsidP="000A4CCA">
      <w:pPr>
        <w:tabs>
          <w:tab w:val="left" w:pos="720"/>
        </w:tabs>
        <w:jc w:val="both"/>
        <w:rPr>
          <w:sz w:val="20"/>
          <w:szCs w:val="20"/>
        </w:rPr>
      </w:pPr>
    </w:p>
    <w:p w14:paraId="774A1BF5"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9</w:t>
      </w:r>
      <w:r w:rsidRPr="0011336D">
        <w:rPr>
          <w:b/>
          <w:bCs/>
          <w:sz w:val="20"/>
          <w:szCs w:val="20"/>
        </w:rPr>
        <w:t>.1.4</w:t>
      </w:r>
      <w:r w:rsidRPr="0011336D">
        <w:rPr>
          <w:sz w:val="20"/>
          <w:szCs w:val="20"/>
        </w:rPr>
        <w:t xml:space="preserve"> </w:t>
      </w:r>
      <w:r w:rsidRPr="0011336D">
        <w:rPr>
          <w:sz w:val="20"/>
          <w:szCs w:val="20"/>
        </w:rPr>
        <w:tab/>
        <w:t>The term "day" as used in the Contract Documents shall mean calendar day unless otherwise specifically defined.</w:t>
      </w:r>
    </w:p>
    <w:p w14:paraId="711F7F3C" w14:textId="77777777" w:rsidR="00BB0EFE" w:rsidRPr="0011336D" w:rsidRDefault="00BB0EFE" w:rsidP="00BB0EFE">
      <w:pPr>
        <w:tabs>
          <w:tab w:val="left" w:pos="720"/>
        </w:tabs>
        <w:rPr>
          <w:sz w:val="20"/>
          <w:szCs w:val="20"/>
        </w:rPr>
      </w:pPr>
    </w:p>
    <w:p w14:paraId="4E8CC975" w14:textId="77777777" w:rsidR="009A0FC7" w:rsidRDefault="009A0FC7" w:rsidP="00BB0EFE">
      <w:pPr>
        <w:tabs>
          <w:tab w:val="left" w:pos="720"/>
        </w:tabs>
        <w:rPr>
          <w:b/>
          <w:bCs/>
          <w:sz w:val="20"/>
          <w:szCs w:val="20"/>
        </w:rPr>
      </w:pPr>
    </w:p>
    <w:p w14:paraId="0E8F8AC3" w14:textId="77777777" w:rsidR="009A0FC7" w:rsidRDefault="009A0FC7" w:rsidP="00BB0EFE">
      <w:pPr>
        <w:tabs>
          <w:tab w:val="left" w:pos="720"/>
        </w:tabs>
        <w:rPr>
          <w:b/>
          <w:bCs/>
          <w:sz w:val="20"/>
          <w:szCs w:val="20"/>
        </w:rPr>
      </w:pPr>
    </w:p>
    <w:p w14:paraId="0F0B1572" w14:textId="77777777" w:rsidR="009A0FC7" w:rsidRDefault="009A0FC7" w:rsidP="00BB0EFE">
      <w:pPr>
        <w:tabs>
          <w:tab w:val="left" w:pos="720"/>
        </w:tabs>
        <w:rPr>
          <w:b/>
          <w:bCs/>
          <w:sz w:val="20"/>
          <w:szCs w:val="20"/>
        </w:rPr>
      </w:pPr>
    </w:p>
    <w:p w14:paraId="60611D1A" w14:textId="33CB0853" w:rsidR="00BB0EFE" w:rsidRPr="0011336D" w:rsidRDefault="00BB0EFE" w:rsidP="00BB0EFE">
      <w:pPr>
        <w:tabs>
          <w:tab w:val="left" w:pos="720"/>
        </w:tabs>
        <w:rPr>
          <w:b/>
          <w:bCs/>
          <w:sz w:val="20"/>
          <w:szCs w:val="20"/>
        </w:rPr>
      </w:pPr>
      <w:r w:rsidRPr="0011336D">
        <w:rPr>
          <w:b/>
          <w:bCs/>
          <w:sz w:val="20"/>
          <w:szCs w:val="20"/>
        </w:rPr>
        <w:lastRenderedPageBreak/>
        <w:t>§ </w:t>
      </w:r>
      <w:r w:rsidR="00837A5B" w:rsidRPr="0011336D">
        <w:rPr>
          <w:b/>
          <w:bCs/>
          <w:sz w:val="20"/>
          <w:szCs w:val="20"/>
        </w:rPr>
        <w:t>9</w:t>
      </w:r>
      <w:r w:rsidRPr="0011336D">
        <w:rPr>
          <w:b/>
          <w:bCs/>
          <w:sz w:val="20"/>
          <w:szCs w:val="20"/>
        </w:rPr>
        <w:t xml:space="preserve">.2 </w:t>
      </w:r>
      <w:r w:rsidRPr="0011336D">
        <w:rPr>
          <w:b/>
          <w:bCs/>
          <w:sz w:val="20"/>
          <w:szCs w:val="20"/>
        </w:rPr>
        <w:tab/>
        <w:t>PROGRESS AND COMPLETION</w:t>
      </w:r>
    </w:p>
    <w:p w14:paraId="08A6557A" w14:textId="77777777" w:rsidR="00BB0EFE" w:rsidRPr="0011336D" w:rsidRDefault="00BB0EFE" w:rsidP="00BB0EFE">
      <w:pPr>
        <w:tabs>
          <w:tab w:val="left" w:pos="720"/>
        </w:tabs>
        <w:rPr>
          <w:b/>
          <w:bCs/>
          <w:sz w:val="20"/>
          <w:szCs w:val="20"/>
        </w:rPr>
      </w:pPr>
    </w:p>
    <w:p w14:paraId="7029D36D"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9</w:t>
      </w:r>
      <w:r w:rsidRPr="0011336D">
        <w:rPr>
          <w:b/>
          <w:bCs/>
          <w:sz w:val="20"/>
          <w:szCs w:val="20"/>
        </w:rPr>
        <w:t>.2.1</w:t>
      </w:r>
      <w:r w:rsidRPr="0011336D">
        <w:rPr>
          <w:sz w:val="20"/>
          <w:szCs w:val="20"/>
        </w:rPr>
        <w:t xml:space="preserve"> </w:t>
      </w:r>
      <w:r w:rsidRPr="0011336D">
        <w:rPr>
          <w:sz w:val="20"/>
          <w:szCs w:val="20"/>
        </w:rPr>
        <w:tab/>
        <w:t xml:space="preserve">Time limits stated in the Contract Documents are of the essence of the Contract. By executing the </w:t>
      </w:r>
      <w:r w:rsidR="00264D05" w:rsidRPr="0011336D">
        <w:rPr>
          <w:sz w:val="20"/>
          <w:szCs w:val="20"/>
        </w:rPr>
        <w:t>Agreement,</w:t>
      </w:r>
      <w:r w:rsidRPr="0011336D">
        <w:rPr>
          <w:sz w:val="20"/>
          <w:szCs w:val="20"/>
        </w:rPr>
        <w:t xml:space="preserve"> the </w:t>
      </w:r>
      <w:r w:rsidR="002078DA" w:rsidRPr="0011336D">
        <w:rPr>
          <w:sz w:val="20"/>
          <w:szCs w:val="20"/>
        </w:rPr>
        <w:t>CM/GC</w:t>
      </w:r>
      <w:r w:rsidRPr="0011336D">
        <w:rPr>
          <w:sz w:val="20"/>
          <w:szCs w:val="20"/>
        </w:rPr>
        <w:t xml:space="preserve"> confirms that the Contract Time is a reasonable period for performing the Work.</w:t>
      </w:r>
    </w:p>
    <w:p w14:paraId="0FA0FFF3" w14:textId="77777777" w:rsidR="00BB0EFE" w:rsidRPr="0011336D" w:rsidRDefault="00BB0EFE" w:rsidP="000A4CCA">
      <w:pPr>
        <w:tabs>
          <w:tab w:val="left" w:pos="720"/>
        </w:tabs>
        <w:jc w:val="both"/>
        <w:rPr>
          <w:sz w:val="20"/>
          <w:szCs w:val="20"/>
        </w:rPr>
      </w:pPr>
    </w:p>
    <w:p w14:paraId="2E87D0CA"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9</w:t>
      </w:r>
      <w:r w:rsidRPr="0011336D">
        <w:rPr>
          <w:b/>
          <w:bCs/>
          <w:sz w:val="20"/>
          <w:szCs w:val="20"/>
        </w:rPr>
        <w:t>.2.2</w:t>
      </w:r>
      <w:r w:rsidRPr="0011336D">
        <w:rPr>
          <w:sz w:val="20"/>
          <w:szCs w:val="20"/>
        </w:rPr>
        <w:t xml:space="preserve"> </w:t>
      </w:r>
      <w:r w:rsidRPr="0011336D">
        <w:rPr>
          <w:sz w:val="20"/>
          <w:szCs w:val="20"/>
        </w:rPr>
        <w:tab/>
        <w:t xml:space="preserve">The </w:t>
      </w:r>
      <w:r w:rsidR="002078DA" w:rsidRPr="0011336D">
        <w:rPr>
          <w:sz w:val="20"/>
          <w:szCs w:val="20"/>
        </w:rPr>
        <w:t>CM/GC</w:t>
      </w:r>
      <w:r w:rsidRPr="0011336D">
        <w:rPr>
          <w:sz w:val="20"/>
          <w:szCs w:val="20"/>
        </w:rPr>
        <w:t xml:space="preserve"> shall not knowingly, except by agreement or instruction of the Owner in writing, prematurely commence operations on the site or elsewhere prior to the effective date of insurance required by Article 1</w:t>
      </w:r>
      <w:r w:rsidR="00FB4257" w:rsidRPr="0011336D">
        <w:rPr>
          <w:sz w:val="20"/>
          <w:szCs w:val="20"/>
        </w:rPr>
        <w:t>1</w:t>
      </w:r>
      <w:r w:rsidRPr="0011336D">
        <w:rPr>
          <w:sz w:val="20"/>
          <w:szCs w:val="20"/>
        </w:rPr>
        <w:t xml:space="preserve"> to be furnished by the </w:t>
      </w:r>
      <w:r w:rsidR="002078DA" w:rsidRPr="0011336D">
        <w:rPr>
          <w:sz w:val="20"/>
          <w:szCs w:val="20"/>
        </w:rPr>
        <w:t>CM/GC</w:t>
      </w:r>
      <w:r w:rsidRPr="0011336D">
        <w:rPr>
          <w:sz w:val="20"/>
          <w:szCs w:val="20"/>
        </w:rPr>
        <w:t xml:space="preserve"> and Owner. The date of commencement of the Work shall not be changed by the effective date of such insurance. </w:t>
      </w:r>
    </w:p>
    <w:p w14:paraId="2B61A21C" w14:textId="77777777" w:rsidR="00BB0EFE" w:rsidRPr="0011336D" w:rsidRDefault="00BB0EFE" w:rsidP="000A4CCA">
      <w:pPr>
        <w:tabs>
          <w:tab w:val="left" w:pos="720"/>
        </w:tabs>
        <w:jc w:val="both"/>
        <w:rPr>
          <w:sz w:val="20"/>
          <w:szCs w:val="20"/>
        </w:rPr>
      </w:pPr>
    </w:p>
    <w:p w14:paraId="5B94E602" w14:textId="77777777" w:rsidR="00BB0EFE" w:rsidRPr="0011336D" w:rsidRDefault="00BB0EFE" w:rsidP="000A4CCA">
      <w:pPr>
        <w:tabs>
          <w:tab w:val="left" w:pos="720"/>
        </w:tabs>
        <w:jc w:val="both"/>
        <w:rPr>
          <w:sz w:val="20"/>
          <w:szCs w:val="20"/>
        </w:rPr>
      </w:pPr>
      <w:r w:rsidRPr="0011336D">
        <w:rPr>
          <w:b/>
          <w:bCs/>
          <w:sz w:val="20"/>
          <w:szCs w:val="20"/>
        </w:rPr>
        <w:t>§ </w:t>
      </w:r>
      <w:r w:rsidR="00837A5B" w:rsidRPr="0011336D">
        <w:rPr>
          <w:b/>
          <w:bCs/>
          <w:sz w:val="20"/>
          <w:szCs w:val="20"/>
        </w:rPr>
        <w:t>9</w:t>
      </w:r>
      <w:r w:rsidRPr="0011336D">
        <w:rPr>
          <w:b/>
          <w:bCs/>
          <w:sz w:val="20"/>
          <w:szCs w:val="20"/>
        </w:rPr>
        <w:t>.2.3</w:t>
      </w:r>
      <w:r w:rsidRPr="0011336D">
        <w:rPr>
          <w:sz w:val="20"/>
          <w:szCs w:val="20"/>
        </w:rPr>
        <w:t xml:space="preserve"> </w:t>
      </w:r>
      <w:r w:rsidRPr="0011336D">
        <w:rPr>
          <w:sz w:val="20"/>
          <w:szCs w:val="20"/>
        </w:rPr>
        <w:tab/>
        <w:t xml:space="preserve">The </w:t>
      </w:r>
      <w:r w:rsidR="002078DA" w:rsidRPr="0011336D">
        <w:rPr>
          <w:sz w:val="20"/>
          <w:szCs w:val="20"/>
        </w:rPr>
        <w:t>CM/GC</w:t>
      </w:r>
      <w:r w:rsidRPr="0011336D">
        <w:rPr>
          <w:sz w:val="20"/>
          <w:szCs w:val="20"/>
        </w:rPr>
        <w:t xml:space="preserve"> shall proceed expeditiously with adequate forces and shall achieve Substantial Completion within the Contract Time.</w:t>
      </w:r>
    </w:p>
    <w:p w14:paraId="7A48D2C2" w14:textId="6AAF67B4" w:rsidR="00BB0EFE" w:rsidRPr="0011336D" w:rsidRDefault="00BB0EFE" w:rsidP="00BB0EFE">
      <w:pPr>
        <w:tabs>
          <w:tab w:val="left" w:pos="720"/>
        </w:tabs>
        <w:rPr>
          <w:sz w:val="20"/>
          <w:szCs w:val="20"/>
        </w:rPr>
      </w:pPr>
    </w:p>
    <w:p w14:paraId="662A5083" w14:textId="77777777" w:rsidR="00AA10BB" w:rsidRPr="0011336D" w:rsidRDefault="00AA10BB" w:rsidP="00BB0EFE">
      <w:pPr>
        <w:tabs>
          <w:tab w:val="left" w:pos="720"/>
        </w:tabs>
        <w:rPr>
          <w:sz w:val="20"/>
          <w:szCs w:val="20"/>
        </w:rPr>
      </w:pPr>
    </w:p>
    <w:p w14:paraId="56CA5C3A" w14:textId="77777777" w:rsidR="00BB0EFE" w:rsidRPr="006D16A0" w:rsidRDefault="00BB0EFE" w:rsidP="00BB0EFE">
      <w:pPr>
        <w:tabs>
          <w:tab w:val="left" w:pos="720"/>
        </w:tabs>
        <w:rPr>
          <w:b/>
          <w:bCs/>
          <w:sz w:val="20"/>
          <w:szCs w:val="20"/>
        </w:rPr>
      </w:pPr>
      <w:r w:rsidRPr="006D16A0">
        <w:rPr>
          <w:b/>
          <w:bCs/>
          <w:sz w:val="20"/>
          <w:szCs w:val="20"/>
        </w:rPr>
        <w:t>§ </w:t>
      </w:r>
      <w:r w:rsidR="00837A5B" w:rsidRPr="006D16A0">
        <w:rPr>
          <w:b/>
          <w:bCs/>
          <w:sz w:val="20"/>
          <w:szCs w:val="20"/>
        </w:rPr>
        <w:t>9.</w:t>
      </w:r>
      <w:r w:rsidRPr="006D16A0">
        <w:rPr>
          <w:b/>
          <w:bCs/>
          <w:sz w:val="20"/>
          <w:szCs w:val="20"/>
        </w:rPr>
        <w:t xml:space="preserve">3 </w:t>
      </w:r>
      <w:r w:rsidRPr="006D16A0">
        <w:rPr>
          <w:b/>
          <w:bCs/>
          <w:sz w:val="20"/>
          <w:szCs w:val="20"/>
        </w:rPr>
        <w:tab/>
        <w:t>DELAYS AND EXTENSIONS OF TIME</w:t>
      </w:r>
    </w:p>
    <w:p w14:paraId="2C4111BC" w14:textId="77777777" w:rsidR="00BB0EFE" w:rsidRPr="006D16A0" w:rsidRDefault="00BB0EFE" w:rsidP="00BB0EFE">
      <w:pPr>
        <w:tabs>
          <w:tab w:val="left" w:pos="720"/>
        </w:tabs>
        <w:rPr>
          <w:b/>
          <w:bCs/>
          <w:sz w:val="20"/>
          <w:szCs w:val="20"/>
        </w:rPr>
      </w:pPr>
    </w:p>
    <w:p w14:paraId="57522C04" w14:textId="77777777" w:rsidR="00BB0EFE" w:rsidRPr="006D16A0" w:rsidRDefault="00BB0EFE" w:rsidP="000A4CCA">
      <w:pPr>
        <w:tabs>
          <w:tab w:val="left" w:pos="720"/>
        </w:tabs>
        <w:jc w:val="both"/>
        <w:rPr>
          <w:sz w:val="20"/>
          <w:szCs w:val="20"/>
        </w:rPr>
      </w:pPr>
      <w:r w:rsidRPr="006D16A0">
        <w:rPr>
          <w:b/>
          <w:bCs/>
          <w:sz w:val="20"/>
          <w:szCs w:val="20"/>
        </w:rPr>
        <w:t>§ </w:t>
      </w:r>
      <w:r w:rsidR="00837A5B" w:rsidRPr="006D16A0">
        <w:rPr>
          <w:b/>
          <w:bCs/>
          <w:sz w:val="20"/>
          <w:szCs w:val="20"/>
        </w:rPr>
        <w:t>9</w:t>
      </w:r>
      <w:r w:rsidRPr="006D16A0">
        <w:rPr>
          <w:b/>
          <w:bCs/>
          <w:sz w:val="20"/>
          <w:szCs w:val="20"/>
        </w:rPr>
        <w:t>.3.1</w:t>
      </w:r>
      <w:r w:rsidRPr="006D16A0">
        <w:rPr>
          <w:sz w:val="20"/>
          <w:szCs w:val="20"/>
        </w:rPr>
        <w:t xml:space="preserve"> </w:t>
      </w:r>
      <w:r w:rsidRPr="006D16A0">
        <w:rPr>
          <w:sz w:val="20"/>
          <w:szCs w:val="20"/>
        </w:rPr>
        <w:tab/>
        <w:t xml:space="preserve">If the </w:t>
      </w:r>
      <w:r w:rsidR="002078DA" w:rsidRPr="006D16A0">
        <w:rPr>
          <w:sz w:val="20"/>
          <w:szCs w:val="20"/>
        </w:rPr>
        <w:t>CM/GC</w:t>
      </w:r>
      <w:r w:rsidRPr="006D16A0">
        <w:rPr>
          <w:sz w:val="20"/>
          <w:szCs w:val="20"/>
        </w:rPr>
        <w:t xml:space="preserve"> is delayed at any time in the commencement or progress of the Work by an act or neglect of the Owner or Design Professional, or of an employee of either, or of a separate contractor employed by the Owner; or by changes ordered in the Work; or by labor disputes, fire, unusual delay in deliveries, unavoidable casualties or other causes beyond the </w:t>
      </w:r>
      <w:r w:rsidR="002078DA" w:rsidRPr="006D16A0">
        <w:rPr>
          <w:sz w:val="20"/>
          <w:szCs w:val="20"/>
        </w:rPr>
        <w:t>CM/GC</w:t>
      </w:r>
      <w:r w:rsidRPr="006D16A0">
        <w:rPr>
          <w:sz w:val="20"/>
          <w:szCs w:val="20"/>
        </w:rPr>
        <w:t xml:space="preserve">’s control; or by delay authorized by the Owner pending mediation and arbitration; or by other causes that the Design Professional determines may justify delay, then the Contract Time shall be extended by Change Order for such reasonable time as the Design Professional may determine. </w:t>
      </w:r>
    </w:p>
    <w:p w14:paraId="066F83AD" w14:textId="77777777" w:rsidR="00BB0EFE" w:rsidRPr="006D16A0" w:rsidRDefault="00BB0EFE" w:rsidP="000A4CCA">
      <w:pPr>
        <w:tabs>
          <w:tab w:val="left" w:pos="720"/>
        </w:tabs>
        <w:jc w:val="both"/>
        <w:rPr>
          <w:sz w:val="20"/>
          <w:szCs w:val="20"/>
        </w:rPr>
      </w:pPr>
    </w:p>
    <w:p w14:paraId="7F1B3EBD" w14:textId="77777777" w:rsidR="00BB0EFE" w:rsidRPr="006D16A0" w:rsidRDefault="00BB0EFE" w:rsidP="000A4CCA">
      <w:pPr>
        <w:tabs>
          <w:tab w:val="left" w:pos="720"/>
        </w:tabs>
        <w:jc w:val="both"/>
        <w:rPr>
          <w:sz w:val="20"/>
          <w:szCs w:val="20"/>
        </w:rPr>
      </w:pPr>
      <w:r w:rsidRPr="006D16A0">
        <w:rPr>
          <w:b/>
          <w:bCs/>
          <w:sz w:val="20"/>
          <w:szCs w:val="20"/>
        </w:rPr>
        <w:t>§ </w:t>
      </w:r>
      <w:r w:rsidR="00837A5B" w:rsidRPr="006D16A0">
        <w:rPr>
          <w:b/>
          <w:bCs/>
          <w:sz w:val="20"/>
          <w:szCs w:val="20"/>
        </w:rPr>
        <w:t>9</w:t>
      </w:r>
      <w:r w:rsidRPr="006D16A0">
        <w:rPr>
          <w:b/>
          <w:bCs/>
          <w:sz w:val="20"/>
          <w:szCs w:val="20"/>
        </w:rPr>
        <w:t>.3.2</w:t>
      </w:r>
      <w:r w:rsidRPr="006D16A0">
        <w:rPr>
          <w:sz w:val="20"/>
          <w:szCs w:val="20"/>
        </w:rPr>
        <w:t xml:space="preserve"> </w:t>
      </w:r>
      <w:r w:rsidRPr="006D16A0">
        <w:rPr>
          <w:sz w:val="20"/>
          <w:szCs w:val="20"/>
        </w:rPr>
        <w:tab/>
        <w:t>Claims relating to time shall be made in accordance with applicable provisions of Article 1</w:t>
      </w:r>
      <w:r w:rsidR="00FB4257" w:rsidRPr="006D16A0">
        <w:rPr>
          <w:sz w:val="20"/>
          <w:szCs w:val="20"/>
        </w:rPr>
        <w:t>2</w:t>
      </w:r>
      <w:r w:rsidRPr="006D16A0">
        <w:rPr>
          <w:sz w:val="20"/>
          <w:szCs w:val="20"/>
        </w:rPr>
        <w:t xml:space="preserve">. </w:t>
      </w:r>
    </w:p>
    <w:p w14:paraId="5342D005" w14:textId="77777777" w:rsidR="00BB0EFE" w:rsidRPr="006D16A0" w:rsidRDefault="00BB0EFE" w:rsidP="000A4CCA">
      <w:pPr>
        <w:tabs>
          <w:tab w:val="left" w:pos="720"/>
        </w:tabs>
        <w:jc w:val="both"/>
        <w:rPr>
          <w:sz w:val="20"/>
          <w:szCs w:val="20"/>
        </w:rPr>
      </w:pPr>
    </w:p>
    <w:p w14:paraId="4533374B" w14:textId="1BA36B3A" w:rsidR="00BB0EFE" w:rsidRPr="006D16A0" w:rsidRDefault="00BB0EFE" w:rsidP="000A4CCA">
      <w:pPr>
        <w:tabs>
          <w:tab w:val="left" w:pos="720"/>
        </w:tabs>
        <w:jc w:val="both"/>
        <w:rPr>
          <w:sz w:val="20"/>
          <w:szCs w:val="20"/>
        </w:rPr>
      </w:pPr>
      <w:r w:rsidRPr="006D16A0">
        <w:rPr>
          <w:b/>
          <w:bCs/>
          <w:sz w:val="20"/>
          <w:szCs w:val="20"/>
        </w:rPr>
        <w:t>§ </w:t>
      </w:r>
      <w:r w:rsidR="00837A5B" w:rsidRPr="006D16A0">
        <w:rPr>
          <w:b/>
          <w:bCs/>
          <w:sz w:val="20"/>
          <w:szCs w:val="20"/>
        </w:rPr>
        <w:t>9</w:t>
      </w:r>
      <w:r w:rsidRPr="006D16A0">
        <w:rPr>
          <w:b/>
          <w:bCs/>
          <w:sz w:val="20"/>
          <w:szCs w:val="20"/>
        </w:rPr>
        <w:t>.3.3</w:t>
      </w:r>
      <w:r w:rsidRPr="006D16A0">
        <w:rPr>
          <w:sz w:val="20"/>
          <w:szCs w:val="20"/>
        </w:rPr>
        <w:t xml:space="preserve"> </w:t>
      </w:r>
      <w:r w:rsidRPr="006D16A0">
        <w:rPr>
          <w:sz w:val="20"/>
          <w:szCs w:val="20"/>
        </w:rPr>
        <w:tab/>
        <w:t xml:space="preserve">This </w:t>
      </w:r>
      <w:r w:rsidR="00CD24DD">
        <w:rPr>
          <w:sz w:val="20"/>
          <w:szCs w:val="20"/>
        </w:rPr>
        <w:t>Section</w:t>
      </w:r>
      <w:r w:rsidRPr="006D16A0">
        <w:rPr>
          <w:sz w:val="20"/>
          <w:szCs w:val="20"/>
        </w:rPr>
        <w:t xml:space="preserve"> </w:t>
      </w:r>
      <w:r w:rsidR="00FB4257" w:rsidRPr="006D16A0">
        <w:rPr>
          <w:sz w:val="20"/>
          <w:szCs w:val="20"/>
        </w:rPr>
        <w:t>9</w:t>
      </w:r>
      <w:r w:rsidRPr="006D16A0">
        <w:rPr>
          <w:sz w:val="20"/>
          <w:szCs w:val="20"/>
        </w:rPr>
        <w:t>.3 does not preclude recovery of damages for delay by either party under other provisions of the Contract Documents.</w:t>
      </w:r>
    </w:p>
    <w:p w14:paraId="58DD0C2A" w14:textId="77777777" w:rsidR="00BB0EFE" w:rsidRPr="006D16A0" w:rsidRDefault="00BB0EFE" w:rsidP="00BB0EFE">
      <w:pPr>
        <w:tabs>
          <w:tab w:val="left" w:pos="720"/>
        </w:tabs>
        <w:rPr>
          <w:sz w:val="20"/>
          <w:szCs w:val="20"/>
        </w:rPr>
      </w:pPr>
    </w:p>
    <w:p w14:paraId="332891E2" w14:textId="77777777" w:rsidR="002472EA" w:rsidRPr="006D16A0" w:rsidRDefault="002472EA" w:rsidP="00CF1D3C">
      <w:pPr>
        <w:tabs>
          <w:tab w:val="left" w:pos="720"/>
        </w:tabs>
        <w:rPr>
          <w:sz w:val="20"/>
          <w:szCs w:val="20"/>
        </w:rPr>
      </w:pPr>
    </w:p>
    <w:p w14:paraId="367150C9" w14:textId="77777777" w:rsidR="00B85D78" w:rsidRPr="006D16A0" w:rsidRDefault="00815053" w:rsidP="000C2763">
      <w:pPr>
        <w:keepNext/>
        <w:keepLines/>
        <w:jc w:val="center"/>
        <w:outlineLvl w:val="0"/>
        <w:rPr>
          <w:b/>
          <w:bCs/>
          <w:noProof/>
          <w:sz w:val="20"/>
          <w:szCs w:val="20"/>
        </w:rPr>
      </w:pPr>
      <w:r w:rsidRPr="006D16A0">
        <w:rPr>
          <w:b/>
          <w:bCs/>
          <w:noProof/>
          <w:sz w:val="20"/>
          <w:szCs w:val="20"/>
        </w:rPr>
        <w:t>ARTICLE </w:t>
      </w:r>
      <w:r w:rsidR="00837A5B" w:rsidRPr="006D16A0">
        <w:rPr>
          <w:b/>
          <w:bCs/>
          <w:noProof/>
          <w:sz w:val="20"/>
          <w:szCs w:val="20"/>
        </w:rPr>
        <w:t>10</w:t>
      </w:r>
      <w:r w:rsidR="00CF1D3C" w:rsidRPr="006D16A0">
        <w:rPr>
          <w:b/>
          <w:bCs/>
          <w:noProof/>
          <w:sz w:val="20"/>
          <w:szCs w:val="20"/>
        </w:rPr>
        <w:t>   </w:t>
      </w:r>
    </w:p>
    <w:p w14:paraId="34350603" w14:textId="77777777" w:rsidR="00B85D78" w:rsidRPr="006D16A0" w:rsidRDefault="00CF1D3C" w:rsidP="000C2763">
      <w:pPr>
        <w:keepNext/>
        <w:keepLines/>
        <w:jc w:val="center"/>
        <w:outlineLvl w:val="0"/>
        <w:rPr>
          <w:b/>
          <w:bCs/>
          <w:noProof/>
          <w:sz w:val="20"/>
          <w:szCs w:val="20"/>
        </w:rPr>
      </w:pPr>
      <w:r w:rsidRPr="006D16A0">
        <w:rPr>
          <w:b/>
          <w:bCs/>
          <w:noProof/>
          <w:sz w:val="20"/>
          <w:szCs w:val="20"/>
        </w:rPr>
        <w:t>PAYMENTS FOR CONSTRUCTION PHASE SERVICES</w:t>
      </w:r>
      <w:r w:rsidR="00B85D78" w:rsidRPr="006D16A0">
        <w:rPr>
          <w:b/>
          <w:bCs/>
          <w:noProof/>
          <w:sz w:val="20"/>
          <w:szCs w:val="20"/>
        </w:rPr>
        <w:t xml:space="preserve"> </w:t>
      </w:r>
    </w:p>
    <w:p w14:paraId="71347681" w14:textId="77777777" w:rsidR="00CF1D3C" w:rsidRPr="006D16A0" w:rsidRDefault="00B85D78" w:rsidP="000C2763">
      <w:pPr>
        <w:keepNext/>
        <w:keepLines/>
        <w:jc w:val="center"/>
        <w:outlineLvl w:val="0"/>
        <w:rPr>
          <w:b/>
          <w:bCs/>
          <w:noProof/>
          <w:sz w:val="20"/>
          <w:szCs w:val="20"/>
        </w:rPr>
      </w:pPr>
      <w:r w:rsidRPr="006D16A0">
        <w:rPr>
          <w:b/>
          <w:bCs/>
          <w:noProof/>
          <w:sz w:val="20"/>
          <w:szCs w:val="20"/>
        </w:rPr>
        <w:t>AND COMPLETION</w:t>
      </w:r>
    </w:p>
    <w:p w14:paraId="04B335C4" w14:textId="77777777" w:rsidR="000A4CCA" w:rsidRPr="006D16A0" w:rsidRDefault="000A4CCA" w:rsidP="000C2763">
      <w:pPr>
        <w:keepNext/>
        <w:keepLines/>
        <w:jc w:val="center"/>
        <w:outlineLvl w:val="0"/>
        <w:rPr>
          <w:b/>
          <w:bCs/>
          <w:noProof/>
          <w:sz w:val="20"/>
          <w:szCs w:val="20"/>
        </w:rPr>
      </w:pPr>
    </w:p>
    <w:p w14:paraId="6A226044" w14:textId="77777777" w:rsidR="00F5773C" w:rsidRPr="006D16A0" w:rsidRDefault="00F5773C" w:rsidP="00CF1D3C">
      <w:pPr>
        <w:keepNext/>
        <w:keepLines/>
        <w:outlineLvl w:val="0"/>
        <w:rPr>
          <w:b/>
          <w:bCs/>
          <w:noProof/>
          <w:sz w:val="20"/>
          <w:szCs w:val="20"/>
        </w:rPr>
      </w:pPr>
    </w:p>
    <w:p w14:paraId="43D3F628" w14:textId="77777777" w:rsidR="00B85D78" w:rsidRPr="006D16A0" w:rsidRDefault="00B85D78" w:rsidP="00B85D78">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 xml:space="preserve">.1 </w:t>
      </w:r>
      <w:r w:rsidRPr="006D16A0">
        <w:rPr>
          <w:b/>
          <w:bCs/>
          <w:sz w:val="20"/>
          <w:szCs w:val="20"/>
        </w:rPr>
        <w:tab/>
        <w:t>CONTRACT SUM</w:t>
      </w:r>
    </w:p>
    <w:p w14:paraId="35973420" w14:textId="77777777" w:rsidR="000A4CCA" w:rsidRPr="006D16A0" w:rsidRDefault="000A4CCA" w:rsidP="00B85D78">
      <w:pPr>
        <w:keepNext/>
        <w:keepLines/>
        <w:tabs>
          <w:tab w:val="left" w:pos="720"/>
        </w:tabs>
        <w:jc w:val="both"/>
        <w:rPr>
          <w:b/>
          <w:bCs/>
          <w:sz w:val="20"/>
          <w:szCs w:val="20"/>
        </w:rPr>
      </w:pPr>
    </w:p>
    <w:p w14:paraId="04B77011" w14:textId="77777777" w:rsidR="00B85D78" w:rsidRPr="006D16A0" w:rsidRDefault="00B85D78" w:rsidP="000A4CCA">
      <w:pPr>
        <w:tabs>
          <w:tab w:val="left" w:pos="720"/>
        </w:tabs>
        <w:jc w:val="both"/>
        <w:rPr>
          <w:sz w:val="20"/>
          <w:szCs w:val="20"/>
        </w:rPr>
      </w:pPr>
      <w:r w:rsidRPr="006D16A0">
        <w:rPr>
          <w:sz w:val="20"/>
          <w:szCs w:val="20"/>
        </w:rPr>
        <w:t xml:space="preserve">The Contract Sum is stated in the Agreement and, including authorized adjustments, is the total amount payable by the Owner to the </w:t>
      </w:r>
      <w:r w:rsidR="002078DA" w:rsidRPr="006D16A0">
        <w:rPr>
          <w:sz w:val="20"/>
          <w:szCs w:val="20"/>
        </w:rPr>
        <w:t>CM/GC</w:t>
      </w:r>
      <w:r w:rsidRPr="006D16A0">
        <w:rPr>
          <w:sz w:val="20"/>
          <w:szCs w:val="20"/>
        </w:rPr>
        <w:t xml:space="preserve"> for performance of the Work under the Contract Documents.</w:t>
      </w:r>
    </w:p>
    <w:p w14:paraId="0C52F7BF" w14:textId="77777777" w:rsidR="00B85D78" w:rsidRPr="006D16A0" w:rsidRDefault="00B85D78" w:rsidP="000A4CCA">
      <w:pPr>
        <w:tabs>
          <w:tab w:val="left" w:pos="720"/>
        </w:tabs>
        <w:jc w:val="both"/>
        <w:rPr>
          <w:sz w:val="20"/>
          <w:szCs w:val="20"/>
        </w:rPr>
      </w:pPr>
    </w:p>
    <w:p w14:paraId="65F71D5F" w14:textId="77777777" w:rsidR="00B85D78" w:rsidRPr="006D16A0" w:rsidRDefault="00B85D78" w:rsidP="000A4CCA">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 xml:space="preserve">.2 </w:t>
      </w:r>
      <w:r w:rsidRPr="006D16A0">
        <w:rPr>
          <w:b/>
          <w:bCs/>
          <w:sz w:val="20"/>
          <w:szCs w:val="20"/>
        </w:rPr>
        <w:tab/>
        <w:t>SCHEDULE OF VALUES</w:t>
      </w:r>
    </w:p>
    <w:p w14:paraId="542EAE30" w14:textId="77777777" w:rsidR="000A4CCA" w:rsidRPr="006D16A0" w:rsidRDefault="000A4CCA" w:rsidP="000A4CCA">
      <w:pPr>
        <w:keepNext/>
        <w:keepLines/>
        <w:tabs>
          <w:tab w:val="left" w:pos="720"/>
        </w:tabs>
        <w:jc w:val="both"/>
        <w:rPr>
          <w:b/>
          <w:bCs/>
          <w:sz w:val="20"/>
          <w:szCs w:val="20"/>
        </w:rPr>
      </w:pPr>
    </w:p>
    <w:p w14:paraId="1DDD37C3" w14:textId="45DC728B" w:rsidR="00B85D78" w:rsidRPr="006D16A0" w:rsidRDefault="00B85D78" w:rsidP="000A4CCA">
      <w:pPr>
        <w:tabs>
          <w:tab w:val="left" w:pos="720"/>
        </w:tabs>
        <w:jc w:val="both"/>
        <w:rPr>
          <w:sz w:val="20"/>
          <w:szCs w:val="20"/>
        </w:rPr>
      </w:pPr>
      <w:r w:rsidRPr="006D16A0">
        <w:rPr>
          <w:sz w:val="20"/>
          <w:szCs w:val="20"/>
        </w:rPr>
        <w:t xml:space="preserve">Where the Contract is based on a stipulated sum or Guaranteed Maximum Price, the </w:t>
      </w:r>
      <w:r w:rsidR="002078DA" w:rsidRPr="006D16A0">
        <w:rPr>
          <w:sz w:val="20"/>
          <w:szCs w:val="20"/>
        </w:rPr>
        <w:t>CM/GC</w:t>
      </w:r>
      <w:r w:rsidRPr="006D16A0">
        <w:rPr>
          <w:sz w:val="20"/>
          <w:szCs w:val="20"/>
        </w:rPr>
        <w:t xml:space="preserve"> shall submit to the Design Professional</w:t>
      </w:r>
      <w:r w:rsidR="00934CDF" w:rsidRPr="006D16A0">
        <w:rPr>
          <w:sz w:val="20"/>
          <w:szCs w:val="20"/>
        </w:rPr>
        <w:t xml:space="preserve"> and DPW</w:t>
      </w:r>
      <w:r w:rsidRPr="006D16A0">
        <w:rPr>
          <w:sz w:val="20"/>
          <w:szCs w:val="20"/>
        </w:rPr>
        <w:t xml:space="preserve">, </w:t>
      </w:r>
      <w:r w:rsidR="00934CDF" w:rsidRPr="006D16A0">
        <w:rPr>
          <w:sz w:val="20"/>
          <w:szCs w:val="20"/>
        </w:rPr>
        <w:t>with the GMP</w:t>
      </w:r>
      <w:r w:rsidRPr="006D16A0">
        <w:rPr>
          <w:sz w:val="20"/>
          <w:szCs w:val="20"/>
        </w:rPr>
        <w:t xml:space="preserve">, a schedule of values allocating the entire Contract Sum to the various portions of the Work and prepared in such form and supported by such data to substantiate its accuracy as the Design Professional may require. This schedule, unless objected to by the Design Professional, shall be used as a basis for reviewing the </w:t>
      </w:r>
      <w:r w:rsidR="002078DA" w:rsidRPr="006D16A0">
        <w:rPr>
          <w:sz w:val="20"/>
          <w:szCs w:val="20"/>
        </w:rPr>
        <w:t>CM/GC</w:t>
      </w:r>
      <w:r w:rsidR="00E43C80" w:rsidRPr="006D16A0">
        <w:rPr>
          <w:sz w:val="20"/>
          <w:szCs w:val="20"/>
        </w:rPr>
        <w:t>’s Applications for Payment. Once approved by the Design Professional and DPW</w:t>
      </w:r>
      <w:r w:rsidR="00934CDF" w:rsidRPr="006D16A0">
        <w:rPr>
          <w:sz w:val="20"/>
          <w:szCs w:val="20"/>
        </w:rPr>
        <w:t xml:space="preserve">, DPW </w:t>
      </w:r>
      <w:r w:rsidR="00E43C80" w:rsidRPr="006D16A0">
        <w:rPr>
          <w:sz w:val="20"/>
          <w:szCs w:val="20"/>
        </w:rPr>
        <w:t xml:space="preserve">shall upload </w:t>
      </w:r>
      <w:r w:rsidR="00934CDF" w:rsidRPr="006D16A0">
        <w:rPr>
          <w:sz w:val="20"/>
          <w:szCs w:val="20"/>
        </w:rPr>
        <w:t xml:space="preserve">the schedule of values </w:t>
      </w:r>
      <w:r w:rsidR="00E43C80" w:rsidRPr="006D16A0">
        <w:rPr>
          <w:sz w:val="20"/>
          <w:szCs w:val="20"/>
        </w:rPr>
        <w:t>into DPW’s</w:t>
      </w:r>
      <w:r w:rsidR="00A936AB" w:rsidRPr="006D16A0">
        <w:rPr>
          <w:sz w:val="20"/>
          <w:szCs w:val="20"/>
        </w:rPr>
        <w:t xml:space="preserve"> Owner’s web-based</w:t>
      </w:r>
      <w:r w:rsidR="00E43C80" w:rsidRPr="006D16A0">
        <w:rPr>
          <w:sz w:val="20"/>
          <w:szCs w:val="20"/>
        </w:rPr>
        <w:t xml:space="preserve"> management </w:t>
      </w:r>
      <w:r w:rsidR="00934CDF" w:rsidRPr="006D16A0">
        <w:rPr>
          <w:sz w:val="20"/>
          <w:szCs w:val="20"/>
        </w:rPr>
        <w:t>system with the approved GMP.</w:t>
      </w:r>
    </w:p>
    <w:p w14:paraId="4AB102E4" w14:textId="77777777" w:rsidR="00B85D78" w:rsidRPr="006D16A0" w:rsidRDefault="00B85D78" w:rsidP="000A4CCA">
      <w:pPr>
        <w:tabs>
          <w:tab w:val="left" w:pos="720"/>
        </w:tabs>
        <w:jc w:val="both"/>
        <w:rPr>
          <w:sz w:val="20"/>
          <w:szCs w:val="20"/>
        </w:rPr>
      </w:pPr>
    </w:p>
    <w:p w14:paraId="03C8B082" w14:textId="77777777" w:rsidR="00B85D78" w:rsidRPr="006D16A0" w:rsidRDefault="00B85D78" w:rsidP="000A4CCA">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 xml:space="preserve">.3 </w:t>
      </w:r>
      <w:r w:rsidRPr="006D16A0">
        <w:rPr>
          <w:b/>
          <w:bCs/>
          <w:sz w:val="20"/>
          <w:szCs w:val="20"/>
        </w:rPr>
        <w:tab/>
        <w:t>APPLICATIONS FOR PAYMENT</w:t>
      </w:r>
    </w:p>
    <w:p w14:paraId="4528303C" w14:textId="77777777" w:rsidR="00B85D78" w:rsidRPr="006D16A0" w:rsidRDefault="00B85D78" w:rsidP="000A4CCA">
      <w:pPr>
        <w:keepNext/>
        <w:keepLines/>
        <w:tabs>
          <w:tab w:val="left" w:pos="720"/>
        </w:tabs>
        <w:jc w:val="both"/>
        <w:rPr>
          <w:b/>
          <w:bCs/>
          <w:sz w:val="20"/>
          <w:szCs w:val="20"/>
        </w:rPr>
      </w:pPr>
    </w:p>
    <w:p w14:paraId="31CF52CD" w14:textId="42E491F8" w:rsidR="00B85D78" w:rsidRPr="006D16A0" w:rsidRDefault="00B85D78" w:rsidP="000A4CCA">
      <w:pPr>
        <w:tabs>
          <w:tab w:val="left" w:pos="720"/>
        </w:tabs>
        <w:jc w:val="both"/>
        <w:rPr>
          <w:sz w:val="20"/>
          <w:szCs w:val="20"/>
        </w:rPr>
      </w:pPr>
      <w:r w:rsidRPr="006D16A0">
        <w:rPr>
          <w:b/>
          <w:bCs/>
          <w:sz w:val="20"/>
          <w:szCs w:val="20"/>
        </w:rPr>
        <w:t>§ </w:t>
      </w:r>
      <w:r w:rsidR="00D44B8D" w:rsidRPr="006D16A0">
        <w:rPr>
          <w:b/>
          <w:bCs/>
          <w:sz w:val="20"/>
          <w:szCs w:val="20"/>
        </w:rPr>
        <w:t>10</w:t>
      </w:r>
      <w:r w:rsidRPr="006D16A0">
        <w:rPr>
          <w:b/>
          <w:bCs/>
          <w:sz w:val="20"/>
          <w:szCs w:val="20"/>
        </w:rPr>
        <w:t>.3.1</w:t>
      </w:r>
      <w:r w:rsidRPr="006D16A0">
        <w:rPr>
          <w:sz w:val="20"/>
          <w:szCs w:val="20"/>
        </w:rPr>
        <w:t xml:space="preserve"> At least ten (10) days before the date established for each progress payment, the </w:t>
      </w:r>
      <w:r w:rsidR="002078DA" w:rsidRPr="006D16A0">
        <w:rPr>
          <w:sz w:val="20"/>
          <w:szCs w:val="20"/>
        </w:rPr>
        <w:t>CM/GC</w:t>
      </w:r>
      <w:r w:rsidRPr="006D16A0">
        <w:rPr>
          <w:sz w:val="20"/>
          <w:szCs w:val="20"/>
        </w:rPr>
        <w:t xml:space="preserve"> shall</w:t>
      </w:r>
      <w:r w:rsidR="00E43C80" w:rsidRPr="006D16A0">
        <w:rPr>
          <w:sz w:val="20"/>
          <w:szCs w:val="20"/>
        </w:rPr>
        <w:t xml:space="preserve"> upload into </w:t>
      </w:r>
      <w:r w:rsidR="00A936AB" w:rsidRPr="006D16A0">
        <w:rPr>
          <w:sz w:val="20"/>
          <w:szCs w:val="20"/>
        </w:rPr>
        <w:t>Owner’s web-based management system</w:t>
      </w:r>
      <w:r w:rsidRPr="006D16A0">
        <w:rPr>
          <w:sz w:val="20"/>
          <w:szCs w:val="20"/>
        </w:rPr>
        <w:t xml:space="preserve"> an itemized Application for Payment prepared in accordance with the schedule of values. Such application shall be supported by such data substantiating the </w:t>
      </w:r>
      <w:r w:rsidR="002078DA" w:rsidRPr="006D16A0">
        <w:rPr>
          <w:sz w:val="20"/>
          <w:szCs w:val="20"/>
        </w:rPr>
        <w:t>CM/GC</w:t>
      </w:r>
      <w:r w:rsidRPr="006D16A0">
        <w:rPr>
          <w:sz w:val="20"/>
          <w:szCs w:val="20"/>
        </w:rPr>
        <w:t>’s right to payment as the Owner or Design Professional may require and shall reflect retainage if provided for in the Contract Documents.</w:t>
      </w:r>
    </w:p>
    <w:p w14:paraId="79A8569D" w14:textId="77777777" w:rsidR="00B85D78" w:rsidRPr="006D16A0" w:rsidRDefault="00B85D78" w:rsidP="00B85D78">
      <w:pPr>
        <w:tabs>
          <w:tab w:val="left" w:pos="720"/>
        </w:tabs>
        <w:jc w:val="both"/>
        <w:rPr>
          <w:sz w:val="20"/>
          <w:szCs w:val="20"/>
        </w:rPr>
      </w:pPr>
    </w:p>
    <w:p w14:paraId="4A0FC490" w14:textId="07AE3AA9"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.3.1.1</w:t>
      </w:r>
      <w:r w:rsidRPr="006D16A0">
        <w:rPr>
          <w:sz w:val="20"/>
          <w:szCs w:val="20"/>
        </w:rPr>
        <w:t xml:space="preserve"> As provided in </w:t>
      </w:r>
      <w:r w:rsidR="00CD24DD">
        <w:rPr>
          <w:sz w:val="20"/>
          <w:szCs w:val="20"/>
        </w:rPr>
        <w:t>Section</w:t>
      </w:r>
      <w:r w:rsidRPr="006D16A0">
        <w:rPr>
          <w:sz w:val="20"/>
          <w:szCs w:val="20"/>
        </w:rPr>
        <w:t xml:space="preserve"> 8.3.10, such applications may include requests for payment on account of changes in the Work that have been properly authorized by Construction Change Directives, or by interim determinations of the Design Professional, but not yet included in Change Orders.</w:t>
      </w:r>
    </w:p>
    <w:p w14:paraId="59F4A825" w14:textId="77777777" w:rsidR="00B85D78" w:rsidRPr="006D16A0" w:rsidRDefault="00B85D78" w:rsidP="00B85D78">
      <w:pPr>
        <w:tabs>
          <w:tab w:val="left" w:pos="720"/>
        </w:tabs>
        <w:jc w:val="both"/>
        <w:rPr>
          <w:sz w:val="20"/>
          <w:szCs w:val="20"/>
        </w:rPr>
      </w:pPr>
    </w:p>
    <w:p w14:paraId="19E3797F" w14:textId="55C09CB3" w:rsidR="00B85D78" w:rsidRPr="006D16A0" w:rsidRDefault="00B85D78" w:rsidP="00B85D78">
      <w:pPr>
        <w:tabs>
          <w:tab w:val="left" w:pos="720"/>
        </w:tabs>
        <w:jc w:val="both"/>
        <w:rPr>
          <w:sz w:val="20"/>
          <w:szCs w:val="20"/>
        </w:rPr>
      </w:pPr>
      <w:r w:rsidRPr="006D16A0">
        <w:rPr>
          <w:b/>
          <w:bCs/>
          <w:sz w:val="20"/>
          <w:szCs w:val="20"/>
        </w:rPr>
        <w:lastRenderedPageBreak/>
        <w:t>§ </w:t>
      </w:r>
      <w:r w:rsidR="00837A5B" w:rsidRPr="006D16A0">
        <w:rPr>
          <w:b/>
          <w:bCs/>
          <w:sz w:val="20"/>
          <w:szCs w:val="20"/>
        </w:rPr>
        <w:t>10</w:t>
      </w:r>
      <w:r w:rsidRPr="006D16A0">
        <w:rPr>
          <w:b/>
          <w:bCs/>
          <w:sz w:val="20"/>
          <w:szCs w:val="20"/>
        </w:rPr>
        <w:t>.3.1.2</w:t>
      </w:r>
      <w:r w:rsidRPr="006D16A0">
        <w:rPr>
          <w:sz w:val="20"/>
          <w:szCs w:val="20"/>
        </w:rPr>
        <w:t xml:space="preserve"> Applications for Payment shall not include requests for payment for portions of the Work for which the </w:t>
      </w:r>
      <w:r w:rsidR="00D364F3" w:rsidRPr="006D16A0">
        <w:rPr>
          <w:sz w:val="20"/>
          <w:szCs w:val="20"/>
        </w:rPr>
        <w:t>CM/GC</w:t>
      </w:r>
      <w:r w:rsidRPr="006D16A0">
        <w:rPr>
          <w:sz w:val="20"/>
          <w:szCs w:val="20"/>
        </w:rPr>
        <w:t xml:space="preserve"> does not intend to pay a Subcontractor or material supplier unless such Work has been performed by others whom the </w:t>
      </w:r>
      <w:r w:rsidR="00D364F3" w:rsidRPr="006D16A0">
        <w:rPr>
          <w:sz w:val="20"/>
          <w:szCs w:val="20"/>
        </w:rPr>
        <w:t>CM/GC</w:t>
      </w:r>
      <w:r w:rsidRPr="006D16A0">
        <w:rPr>
          <w:sz w:val="20"/>
          <w:szCs w:val="20"/>
        </w:rPr>
        <w:t xml:space="preserve"> intends to pay. </w:t>
      </w:r>
    </w:p>
    <w:p w14:paraId="46B8BFBF" w14:textId="77777777" w:rsidR="00B85D78" w:rsidRPr="006D16A0" w:rsidRDefault="00B85D78" w:rsidP="00B85D78">
      <w:pPr>
        <w:tabs>
          <w:tab w:val="left" w:pos="720"/>
        </w:tabs>
        <w:jc w:val="both"/>
        <w:rPr>
          <w:sz w:val="20"/>
          <w:szCs w:val="20"/>
        </w:rPr>
      </w:pPr>
    </w:p>
    <w:p w14:paraId="38A0EE95"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.3.2</w:t>
      </w:r>
      <w:r w:rsidRPr="006D16A0">
        <w:rPr>
          <w:sz w:val="20"/>
          <w:szCs w:val="20"/>
        </w:rPr>
        <w:t xml:space="preserve"> Unless otherwise provided in the Contract Documents, payments shall be made on account of materials and equipment delivered and suitably stored at the site for subsequent incorporation in the Work. If approved in advance by the Owner, payment may similarly be made for materials and equipment suitably stored off the site at a location agreed upon in writing. Payment for materials and equipment stored on or off the site shall be conditioned upon compliance by the </w:t>
      </w:r>
      <w:r w:rsidR="00D364F3" w:rsidRPr="006D16A0">
        <w:rPr>
          <w:sz w:val="20"/>
          <w:szCs w:val="20"/>
        </w:rPr>
        <w:t>CM/GC</w:t>
      </w:r>
      <w:r w:rsidRPr="006D16A0">
        <w:rPr>
          <w:sz w:val="20"/>
          <w:szCs w:val="20"/>
        </w:rPr>
        <w:t xml:space="preserve"> with procedures satisfactory to the Owner to establish the Owner’s title to such materials and equipment or otherwise protect the Owner’s interest, and shall include the costs of applicable insurance, </w:t>
      </w:r>
      <w:proofErr w:type="gramStart"/>
      <w:r w:rsidRPr="006D16A0">
        <w:rPr>
          <w:sz w:val="20"/>
          <w:szCs w:val="20"/>
        </w:rPr>
        <w:t>storage</w:t>
      </w:r>
      <w:proofErr w:type="gramEnd"/>
      <w:r w:rsidRPr="006D16A0">
        <w:rPr>
          <w:sz w:val="20"/>
          <w:szCs w:val="20"/>
        </w:rPr>
        <w:t xml:space="preserve"> and transportation to the site for such materials and equipment stored off the site.</w:t>
      </w:r>
    </w:p>
    <w:p w14:paraId="10EDAF0F" w14:textId="77777777" w:rsidR="00B85D78" w:rsidRPr="006D16A0" w:rsidRDefault="00B85D78" w:rsidP="00B85D78">
      <w:pPr>
        <w:tabs>
          <w:tab w:val="left" w:pos="720"/>
        </w:tabs>
        <w:jc w:val="both"/>
        <w:rPr>
          <w:sz w:val="20"/>
          <w:szCs w:val="20"/>
        </w:rPr>
      </w:pPr>
    </w:p>
    <w:p w14:paraId="09619FA1"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.3.3</w:t>
      </w:r>
      <w:r w:rsidRPr="006D16A0">
        <w:rPr>
          <w:sz w:val="20"/>
          <w:szCs w:val="20"/>
        </w:rPr>
        <w:t xml:space="preserve"> In submitting an Application for Payment, the </w:t>
      </w:r>
      <w:r w:rsidR="00D364F3" w:rsidRPr="006D16A0">
        <w:rPr>
          <w:sz w:val="20"/>
          <w:szCs w:val="20"/>
        </w:rPr>
        <w:t>CM/GC</w:t>
      </w:r>
      <w:r w:rsidRPr="006D16A0">
        <w:rPr>
          <w:sz w:val="20"/>
          <w:szCs w:val="20"/>
        </w:rPr>
        <w:t xml:space="preserve"> affirmatively warrants that the quality of the Work has reached a level for which payment is requested, that the Work has been properly installed or performed in compliance with the Contract Documents and that title to all Work covered by an Application for Payment will pass to the Owner no later than the time of the payment.  The </w:t>
      </w:r>
      <w:r w:rsidR="00D364F3" w:rsidRPr="006D16A0">
        <w:rPr>
          <w:sz w:val="20"/>
          <w:szCs w:val="20"/>
        </w:rPr>
        <w:t>CM/GC</w:t>
      </w:r>
      <w:r w:rsidRPr="006D16A0">
        <w:rPr>
          <w:sz w:val="20"/>
          <w:szCs w:val="20"/>
        </w:rPr>
        <w:t xml:space="preserve"> further warrants that upon submittal of an Application for Payment all Work for which Certificates for Payment have been previously issued and payments received from the Owner shall, to the best of the </w:t>
      </w:r>
      <w:r w:rsidR="002C0598" w:rsidRPr="006D16A0">
        <w:rPr>
          <w:sz w:val="20"/>
          <w:szCs w:val="20"/>
        </w:rPr>
        <w:t>CM/GC</w:t>
      </w:r>
      <w:r w:rsidRPr="006D16A0">
        <w:rPr>
          <w:sz w:val="20"/>
          <w:szCs w:val="20"/>
        </w:rPr>
        <w:t xml:space="preserve">’s knowledge, information and belief, be free and clear of liens, claims, security interests or encumbrances in favor of the </w:t>
      </w:r>
      <w:r w:rsidR="002C0598" w:rsidRPr="006D16A0">
        <w:rPr>
          <w:sz w:val="20"/>
          <w:szCs w:val="20"/>
        </w:rPr>
        <w:t>CM/GC</w:t>
      </w:r>
      <w:r w:rsidRPr="006D16A0">
        <w:rPr>
          <w:sz w:val="20"/>
          <w:szCs w:val="20"/>
        </w:rPr>
        <w:t>, Subcontractors, material suppliers, or other persons or entities making a claim by reason of having provided labor, materials and equipment relating to the Work.</w:t>
      </w:r>
    </w:p>
    <w:p w14:paraId="01359A6A" w14:textId="77777777" w:rsidR="00B85D78" w:rsidRPr="006D16A0" w:rsidRDefault="00B85D78" w:rsidP="00B85D78">
      <w:pPr>
        <w:tabs>
          <w:tab w:val="left" w:pos="720"/>
        </w:tabs>
        <w:jc w:val="both"/>
        <w:rPr>
          <w:sz w:val="20"/>
          <w:szCs w:val="20"/>
        </w:rPr>
      </w:pPr>
    </w:p>
    <w:p w14:paraId="00718D75" w14:textId="77777777" w:rsidR="00B85D78" w:rsidRPr="006D16A0" w:rsidRDefault="00B85D78" w:rsidP="00B85D78">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 xml:space="preserve">.4 </w:t>
      </w:r>
      <w:r w:rsidRPr="006D16A0">
        <w:rPr>
          <w:b/>
          <w:bCs/>
          <w:sz w:val="20"/>
          <w:szCs w:val="20"/>
        </w:rPr>
        <w:tab/>
        <w:t>CERTIFICATES FOR PAYMENT</w:t>
      </w:r>
    </w:p>
    <w:p w14:paraId="1F4C76C8" w14:textId="77777777" w:rsidR="00B85D78" w:rsidRPr="006D16A0" w:rsidRDefault="00B85D78" w:rsidP="00B85D78">
      <w:pPr>
        <w:keepNext/>
        <w:keepLines/>
        <w:tabs>
          <w:tab w:val="left" w:pos="720"/>
        </w:tabs>
        <w:jc w:val="both"/>
        <w:rPr>
          <w:b/>
          <w:bCs/>
          <w:sz w:val="20"/>
          <w:szCs w:val="20"/>
        </w:rPr>
      </w:pPr>
    </w:p>
    <w:p w14:paraId="53759B40" w14:textId="296967CF"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.4.1</w:t>
      </w:r>
      <w:r w:rsidRPr="006D16A0">
        <w:rPr>
          <w:sz w:val="20"/>
          <w:szCs w:val="20"/>
        </w:rPr>
        <w:t xml:space="preserve"> The Design Professional will, within seven (7) days after receipt of the </w:t>
      </w:r>
      <w:r w:rsidR="002C0598" w:rsidRPr="006D16A0">
        <w:rPr>
          <w:sz w:val="20"/>
          <w:szCs w:val="20"/>
        </w:rPr>
        <w:t>CM/GC</w:t>
      </w:r>
      <w:r w:rsidRPr="006D16A0">
        <w:rPr>
          <w:sz w:val="20"/>
          <w:szCs w:val="20"/>
        </w:rPr>
        <w:t>’s Application for Payment,</w:t>
      </w:r>
      <w:r w:rsidR="00DD5C3F" w:rsidRPr="006D16A0">
        <w:rPr>
          <w:sz w:val="20"/>
          <w:szCs w:val="20"/>
        </w:rPr>
        <w:t xml:space="preserve"> electronically approve</w:t>
      </w:r>
      <w:r w:rsidR="00350B81" w:rsidRPr="006D16A0">
        <w:rPr>
          <w:sz w:val="20"/>
          <w:szCs w:val="20"/>
        </w:rPr>
        <w:t xml:space="preserve"> </w:t>
      </w:r>
      <w:r w:rsidR="00DD5C3F" w:rsidRPr="006D16A0">
        <w:rPr>
          <w:sz w:val="20"/>
          <w:szCs w:val="20"/>
        </w:rPr>
        <w:t xml:space="preserve">a </w:t>
      </w:r>
      <w:r w:rsidRPr="006D16A0">
        <w:rPr>
          <w:sz w:val="20"/>
          <w:szCs w:val="20"/>
        </w:rPr>
        <w:t xml:space="preserve">Certificate for Payment, for such amount as the Design Professional determines is properly due, or </w:t>
      </w:r>
      <w:r w:rsidR="00051D2C" w:rsidRPr="006D16A0">
        <w:rPr>
          <w:sz w:val="20"/>
          <w:szCs w:val="20"/>
        </w:rPr>
        <w:t xml:space="preserve">electronically reject and </w:t>
      </w:r>
      <w:r w:rsidRPr="006D16A0">
        <w:rPr>
          <w:sz w:val="20"/>
          <w:szCs w:val="20"/>
        </w:rPr>
        <w:t xml:space="preserve">notify the </w:t>
      </w:r>
      <w:r w:rsidR="002C0598" w:rsidRPr="006D16A0">
        <w:rPr>
          <w:sz w:val="20"/>
          <w:szCs w:val="20"/>
        </w:rPr>
        <w:t>CM/GC</w:t>
      </w:r>
      <w:r w:rsidRPr="006D16A0">
        <w:rPr>
          <w:sz w:val="20"/>
          <w:szCs w:val="20"/>
        </w:rPr>
        <w:t xml:space="preserve"> and Owner in writing of the Design Professional’s reasons for withholding certification in whole or in part as provided in </w:t>
      </w:r>
      <w:r w:rsidR="00CD24DD">
        <w:rPr>
          <w:sz w:val="20"/>
          <w:szCs w:val="20"/>
        </w:rPr>
        <w:t>Section</w:t>
      </w:r>
      <w:r w:rsidRPr="006D16A0">
        <w:rPr>
          <w:sz w:val="20"/>
          <w:szCs w:val="20"/>
        </w:rPr>
        <w:t xml:space="preserve"> 10.5.1.</w:t>
      </w:r>
    </w:p>
    <w:p w14:paraId="61D1C778" w14:textId="77777777" w:rsidR="00B85D78" w:rsidRPr="006D16A0" w:rsidRDefault="00B85D78" w:rsidP="00B85D78">
      <w:pPr>
        <w:tabs>
          <w:tab w:val="left" w:pos="720"/>
        </w:tabs>
        <w:jc w:val="both"/>
        <w:rPr>
          <w:sz w:val="20"/>
          <w:szCs w:val="20"/>
        </w:rPr>
      </w:pPr>
    </w:p>
    <w:p w14:paraId="47DE2740"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.4.2</w:t>
      </w:r>
      <w:r w:rsidRPr="006D16A0">
        <w:rPr>
          <w:sz w:val="20"/>
          <w:szCs w:val="20"/>
        </w:rPr>
        <w:t xml:space="preserve"> The issuance of a Certificate for Payment will constitute a representation by the Design Professional to the Owner, based on the Design Professional’s evaluation of the Work and the data comprising the Application for Payment, that, to the best of the Design Professional’s knowledge, information and belief, the Work has progressed to the point indicated and that the quality of the Work is in accordance with the Contract Documents. The foregoing representations are subject to an evaluation of the Work for conformance with the Contract Documents upon Substantial Completion, to results of subsequent tests and inspections, to correction of minor deviations from the Contract Documents prior to completion and to specific qualifications expressed by the Design Professional. The issuance of a Certificate for Payment will further constitute a representation that the </w:t>
      </w:r>
      <w:r w:rsidR="002C0598" w:rsidRPr="006D16A0">
        <w:rPr>
          <w:sz w:val="20"/>
          <w:szCs w:val="20"/>
        </w:rPr>
        <w:t>CM/GC</w:t>
      </w:r>
      <w:r w:rsidRPr="006D16A0">
        <w:rPr>
          <w:sz w:val="20"/>
          <w:szCs w:val="20"/>
        </w:rPr>
        <w:t xml:space="preserve"> is entitled to payment in the amount certified. However, the issuance of a Certificate for Payment will not be a representation that the Design Professional has (1) made exhaustive or continuous on-site inspections to check the quality or quantity of the Work, (2) reviewed construction means, methods, techniques, sequences or procedures, (3) reviewed copies of requisitions received from Subcontractors and material suppliers and other data requested by the Owner to substantiate the </w:t>
      </w:r>
      <w:r w:rsidR="002C0598" w:rsidRPr="006D16A0">
        <w:rPr>
          <w:sz w:val="20"/>
          <w:szCs w:val="20"/>
        </w:rPr>
        <w:t>CM/GC</w:t>
      </w:r>
      <w:r w:rsidRPr="006D16A0">
        <w:rPr>
          <w:sz w:val="20"/>
          <w:szCs w:val="20"/>
        </w:rPr>
        <w:t xml:space="preserve">’s right to payment, or (4) made examination to ascertain how or for what purpose the </w:t>
      </w:r>
      <w:r w:rsidR="002C0598" w:rsidRPr="006D16A0">
        <w:rPr>
          <w:sz w:val="20"/>
          <w:szCs w:val="20"/>
        </w:rPr>
        <w:t>CM/GC</w:t>
      </w:r>
      <w:r w:rsidRPr="006D16A0">
        <w:rPr>
          <w:sz w:val="20"/>
          <w:szCs w:val="20"/>
        </w:rPr>
        <w:t xml:space="preserve"> has used money previously paid on account of the Contract Sum.</w:t>
      </w:r>
    </w:p>
    <w:p w14:paraId="3094A83B" w14:textId="77777777" w:rsidR="00B85D78" w:rsidRPr="006D16A0" w:rsidRDefault="00B85D78" w:rsidP="00B85D78">
      <w:pPr>
        <w:tabs>
          <w:tab w:val="left" w:pos="720"/>
        </w:tabs>
        <w:jc w:val="both"/>
        <w:rPr>
          <w:sz w:val="20"/>
          <w:szCs w:val="20"/>
        </w:rPr>
      </w:pPr>
    </w:p>
    <w:p w14:paraId="52069B13" w14:textId="7E0DE4DC" w:rsidR="00B85D78" w:rsidRPr="006D16A0" w:rsidRDefault="00B85D78" w:rsidP="00B85D78">
      <w:pPr>
        <w:tabs>
          <w:tab w:val="left" w:pos="720"/>
        </w:tabs>
        <w:suppressAutoHyphens/>
        <w:jc w:val="both"/>
        <w:rPr>
          <w:rFonts w:eastAsia="CG Times"/>
          <w:sz w:val="20"/>
          <w:szCs w:val="20"/>
        </w:rPr>
      </w:pPr>
      <w:r w:rsidRPr="006D16A0">
        <w:rPr>
          <w:b/>
          <w:sz w:val="20"/>
          <w:szCs w:val="20"/>
        </w:rPr>
        <w:t xml:space="preserve">§ </w:t>
      </w:r>
      <w:r w:rsidR="00837A5B" w:rsidRPr="006D16A0">
        <w:rPr>
          <w:b/>
          <w:sz w:val="20"/>
          <w:szCs w:val="20"/>
        </w:rPr>
        <w:t>10</w:t>
      </w:r>
      <w:r w:rsidRPr="006D16A0">
        <w:rPr>
          <w:b/>
          <w:sz w:val="20"/>
          <w:szCs w:val="20"/>
        </w:rPr>
        <w:t xml:space="preserve">.4.3 </w:t>
      </w:r>
      <w:r w:rsidRPr="006D16A0">
        <w:rPr>
          <w:rFonts w:eastAsia="CG Times"/>
          <w:sz w:val="20"/>
          <w:szCs w:val="20"/>
        </w:rPr>
        <w:t xml:space="preserve">The Owner shall make payment to the </w:t>
      </w:r>
      <w:r w:rsidR="002C0598" w:rsidRPr="006D16A0">
        <w:rPr>
          <w:rFonts w:eastAsia="CG Times"/>
          <w:sz w:val="20"/>
          <w:szCs w:val="20"/>
        </w:rPr>
        <w:t>CM/GC</w:t>
      </w:r>
      <w:r w:rsidRPr="006D16A0">
        <w:rPr>
          <w:rFonts w:eastAsia="CG Times"/>
          <w:sz w:val="20"/>
          <w:szCs w:val="20"/>
        </w:rPr>
        <w:t xml:space="preserve"> no more than</w:t>
      </w:r>
      <w:r w:rsidR="00CD393A" w:rsidRPr="006D16A0">
        <w:rPr>
          <w:rFonts w:eastAsia="CG Times"/>
          <w:sz w:val="20"/>
          <w:szCs w:val="20"/>
        </w:rPr>
        <w:t xml:space="preserve"> forty-five</w:t>
      </w:r>
      <w:r w:rsidRPr="006D16A0">
        <w:rPr>
          <w:rFonts w:eastAsia="CG Times"/>
          <w:sz w:val="20"/>
          <w:szCs w:val="20"/>
        </w:rPr>
        <w:t xml:space="preserve"> </w:t>
      </w:r>
      <w:r w:rsidR="00CD393A" w:rsidRPr="006D16A0">
        <w:rPr>
          <w:rFonts w:eastAsia="CG Times"/>
          <w:sz w:val="20"/>
          <w:szCs w:val="20"/>
        </w:rPr>
        <w:t xml:space="preserve">(45) </w:t>
      </w:r>
      <w:r w:rsidRPr="006D16A0">
        <w:rPr>
          <w:rFonts w:eastAsia="CG Times"/>
          <w:sz w:val="20"/>
          <w:szCs w:val="20"/>
        </w:rPr>
        <w:t xml:space="preserve">days following receipt by the Owner of the Certificate for Payment by the Design Professional. The amount of each such payment shall be the amount approved for payment by the Owner less such amounts, if any, otherwise owing by the </w:t>
      </w:r>
      <w:r w:rsidR="002C0598" w:rsidRPr="006D16A0">
        <w:rPr>
          <w:rFonts w:eastAsia="CG Times"/>
          <w:sz w:val="20"/>
          <w:szCs w:val="20"/>
        </w:rPr>
        <w:t>CM/GC</w:t>
      </w:r>
      <w:r w:rsidRPr="006D16A0">
        <w:rPr>
          <w:rFonts w:eastAsia="CG Times"/>
          <w:sz w:val="20"/>
          <w:szCs w:val="20"/>
        </w:rPr>
        <w:t xml:space="preserve"> to the Owner or which the Owner shall have the right to withhold as authorized by this Contract. The Owner's approval of the </w:t>
      </w:r>
      <w:r w:rsidR="002C0598" w:rsidRPr="006D16A0">
        <w:rPr>
          <w:rFonts w:eastAsia="CG Times"/>
          <w:sz w:val="20"/>
          <w:szCs w:val="20"/>
        </w:rPr>
        <w:t>CM/GC</w:t>
      </w:r>
      <w:r w:rsidRPr="006D16A0">
        <w:rPr>
          <w:rFonts w:eastAsia="CG Times"/>
          <w:sz w:val="20"/>
          <w:szCs w:val="20"/>
        </w:rPr>
        <w:t>'s Request for Payment shall not preclude the Owner from the exercise of any of its rights it may have in this Contract, at law or in equity.</w:t>
      </w:r>
    </w:p>
    <w:p w14:paraId="7611BD49" w14:textId="77777777" w:rsidR="00350B81" w:rsidRPr="006D16A0" w:rsidRDefault="00350B81" w:rsidP="00B85D78">
      <w:pPr>
        <w:tabs>
          <w:tab w:val="left" w:pos="720"/>
        </w:tabs>
        <w:suppressAutoHyphens/>
        <w:jc w:val="both"/>
        <w:rPr>
          <w:rFonts w:eastAsia="CG Times"/>
          <w:sz w:val="20"/>
          <w:szCs w:val="20"/>
        </w:rPr>
      </w:pPr>
    </w:p>
    <w:p w14:paraId="344600E6" w14:textId="77777777" w:rsidR="00B85D78" w:rsidRPr="006D16A0" w:rsidRDefault="00B85D78" w:rsidP="00B85D78">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 xml:space="preserve">.5 </w:t>
      </w:r>
      <w:r w:rsidRPr="006D16A0">
        <w:rPr>
          <w:b/>
          <w:bCs/>
          <w:sz w:val="20"/>
          <w:szCs w:val="20"/>
        </w:rPr>
        <w:tab/>
        <w:t>DECISIONS TO WITHHOLD CERTIFICATION</w:t>
      </w:r>
    </w:p>
    <w:p w14:paraId="7C9D4840" w14:textId="77777777" w:rsidR="00B85D78" w:rsidRPr="006D16A0" w:rsidRDefault="00B85D78" w:rsidP="00B85D78">
      <w:pPr>
        <w:tabs>
          <w:tab w:val="left" w:pos="720"/>
        </w:tabs>
        <w:jc w:val="both"/>
        <w:rPr>
          <w:b/>
          <w:bCs/>
          <w:sz w:val="20"/>
          <w:szCs w:val="20"/>
        </w:rPr>
      </w:pPr>
    </w:p>
    <w:p w14:paraId="38E9B124" w14:textId="69F1F163" w:rsidR="00B85D78" w:rsidRPr="006D16A0" w:rsidRDefault="00B85D78" w:rsidP="00B85D78">
      <w:pPr>
        <w:tabs>
          <w:tab w:val="left" w:pos="720"/>
        </w:tabs>
        <w:suppressAutoHyphens/>
        <w:jc w:val="both"/>
        <w:rPr>
          <w:rFonts w:eastAsia="CG Times"/>
        </w:rPr>
      </w:pPr>
      <w:r w:rsidRPr="006D16A0">
        <w:rPr>
          <w:rFonts w:eastAsia="CG Times"/>
          <w:b/>
          <w:sz w:val="20"/>
          <w:szCs w:val="20"/>
        </w:rPr>
        <w:t xml:space="preserve">§ </w:t>
      </w:r>
      <w:r w:rsidR="00837A5B" w:rsidRPr="006D16A0">
        <w:rPr>
          <w:rFonts w:eastAsia="CG Times"/>
          <w:b/>
          <w:sz w:val="20"/>
          <w:szCs w:val="20"/>
        </w:rPr>
        <w:t>10</w:t>
      </w:r>
      <w:r w:rsidRPr="006D16A0">
        <w:rPr>
          <w:rFonts w:eastAsia="CG Times"/>
          <w:b/>
          <w:sz w:val="20"/>
          <w:szCs w:val="20"/>
        </w:rPr>
        <w:t>.5.1</w:t>
      </w:r>
      <w:r w:rsidRPr="006D16A0">
        <w:rPr>
          <w:rFonts w:eastAsia="CG Times"/>
          <w:sz w:val="20"/>
          <w:szCs w:val="20"/>
        </w:rPr>
        <w:t xml:space="preserve"> The </w:t>
      </w:r>
      <w:r w:rsidR="00BE67A0" w:rsidRPr="006D16A0">
        <w:rPr>
          <w:rFonts w:eastAsia="CG Times"/>
          <w:sz w:val="20"/>
          <w:szCs w:val="20"/>
        </w:rPr>
        <w:t xml:space="preserve">Design Professional </w:t>
      </w:r>
      <w:r w:rsidRPr="006D16A0">
        <w:rPr>
          <w:rFonts w:eastAsia="CG Times"/>
          <w:sz w:val="20"/>
          <w:szCs w:val="20"/>
        </w:rPr>
        <w:t xml:space="preserve">shall have and be entitled to the right to refuse to make any payment, including by reducing payment under any </w:t>
      </w:r>
      <w:r w:rsidR="002C0598" w:rsidRPr="006D16A0">
        <w:rPr>
          <w:rFonts w:eastAsia="CG Times"/>
          <w:sz w:val="20"/>
          <w:szCs w:val="20"/>
        </w:rPr>
        <w:t>CM/GC</w:t>
      </w:r>
      <w:r w:rsidRPr="006D16A0">
        <w:rPr>
          <w:rFonts w:eastAsia="CG Times"/>
          <w:sz w:val="20"/>
          <w:szCs w:val="20"/>
        </w:rPr>
        <w:t xml:space="preserve">’s Request for Payment, and, if necessary, may demand the return of a portion or all of an amount previously paid to the </w:t>
      </w:r>
      <w:r w:rsidR="002C0598" w:rsidRPr="006D16A0">
        <w:rPr>
          <w:rFonts w:eastAsia="CG Times"/>
          <w:sz w:val="20"/>
          <w:szCs w:val="20"/>
        </w:rPr>
        <w:t>CM/GC</w:t>
      </w:r>
      <w:r w:rsidRPr="006D16A0">
        <w:rPr>
          <w:rFonts w:eastAsia="CG Times"/>
          <w:sz w:val="20"/>
          <w:szCs w:val="20"/>
        </w:rPr>
        <w:t xml:space="preserve"> for reasons that include the following:</w:t>
      </w:r>
    </w:p>
    <w:p w14:paraId="783D8F83" w14:textId="77777777" w:rsidR="00B85D78" w:rsidRPr="006D16A0" w:rsidRDefault="00B85D78" w:rsidP="00B85D78">
      <w:pPr>
        <w:tabs>
          <w:tab w:val="left" w:pos="720"/>
        </w:tabs>
        <w:suppressAutoHyphens/>
        <w:jc w:val="both"/>
        <w:rPr>
          <w:rFonts w:eastAsia="CG Times"/>
        </w:rPr>
      </w:pPr>
    </w:p>
    <w:p w14:paraId="6CB781D5" w14:textId="37428038" w:rsidR="00E40E7A" w:rsidRPr="006D16A0" w:rsidRDefault="00B85D78" w:rsidP="00E40E7A">
      <w:pPr>
        <w:ind w:firstLine="720"/>
        <w:jc w:val="both"/>
        <w:rPr>
          <w:sz w:val="20"/>
          <w:szCs w:val="20"/>
        </w:rPr>
      </w:pPr>
      <w:r w:rsidRPr="006D16A0">
        <w:rPr>
          <w:b/>
          <w:sz w:val="20"/>
          <w:szCs w:val="20"/>
        </w:rPr>
        <w:t xml:space="preserve">.1 </w:t>
      </w:r>
      <w:r w:rsidR="00E40E7A" w:rsidRPr="006D16A0">
        <w:rPr>
          <w:b/>
          <w:sz w:val="20"/>
          <w:szCs w:val="20"/>
        </w:rPr>
        <w:tab/>
      </w:r>
      <w:r w:rsidRPr="006D16A0">
        <w:rPr>
          <w:sz w:val="20"/>
          <w:szCs w:val="20"/>
        </w:rPr>
        <w:t xml:space="preserve">The quality of the </w:t>
      </w:r>
      <w:r w:rsidR="002C0598" w:rsidRPr="006D16A0">
        <w:rPr>
          <w:sz w:val="20"/>
          <w:szCs w:val="20"/>
        </w:rPr>
        <w:t>CM/GC</w:t>
      </w:r>
      <w:r w:rsidRPr="006D16A0">
        <w:rPr>
          <w:sz w:val="20"/>
          <w:szCs w:val="20"/>
        </w:rPr>
        <w:t>'s work, in whole or part, is not in</w:t>
      </w:r>
      <w:r w:rsidR="00934CDF" w:rsidRPr="006D16A0">
        <w:rPr>
          <w:sz w:val="20"/>
          <w:szCs w:val="20"/>
        </w:rPr>
        <w:t xml:space="preserve"> </w:t>
      </w:r>
      <w:r w:rsidRPr="006D16A0">
        <w:rPr>
          <w:sz w:val="20"/>
          <w:szCs w:val="20"/>
        </w:rPr>
        <w:t xml:space="preserve">accordance with the requirements </w:t>
      </w:r>
      <w:r w:rsidR="00E40E7A" w:rsidRPr="006D16A0">
        <w:rPr>
          <w:sz w:val="20"/>
          <w:szCs w:val="20"/>
        </w:rPr>
        <w:tab/>
      </w:r>
      <w:r w:rsidR="00E40E7A" w:rsidRPr="006D16A0">
        <w:rPr>
          <w:sz w:val="20"/>
          <w:szCs w:val="20"/>
        </w:rPr>
        <w:tab/>
      </w:r>
      <w:r w:rsidR="00934CDF" w:rsidRPr="006D16A0">
        <w:rPr>
          <w:sz w:val="20"/>
          <w:szCs w:val="20"/>
        </w:rPr>
        <w:tab/>
      </w:r>
      <w:r w:rsidR="009A0FC7">
        <w:rPr>
          <w:sz w:val="20"/>
          <w:szCs w:val="20"/>
        </w:rPr>
        <w:tab/>
      </w:r>
      <w:r w:rsidRPr="006D16A0">
        <w:rPr>
          <w:sz w:val="20"/>
          <w:szCs w:val="20"/>
        </w:rPr>
        <w:t xml:space="preserve">of this Contract or identified defective work, including punch list work, is not remedied as required </w:t>
      </w:r>
      <w:r w:rsidR="00E40E7A" w:rsidRPr="006D16A0">
        <w:rPr>
          <w:sz w:val="20"/>
          <w:szCs w:val="20"/>
        </w:rPr>
        <w:tab/>
      </w:r>
      <w:r w:rsidR="00E40E7A" w:rsidRPr="006D16A0">
        <w:rPr>
          <w:sz w:val="20"/>
          <w:szCs w:val="20"/>
        </w:rPr>
        <w:tab/>
      </w:r>
      <w:r w:rsidR="00E40E7A" w:rsidRPr="006D16A0">
        <w:rPr>
          <w:sz w:val="20"/>
          <w:szCs w:val="20"/>
        </w:rPr>
        <w:tab/>
      </w:r>
      <w:r w:rsidRPr="006D16A0">
        <w:rPr>
          <w:sz w:val="20"/>
          <w:szCs w:val="20"/>
        </w:rPr>
        <w:t xml:space="preserve">by the Contract </w:t>
      </w:r>
      <w:proofErr w:type="gramStart"/>
      <w:r w:rsidRPr="006D16A0">
        <w:rPr>
          <w:sz w:val="20"/>
          <w:szCs w:val="20"/>
        </w:rPr>
        <w:t>Documents;</w:t>
      </w:r>
      <w:proofErr w:type="gramEnd"/>
    </w:p>
    <w:p w14:paraId="56FCC249" w14:textId="0D3DBAF7" w:rsidR="00B85D78" w:rsidRPr="006D16A0" w:rsidRDefault="00EB33FA" w:rsidP="00E40E7A">
      <w:pPr>
        <w:ind w:firstLine="720"/>
        <w:jc w:val="both"/>
      </w:pPr>
      <w:r w:rsidRPr="006D16A0">
        <w:rPr>
          <w:b/>
          <w:sz w:val="20"/>
          <w:szCs w:val="20"/>
        </w:rPr>
        <w:t xml:space="preserve">.2 </w:t>
      </w:r>
      <w:r w:rsidR="00E40E7A" w:rsidRPr="006D16A0">
        <w:rPr>
          <w:b/>
          <w:sz w:val="20"/>
          <w:szCs w:val="20"/>
        </w:rPr>
        <w:tab/>
      </w:r>
      <w:r w:rsidRPr="006D16A0">
        <w:rPr>
          <w:sz w:val="20"/>
          <w:szCs w:val="20"/>
        </w:rPr>
        <w:t>The</w:t>
      </w:r>
      <w:r w:rsidR="00B85D78" w:rsidRPr="006D16A0">
        <w:rPr>
          <w:sz w:val="20"/>
          <w:szCs w:val="20"/>
        </w:rPr>
        <w:t xml:space="preserve"> quantity of the </w:t>
      </w:r>
      <w:r w:rsidR="002C0598" w:rsidRPr="006D16A0">
        <w:rPr>
          <w:sz w:val="20"/>
          <w:szCs w:val="20"/>
        </w:rPr>
        <w:t>CM/GC</w:t>
      </w:r>
      <w:r w:rsidR="00B85D78" w:rsidRPr="006D16A0">
        <w:rPr>
          <w:sz w:val="20"/>
          <w:szCs w:val="20"/>
        </w:rPr>
        <w:t xml:space="preserve">'s work, in whole or in part, is not as represented in the </w:t>
      </w:r>
      <w:r w:rsidR="002C0598" w:rsidRPr="006D16A0">
        <w:rPr>
          <w:sz w:val="20"/>
          <w:szCs w:val="20"/>
        </w:rPr>
        <w:t>CM/GC</w:t>
      </w:r>
      <w:r w:rsidR="00B85D78" w:rsidRPr="006D16A0">
        <w:rPr>
          <w:sz w:val="20"/>
          <w:szCs w:val="20"/>
        </w:rPr>
        <w:t xml:space="preserve">'s Request </w:t>
      </w:r>
      <w:r w:rsidR="00E40E7A" w:rsidRPr="006D16A0">
        <w:rPr>
          <w:sz w:val="20"/>
          <w:szCs w:val="20"/>
        </w:rPr>
        <w:tab/>
      </w:r>
      <w:r w:rsidR="00E40E7A" w:rsidRPr="006D16A0">
        <w:rPr>
          <w:sz w:val="20"/>
          <w:szCs w:val="20"/>
        </w:rPr>
        <w:tab/>
      </w:r>
      <w:r w:rsidR="009A0FC7">
        <w:rPr>
          <w:sz w:val="20"/>
          <w:szCs w:val="20"/>
        </w:rPr>
        <w:tab/>
      </w:r>
      <w:r w:rsidR="00B85D78" w:rsidRPr="006D16A0">
        <w:rPr>
          <w:sz w:val="20"/>
          <w:szCs w:val="20"/>
        </w:rPr>
        <w:t xml:space="preserve">for Payment or </w:t>
      </w:r>
      <w:proofErr w:type="gramStart"/>
      <w:r w:rsidR="00B85D78" w:rsidRPr="006D16A0">
        <w:rPr>
          <w:sz w:val="20"/>
          <w:szCs w:val="20"/>
        </w:rPr>
        <w:t>otherwise;</w:t>
      </w:r>
      <w:proofErr w:type="gramEnd"/>
    </w:p>
    <w:p w14:paraId="39B658BD" w14:textId="65F9EAF0" w:rsidR="00B85D78" w:rsidRPr="006D16A0" w:rsidRDefault="00B85D78" w:rsidP="00BE67A0">
      <w:pPr>
        <w:ind w:left="1440" w:hanging="720"/>
        <w:jc w:val="both"/>
      </w:pPr>
      <w:r w:rsidRPr="006D16A0">
        <w:rPr>
          <w:b/>
          <w:sz w:val="20"/>
          <w:szCs w:val="20"/>
        </w:rPr>
        <w:lastRenderedPageBreak/>
        <w:t>.3</w:t>
      </w:r>
      <w:r w:rsidR="00E40E7A" w:rsidRPr="006D16A0">
        <w:rPr>
          <w:b/>
          <w:sz w:val="20"/>
          <w:szCs w:val="20"/>
        </w:rPr>
        <w:tab/>
      </w:r>
      <w:r w:rsidRPr="006D16A0">
        <w:rPr>
          <w:sz w:val="20"/>
          <w:szCs w:val="20"/>
        </w:rPr>
        <w:t xml:space="preserve">The </w:t>
      </w:r>
      <w:r w:rsidR="002C0598" w:rsidRPr="006D16A0">
        <w:rPr>
          <w:sz w:val="20"/>
          <w:szCs w:val="20"/>
        </w:rPr>
        <w:t>CM/GC</w:t>
      </w:r>
      <w:r w:rsidRPr="006D16A0">
        <w:rPr>
          <w:sz w:val="20"/>
          <w:szCs w:val="20"/>
        </w:rPr>
        <w:t>'s rate of progress is such that, in the</w:t>
      </w:r>
      <w:r w:rsidR="00350B81" w:rsidRPr="006D16A0">
        <w:rPr>
          <w:sz w:val="20"/>
          <w:szCs w:val="20"/>
        </w:rPr>
        <w:t xml:space="preserve"> </w:t>
      </w:r>
      <w:r w:rsidR="00BE67A0" w:rsidRPr="006D16A0">
        <w:rPr>
          <w:sz w:val="20"/>
          <w:szCs w:val="20"/>
        </w:rPr>
        <w:t xml:space="preserve">Design Professional’s </w:t>
      </w:r>
      <w:r w:rsidRPr="006D16A0">
        <w:rPr>
          <w:sz w:val="20"/>
          <w:szCs w:val="20"/>
        </w:rPr>
        <w:t>opinion, Substantial Completion or final completion, or both, may be inexcusably delayed or that the Owner will incur additional costs or expense related to repeated Substantial Completion or final completion inspections through no fault</w:t>
      </w:r>
      <w:r w:rsidR="00BE67A0" w:rsidRPr="006D16A0">
        <w:rPr>
          <w:sz w:val="20"/>
          <w:szCs w:val="20"/>
        </w:rPr>
        <w:t xml:space="preserve"> </w:t>
      </w:r>
      <w:r w:rsidRPr="006D16A0">
        <w:rPr>
          <w:sz w:val="20"/>
          <w:szCs w:val="20"/>
        </w:rPr>
        <w:t xml:space="preserve">of the </w:t>
      </w:r>
      <w:proofErr w:type="gramStart"/>
      <w:r w:rsidRPr="006D16A0">
        <w:rPr>
          <w:sz w:val="20"/>
          <w:szCs w:val="20"/>
        </w:rPr>
        <w:t>Owner;</w:t>
      </w:r>
      <w:proofErr w:type="gramEnd"/>
    </w:p>
    <w:p w14:paraId="23772BEB" w14:textId="00921C72" w:rsidR="00B85D78" w:rsidRPr="006D16A0" w:rsidRDefault="00B85D78" w:rsidP="009A0FC7">
      <w:pPr>
        <w:ind w:left="1440" w:hanging="720"/>
        <w:jc w:val="both"/>
      </w:pPr>
      <w:r w:rsidRPr="006D16A0">
        <w:rPr>
          <w:b/>
          <w:sz w:val="20"/>
          <w:szCs w:val="20"/>
        </w:rPr>
        <w:t>.4</w:t>
      </w:r>
      <w:r w:rsidR="00E40E7A" w:rsidRPr="006D16A0">
        <w:rPr>
          <w:b/>
          <w:sz w:val="20"/>
          <w:szCs w:val="20"/>
        </w:rPr>
        <w:tab/>
      </w:r>
      <w:r w:rsidRPr="006D16A0">
        <w:rPr>
          <w:sz w:val="20"/>
          <w:szCs w:val="20"/>
        </w:rPr>
        <w:t xml:space="preserve">The Owner reasonably believes that the </w:t>
      </w:r>
      <w:r w:rsidR="002C0598" w:rsidRPr="006D16A0">
        <w:rPr>
          <w:sz w:val="20"/>
          <w:szCs w:val="20"/>
        </w:rPr>
        <w:t>CM/GC</w:t>
      </w:r>
      <w:r w:rsidRPr="006D16A0">
        <w:rPr>
          <w:sz w:val="20"/>
          <w:szCs w:val="20"/>
        </w:rPr>
        <w:t xml:space="preserve"> has failed to use Contract funds, previously paid </w:t>
      </w:r>
      <w:r w:rsidR="00E40E7A" w:rsidRPr="006D16A0">
        <w:rPr>
          <w:sz w:val="20"/>
          <w:szCs w:val="20"/>
        </w:rPr>
        <w:tab/>
      </w:r>
      <w:r w:rsidRPr="006D16A0">
        <w:rPr>
          <w:sz w:val="20"/>
          <w:szCs w:val="20"/>
        </w:rPr>
        <w:t>the</w:t>
      </w:r>
      <w:r w:rsidR="009A0FC7">
        <w:rPr>
          <w:sz w:val="20"/>
          <w:szCs w:val="20"/>
        </w:rPr>
        <w:t xml:space="preserve"> </w:t>
      </w:r>
      <w:r w:rsidR="002C0598" w:rsidRPr="006D16A0">
        <w:rPr>
          <w:sz w:val="20"/>
          <w:szCs w:val="20"/>
        </w:rPr>
        <w:t>CM/GC</w:t>
      </w:r>
      <w:r w:rsidRPr="006D16A0">
        <w:rPr>
          <w:sz w:val="20"/>
          <w:szCs w:val="20"/>
        </w:rPr>
        <w:t xml:space="preserve"> by the Owner, to pay </w:t>
      </w:r>
      <w:r w:rsidR="002C0598" w:rsidRPr="006D16A0">
        <w:rPr>
          <w:sz w:val="20"/>
          <w:szCs w:val="20"/>
        </w:rPr>
        <w:t>CM/GC</w:t>
      </w:r>
      <w:r w:rsidRPr="006D16A0">
        <w:rPr>
          <w:sz w:val="20"/>
          <w:szCs w:val="20"/>
        </w:rPr>
        <w:t xml:space="preserve">'s project-related obligations, including subcontractors, laborers and material and equipment </w:t>
      </w:r>
      <w:proofErr w:type="gramStart"/>
      <w:r w:rsidRPr="006D16A0">
        <w:rPr>
          <w:sz w:val="20"/>
          <w:szCs w:val="20"/>
        </w:rPr>
        <w:t>suppliers;</w:t>
      </w:r>
      <w:proofErr w:type="gramEnd"/>
    </w:p>
    <w:p w14:paraId="2DDCA75F" w14:textId="77777777" w:rsidR="00B85D78" w:rsidRPr="006D16A0" w:rsidRDefault="00B85D78" w:rsidP="00E40E7A">
      <w:pPr>
        <w:ind w:firstLine="720"/>
        <w:jc w:val="both"/>
      </w:pPr>
      <w:r w:rsidRPr="006D16A0">
        <w:rPr>
          <w:b/>
          <w:sz w:val="20"/>
          <w:szCs w:val="20"/>
        </w:rPr>
        <w:t xml:space="preserve">.5 </w:t>
      </w:r>
      <w:r w:rsidR="00E40E7A" w:rsidRPr="006D16A0">
        <w:rPr>
          <w:b/>
          <w:sz w:val="20"/>
          <w:szCs w:val="20"/>
        </w:rPr>
        <w:tab/>
      </w:r>
      <w:r w:rsidRPr="006D16A0">
        <w:rPr>
          <w:sz w:val="20"/>
          <w:szCs w:val="20"/>
        </w:rPr>
        <w:t xml:space="preserve">There are Claims made or it seems reasonably likely that Claims will be made, against the </w:t>
      </w:r>
      <w:proofErr w:type="gramStart"/>
      <w:r w:rsidRPr="006D16A0">
        <w:rPr>
          <w:sz w:val="20"/>
          <w:szCs w:val="20"/>
        </w:rPr>
        <w:t>Owner;</w:t>
      </w:r>
      <w:proofErr w:type="gramEnd"/>
    </w:p>
    <w:p w14:paraId="050DA88E" w14:textId="77777777" w:rsidR="00B85D78" w:rsidRPr="006D16A0" w:rsidRDefault="00B85D78" w:rsidP="00E40E7A">
      <w:pPr>
        <w:ind w:firstLine="720"/>
        <w:jc w:val="both"/>
      </w:pPr>
      <w:r w:rsidRPr="006D16A0">
        <w:rPr>
          <w:b/>
          <w:sz w:val="20"/>
          <w:szCs w:val="20"/>
        </w:rPr>
        <w:t xml:space="preserve">.6 </w:t>
      </w:r>
      <w:r w:rsidR="00E40E7A" w:rsidRPr="006D16A0">
        <w:rPr>
          <w:b/>
          <w:sz w:val="20"/>
          <w:szCs w:val="20"/>
        </w:rPr>
        <w:tab/>
      </w:r>
      <w:r w:rsidRPr="006D16A0">
        <w:rPr>
          <w:sz w:val="20"/>
          <w:szCs w:val="20"/>
        </w:rPr>
        <w:t xml:space="preserve">The </w:t>
      </w:r>
      <w:r w:rsidR="002C0598" w:rsidRPr="006D16A0">
        <w:rPr>
          <w:sz w:val="20"/>
          <w:szCs w:val="20"/>
        </w:rPr>
        <w:t>CM/GC</w:t>
      </w:r>
      <w:r w:rsidRPr="006D16A0">
        <w:rPr>
          <w:sz w:val="20"/>
          <w:szCs w:val="20"/>
        </w:rPr>
        <w:t xml:space="preserve"> has caused a loss or damage to the Owner, or another </w:t>
      </w:r>
      <w:proofErr w:type="gramStart"/>
      <w:r w:rsidRPr="006D16A0">
        <w:rPr>
          <w:sz w:val="20"/>
          <w:szCs w:val="20"/>
        </w:rPr>
        <w:t>contractor;</w:t>
      </w:r>
      <w:proofErr w:type="gramEnd"/>
    </w:p>
    <w:p w14:paraId="7807F62C" w14:textId="7D2DF973" w:rsidR="00B85D78" w:rsidRPr="006D16A0" w:rsidRDefault="00B85D78" w:rsidP="009A0FC7">
      <w:pPr>
        <w:ind w:left="1440" w:hanging="720"/>
        <w:jc w:val="both"/>
      </w:pPr>
      <w:r w:rsidRPr="006D16A0">
        <w:rPr>
          <w:b/>
          <w:sz w:val="20"/>
          <w:szCs w:val="20"/>
        </w:rPr>
        <w:t xml:space="preserve">.7 </w:t>
      </w:r>
      <w:r w:rsidR="00E40E7A" w:rsidRPr="006D16A0">
        <w:rPr>
          <w:b/>
          <w:sz w:val="20"/>
          <w:szCs w:val="20"/>
        </w:rPr>
        <w:tab/>
      </w:r>
      <w:r w:rsidRPr="006D16A0">
        <w:rPr>
          <w:sz w:val="20"/>
          <w:szCs w:val="20"/>
        </w:rPr>
        <w:t xml:space="preserve">The Owner reasonably believes that the Project cannot be completed for the unpaid balance of the </w:t>
      </w:r>
      <w:r w:rsidR="00E40E7A" w:rsidRPr="006D16A0">
        <w:rPr>
          <w:sz w:val="20"/>
          <w:szCs w:val="20"/>
        </w:rPr>
        <w:tab/>
      </w:r>
      <w:r w:rsidRPr="006D16A0">
        <w:rPr>
          <w:sz w:val="20"/>
          <w:szCs w:val="20"/>
        </w:rPr>
        <w:t>Contract Amount</w:t>
      </w:r>
      <w:r w:rsidR="002B3763" w:rsidRPr="006D16A0">
        <w:rPr>
          <w:sz w:val="20"/>
          <w:szCs w:val="20"/>
        </w:rPr>
        <w:t>,</w:t>
      </w:r>
      <w:r w:rsidRPr="006D16A0">
        <w:rPr>
          <w:sz w:val="20"/>
          <w:szCs w:val="20"/>
        </w:rPr>
        <w:t xml:space="preserve"> or the Owner reasonably believes that the Project cannot be completed within the Contract Time and that the unpaid balance of the Contract Amount would be inadequate to cover the cost of actual or liquidated damages for the anticipated </w:t>
      </w:r>
      <w:proofErr w:type="gramStart"/>
      <w:r w:rsidRPr="006D16A0">
        <w:rPr>
          <w:sz w:val="20"/>
          <w:szCs w:val="20"/>
        </w:rPr>
        <w:t>delay;</w:t>
      </w:r>
      <w:proofErr w:type="gramEnd"/>
    </w:p>
    <w:p w14:paraId="647BE4BA" w14:textId="77777777" w:rsidR="00B85D78" w:rsidRPr="006D16A0" w:rsidRDefault="00B85D78" w:rsidP="00E40E7A">
      <w:pPr>
        <w:ind w:firstLine="720"/>
        <w:jc w:val="both"/>
      </w:pPr>
      <w:r w:rsidRPr="006D16A0">
        <w:rPr>
          <w:b/>
          <w:sz w:val="20"/>
          <w:szCs w:val="20"/>
        </w:rPr>
        <w:t xml:space="preserve">.8 </w:t>
      </w:r>
      <w:r w:rsidR="00E40E7A" w:rsidRPr="006D16A0">
        <w:rPr>
          <w:b/>
          <w:sz w:val="20"/>
          <w:szCs w:val="20"/>
        </w:rPr>
        <w:tab/>
      </w:r>
      <w:r w:rsidRPr="006D16A0">
        <w:rPr>
          <w:sz w:val="20"/>
          <w:szCs w:val="20"/>
        </w:rPr>
        <w:t xml:space="preserve">The </w:t>
      </w:r>
      <w:r w:rsidR="002C0598" w:rsidRPr="006D16A0">
        <w:rPr>
          <w:sz w:val="20"/>
          <w:szCs w:val="20"/>
        </w:rPr>
        <w:t>CM/GC</w:t>
      </w:r>
      <w:r w:rsidRPr="006D16A0">
        <w:rPr>
          <w:sz w:val="20"/>
          <w:szCs w:val="20"/>
        </w:rPr>
        <w:t xml:space="preserve"> fails or refuses to perform any of its obligations to the </w:t>
      </w:r>
      <w:proofErr w:type="gramStart"/>
      <w:r w:rsidRPr="006D16A0">
        <w:rPr>
          <w:sz w:val="20"/>
          <w:szCs w:val="20"/>
        </w:rPr>
        <w:t>Owner;</w:t>
      </w:r>
      <w:proofErr w:type="gramEnd"/>
      <w:r w:rsidRPr="006D16A0">
        <w:rPr>
          <w:sz w:val="20"/>
          <w:szCs w:val="20"/>
        </w:rPr>
        <w:t xml:space="preserve"> </w:t>
      </w:r>
    </w:p>
    <w:p w14:paraId="00029F65" w14:textId="54593BB6" w:rsidR="00B85D78" w:rsidRPr="006D16A0" w:rsidRDefault="00B85D78" w:rsidP="00E40E7A">
      <w:pPr>
        <w:ind w:firstLine="720"/>
        <w:jc w:val="both"/>
        <w:rPr>
          <w:sz w:val="20"/>
          <w:szCs w:val="20"/>
        </w:rPr>
      </w:pPr>
      <w:r w:rsidRPr="006D16A0">
        <w:rPr>
          <w:b/>
          <w:sz w:val="20"/>
          <w:szCs w:val="20"/>
        </w:rPr>
        <w:t xml:space="preserve">.9 </w:t>
      </w:r>
      <w:r w:rsidR="00E40E7A" w:rsidRPr="006D16A0">
        <w:rPr>
          <w:b/>
          <w:sz w:val="20"/>
          <w:szCs w:val="20"/>
        </w:rPr>
        <w:tab/>
      </w:r>
      <w:r w:rsidRPr="006D16A0">
        <w:rPr>
          <w:sz w:val="20"/>
          <w:szCs w:val="20"/>
        </w:rPr>
        <w:t xml:space="preserve">If in the Design Professional’s </w:t>
      </w:r>
      <w:r w:rsidR="00EB33FA" w:rsidRPr="006D16A0">
        <w:rPr>
          <w:sz w:val="20"/>
          <w:szCs w:val="20"/>
        </w:rPr>
        <w:t>opinion,</w:t>
      </w:r>
      <w:r w:rsidRPr="006D16A0">
        <w:rPr>
          <w:sz w:val="20"/>
          <w:szCs w:val="20"/>
        </w:rPr>
        <w:t xml:space="preserve"> the representations to the Owner required by </w:t>
      </w:r>
      <w:r w:rsidR="00CD24DD">
        <w:rPr>
          <w:sz w:val="20"/>
          <w:szCs w:val="20"/>
        </w:rPr>
        <w:t>Section</w:t>
      </w:r>
      <w:r w:rsidRPr="006D16A0">
        <w:rPr>
          <w:sz w:val="20"/>
          <w:szCs w:val="20"/>
        </w:rPr>
        <w:t xml:space="preserve"> 10.4.2 </w:t>
      </w:r>
      <w:r w:rsidR="009A0FC7">
        <w:rPr>
          <w:sz w:val="20"/>
          <w:szCs w:val="20"/>
        </w:rPr>
        <w:tab/>
      </w:r>
      <w:r w:rsidR="009A0FC7">
        <w:rPr>
          <w:sz w:val="20"/>
          <w:szCs w:val="20"/>
        </w:rPr>
        <w:tab/>
      </w:r>
      <w:r w:rsidR="009A0FC7">
        <w:rPr>
          <w:sz w:val="20"/>
          <w:szCs w:val="20"/>
        </w:rPr>
        <w:tab/>
      </w:r>
      <w:r w:rsidRPr="006D16A0">
        <w:rPr>
          <w:sz w:val="20"/>
          <w:szCs w:val="20"/>
        </w:rPr>
        <w:t>cannot be made; or</w:t>
      </w:r>
    </w:p>
    <w:p w14:paraId="7FA9A7C6" w14:textId="77777777" w:rsidR="00B85D78" w:rsidRPr="006D16A0" w:rsidRDefault="00B85D78" w:rsidP="00B85D78">
      <w:pPr>
        <w:spacing w:after="240"/>
        <w:ind w:firstLine="720"/>
        <w:jc w:val="both"/>
      </w:pPr>
      <w:r w:rsidRPr="006D16A0">
        <w:rPr>
          <w:b/>
          <w:sz w:val="20"/>
          <w:szCs w:val="20"/>
        </w:rPr>
        <w:t xml:space="preserve">.10 </w:t>
      </w:r>
      <w:r w:rsidR="00E40E7A" w:rsidRPr="006D16A0">
        <w:rPr>
          <w:b/>
          <w:sz w:val="20"/>
          <w:szCs w:val="20"/>
        </w:rPr>
        <w:tab/>
      </w:r>
      <w:r w:rsidRPr="006D16A0">
        <w:rPr>
          <w:sz w:val="20"/>
          <w:szCs w:val="20"/>
        </w:rPr>
        <w:t xml:space="preserve">The </w:t>
      </w:r>
      <w:r w:rsidR="002C0598" w:rsidRPr="006D16A0">
        <w:rPr>
          <w:sz w:val="20"/>
          <w:szCs w:val="20"/>
        </w:rPr>
        <w:t>CM/GC</w:t>
      </w:r>
      <w:r w:rsidRPr="006D16A0">
        <w:rPr>
          <w:sz w:val="20"/>
          <w:szCs w:val="20"/>
        </w:rPr>
        <w:t xml:space="preserve"> fails to pay taxes as required by Title 63, Chapter 15, Idaho Code.</w:t>
      </w:r>
    </w:p>
    <w:p w14:paraId="2A965F14" w14:textId="77777777" w:rsidR="00B85D78" w:rsidRPr="006D16A0" w:rsidRDefault="00B85D78" w:rsidP="00B85D78">
      <w:pPr>
        <w:tabs>
          <w:tab w:val="left" w:pos="720"/>
        </w:tabs>
        <w:jc w:val="both"/>
        <w:rPr>
          <w:rFonts w:eastAsia="CG Times"/>
        </w:rPr>
      </w:pPr>
      <w:r w:rsidRPr="006D16A0">
        <w:rPr>
          <w:b/>
          <w:bCs/>
          <w:sz w:val="20"/>
          <w:szCs w:val="20"/>
        </w:rPr>
        <w:t>§ </w:t>
      </w:r>
      <w:r w:rsidR="00837A5B" w:rsidRPr="006D16A0">
        <w:rPr>
          <w:b/>
          <w:bCs/>
          <w:sz w:val="20"/>
          <w:szCs w:val="20"/>
        </w:rPr>
        <w:t>10</w:t>
      </w:r>
      <w:r w:rsidRPr="006D16A0">
        <w:rPr>
          <w:b/>
          <w:bCs/>
          <w:sz w:val="20"/>
          <w:szCs w:val="20"/>
        </w:rPr>
        <w:t>.5.2</w:t>
      </w:r>
      <w:r w:rsidRPr="006D16A0">
        <w:rPr>
          <w:sz w:val="20"/>
          <w:szCs w:val="20"/>
        </w:rPr>
        <w:t xml:space="preserve"> When the above reasons for withholding certification are removed, certification will be made for amounts previously withheld. I</w:t>
      </w:r>
      <w:r w:rsidRPr="006D16A0">
        <w:rPr>
          <w:rFonts w:eastAsia="CG Times"/>
          <w:sz w:val="20"/>
          <w:szCs w:val="20"/>
        </w:rPr>
        <w:t xml:space="preserve">n the event that the Owner makes written demand upon the </w:t>
      </w:r>
      <w:r w:rsidR="002C0598" w:rsidRPr="006D16A0">
        <w:rPr>
          <w:rFonts w:eastAsia="CG Times"/>
          <w:sz w:val="20"/>
          <w:szCs w:val="20"/>
        </w:rPr>
        <w:t>CM/GC</w:t>
      </w:r>
      <w:r w:rsidRPr="006D16A0">
        <w:rPr>
          <w:rFonts w:eastAsia="CG Times"/>
          <w:sz w:val="20"/>
          <w:szCs w:val="20"/>
        </w:rPr>
        <w:t xml:space="preserve"> for amounts previously paid by the Owner as contemplated in this section, the </w:t>
      </w:r>
      <w:r w:rsidR="002C0598" w:rsidRPr="006D16A0">
        <w:rPr>
          <w:rFonts w:eastAsia="CG Times"/>
          <w:sz w:val="20"/>
          <w:szCs w:val="20"/>
        </w:rPr>
        <w:t>CM/GC</w:t>
      </w:r>
      <w:r w:rsidRPr="006D16A0">
        <w:rPr>
          <w:rFonts w:eastAsia="CG Times"/>
          <w:sz w:val="20"/>
          <w:szCs w:val="20"/>
        </w:rPr>
        <w:t xml:space="preserve"> shall promptly comply with such demand.</w:t>
      </w:r>
    </w:p>
    <w:p w14:paraId="65CA452D" w14:textId="77777777" w:rsidR="00B85D78" w:rsidRPr="006D16A0" w:rsidRDefault="00B85D78" w:rsidP="00B85D78">
      <w:pPr>
        <w:tabs>
          <w:tab w:val="left" w:pos="720"/>
        </w:tabs>
        <w:jc w:val="both"/>
        <w:rPr>
          <w:b/>
          <w:bCs/>
          <w:sz w:val="20"/>
          <w:szCs w:val="20"/>
        </w:rPr>
      </w:pPr>
    </w:p>
    <w:p w14:paraId="1BCCB10F" w14:textId="14FA9CC2" w:rsidR="00B85D78" w:rsidRPr="006D16A0" w:rsidRDefault="00B85D78" w:rsidP="00B85D78">
      <w:pPr>
        <w:tabs>
          <w:tab w:val="left" w:pos="720"/>
        </w:tabs>
        <w:jc w:val="both"/>
        <w:rPr>
          <w:sz w:val="20"/>
          <w:szCs w:val="20"/>
        </w:rPr>
      </w:pPr>
      <w:r w:rsidRPr="006D16A0">
        <w:rPr>
          <w:b/>
          <w:sz w:val="20"/>
          <w:szCs w:val="20"/>
        </w:rPr>
        <w:t xml:space="preserve">§ </w:t>
      </w:r>
      <w:r w:rsidR="00837A5B" w:rsidRPr="006D16A0">
        <w:rPr>
          <w:b/>
          <w:sz w:val="20"/>
          <w:szCs w:val="20"/>
        </w:rPr>
        <w:t>10</w:t>
      </w:r>
      <w:r w:rsidRPr="006D16A0">
        <w:rPr>
          <w:b/>
          <w:sz w:val="20"/>
          <w:szCs w:val="20"/>
        </w:rPr>
        <w:t>.5.3</w:t>
      </w:r>
      <w:r w:rsidRPr="006D16A0">
        <w:rPr>
          <w:sz w:val="20"/>
          <w:szCs w:val="20"/>
        </w:rPr>
        <w:t xml:space="preserve"> Th</w:t>
      </w:r>
      <w:r w:rsidR="00350B81" w:rsidRPr="006D16A0">
        <w:rPr>
          <w:sz w:val="20"/>
          <w:szCs w:val="20"/>
        </w:rPr>
        <w:t>e</w:t>
      </w:r>
      <w:r w:rsidRPr="006D16A0">
        <w:rPr>
          <w:sz w:val="20"/>
          <w:szCs w:val="20"/>
        </w:rPr>
        <w:t xml:space="preserve"> Design Professional </w:t>
      </w:r>
      <w:r w:rsidR="00BE67A0" w:rsidRPr="006D16A0">
        <w:rPr>
          <w:sz w:val="20"/>
          <w:szCs w:val="20"/>
        </w:rPr>
        <w:t xml:space="preserve">may </w:t>
      </w:r>
      <w:r w:rsidRPr="006D16A0">
        <w:rPr>
          <w:sz w:val="20"/>
          <w:szCs w:val="20"/>
        </w:rPr>
        <w:t xml:space="preserve">withhold a Certificate for Payment in whole or in part, to the extent reasonably necessary to protect the Owner, if in the opinion of the Owner the reasons identified in </w:t>
      </w:r>
      <w:r w:rsidR="00CD24DD">
        <w:rPr>
          <w:sz w:val="20"/>
          <w:szCs w:val="20"/>
        </w:rPr>
        <w:t>Section</w:t>
      </w:r>
      <w:r w:rsidRPr="006D16A0">
        <w:rPr>
          <w:sz w:val="20"/>
          <w:szCs w:val="20"/>
        </w:rPr>
        <w:t xml:space="preserve"> 10.5.1 exist.  The Design Professional will so notify the </w:t>
      </w:r>
      <w:r w:rsidR="002C0598" w:rsidRPr="006D16A0">
        <w:rPr>
          <w:sz w:val="20"/>
          <w:szCs w:val="20"/>
        </w:rPr>
        <w:t>CM/GC</w:t>
      </w:r>
      <w:r w:rsidRPr="006D16A0">
        <w:rPr>
          <w:sz w:val="20"/>
          <w:szCs w:val="20"/>
        </w:rPr>
        <w:t xml:space="preserve"> as provided in </w:t>
      </w:r>
      <w:r w:rsidR="00CD24DD">
        <w:rPr>
          <w:sz w:val="20"/>
          <w:szCs w:val="20"/>
        </w:rPr>
        <w:t>Section</w:t>
      </w:r>
      <w:r w:rsidRPr="006D16A0">
        <w:rPr>
          <w:sz w:val="20"/>
          <w:szCs w:val="20"/>
        </w:rPr>
        <w:t xml:space="preserve"> 10.4.1.  The Design Professional may also withhold a Certificate for Payment or, because of subsequently discovered evidence, may nullify the whole or a part of a Certificate for Payment previously issued, to such extent as may be necessary in the Design Professional’s opinion to protect the Owner from loss for which the </w:t>
      </w:r>
      <w:r w:rsidR="002C0598" w:rsidRPr="006D16A0">
        <w:rPr>
          <w:sz w:val="20"/>
          <w:szCs w:val="20"/>
        </w:rPr>
        <w:t>CM/GC</w:t>
      </w:r>
      <w:r w:rsidRPr="006D16A0">
        <w:rPr>
          <w:sz w:val="20"/>
          <w:szCs w:val="20"/>
        </w:rPr>
        <w:t xml:space="preserve"> is responsible.</w:t>
      </w:r>
    </w:p>
    <w:p w14:paraId="16B13A88" w14:textId="77777777" w:rsidR="00B85D78" w:rsidRPr="006D16A0" w:rsidRDefault="00B85D78" w:rsidP="00B85D78">
      <w:pPr>
        <w:tabs>
          <w:tab w:val="left" w:pos="720"/>
        </w:tabs>
        <w:jc w:val="both"/>
        <w:rPr>
          <w:b/>
          <w:bCs/>
          <w:sz w:val="20"/>
          <w:szCs w:val="20"/>
        </w:rPr>
      </w:pPr>
    </w:p>
    <w:p w14:paraId="281F4215" w14:textId="343F684D" w:rsidR="00B85D78" w:rsidRPr="006D16A0" w:rsidRDefault="00B85D78" w:rsidP="00B85D78">
      <w:pPr>
        <w:tabs>
          <w:tab w:val="left" w:pos="720"/>
        </w:tabs>
        <w:jc w:val="both"/>
        <w:rPr>
          <w:b/>
          <w:bCs/>
          <w:sz w:val="20"/>
          <w:szCs w:val="20"/>
        </w:rPr>
      </w:pPr>
      <w:r w:rsidRPr="006D16A0">
        <w:rPr>
          <w:rFonts w:eastAsia="CG Times"/>
          <w:b/>
          <w:bCs/>
          <w:sz w:val="20"/>
          <w:szCs w:val="20"/>
        </w:rPr>
        <w:t>§ </w:t>
      </w:r>
      <w:r w:rsidR="00EB33FA" w:rsidRPr="006D16A0">
        <w:rPr>
          <w:rFonts w:eastAsia="CG Times"/>
          <w:b/>
          <w:bCs/>
          <w:sz w:val="20"/>
          <w:szCs w:val="20"/>
        </w:rPr>
        <w:t>10.5.4</w:t>
      </w:r>
      <w:r w:rsidR="00EB33FA" w:rsidRPr="006D16A0">
        <w:rPr>
          <w:rFonts w:eastAsia="CG Times"/>
          <w:sz w:val="20"/>
          <w:szCs w:val="20"/>
        </w:rPr>
        <w:t xml:space="preserve"> If</w:t>
      </w:r>
      <w:r w:rsidRPr="006D16A0">
        <w:rPr>
          <w:rFonts w:eastAsia="CG Times"/>
          <w:sz w:val="20"/>
          <w:szCs w:val="20"/>
        </w:rPr>
        <w:t xml:space="preserve"> the Owner, without cause, fails to pay the </w:t>
      </w:r>
      <w:r w:rsidR="002C0598" w:rsidRPr="006D16A0">
        <w:rPr>
          <w:rFonts w:eastAsia="CG Times"/>
          <w:sz w:val="20"/>
          <w:szCs w:val="20"/>
        </w:rPr>
        <w:t>CM/GC</w:t>
      </w:r>
      <w:r w:rsidRPr="006D16A0">
        <w:rPr>
          <w:rFonts w:eastAsia="CG Times"/>
          <w:sz w:val="20"/>
          <w:szCs w:val="20"/>
        </w:rPr>
        <w:t xml:space="preserve"> any amounts due and payable </w:t>
      </w:r>
      <w:r w:rsidR="00031281" w:rsidRPr="006D16A0">
        <w:rPr>
          <w:rFonts w:eastAsia="CG Times"/>
          <w:sz w:val="20"/>
          <w:szCs w:val="20"/>
        </w:rPr>
        <w:t xml:space="preserve">Forty-Five (45) </w:t>
      </w:r>
      <w:r w:rsidRPr="006D16A0">
        <w:rPr>
          <w:rFonts w:eastAsia="CG Times"/>
          <w:sz w:val="20"/>
          <w:szCs w:val="20"/>
        </w:rPr>
        <w:t xml:space="preserve">days after those amounts are due, the </w:t>
      </w:r>
      <w:r w:rsidR="002C0598" w:rsidRPr="006D16A0">
        <w:rPr>
          <w:rFonts w:eastAsia="CG Times"/>
          <w:sz w:val="20"/>
          <w:szCs w:val="20"/>
        </w:rPr>
        <w:t>CM/GC</w:t>
      </w:r>
      <w:r w:rsidRPr="006D16A0">
        <w:rPr>
          <w:rFonts w:eastAsia="CG Times"/>
          <w:sz w:val="20"/>
          <w:szCs w:val="20"/>
        </w:rPr>
        <w:t xml:space="preserve"> shall have the right to cease the Work until receipt of proper payment. </w:t>
      </w:r>
      <w:r w:rsidR="002C0598" w:rsidRPr="006D16A0">
        <w:rPr>
          <w:rFonts w:eastAsia="CG Times"/>
          <w:sz w:val="20"/>
          <w:szCs w:val="20"/>
        </w:rPr>
        <w:t>CM/GC</w:t>
      </w:r>
      <w:r w:rsidRPr="006D16A0">
        <w:rPr>
          <w:rFonts w:eastAsia="CG Times"/>
          <w:sz w:val="20"/>
          <w:szCs w:val="20"/>
        </w:rPr>
        <w:t xml:space="preserve"> must first provide written notice to the Owner of the </w:t>
      </w:r>
      <w:r w:rsidR="002C0598" w:rsidRPr="006D16A0">
        <w:rPr>
          <w:rFonts w:eastAsia="CG Times"/>
          <w:sz w:val="20"/>
          <w:szCs w:val="20"/>
        </w:rPr>
        <w:t>CM/GC</w:t>
      </w:r>
      <w:r w:rsidRPr="006D16A0">
        <w:rPr>
          <w:rFonts w:eastAsia="CG Times"/>
          <w:sz w:val="20"/>
          <w:szCs w:val="20"/>
        </w:rPr>
        <w:t xml:space="preserve">’s intent to cease the Work ten (10) days prior to stopping the Work under this section. If any amounts remain unpaid after fifty-one (51) days after the Owner approves the </w:t>
      </w:r>
      <w:r w:rsidR="002C0598" w:rsidRPr="006D16A0">
        <w:rPr>
          <w:rFonts w:eastAsia="CG Times"/>
          <w:sz w:val="20"/>
          <w:szCs w:val="20"/>
        </w:rPr>
        <w:t>CM/GC</w:t>
      </w:r>
      <w:r w:rsidRPr="006D16A0">
        <w:rPr>
          <w:rFonts w:eastAsia="CG Times"/>
          <w:sz w:val="20"/>
          <w:szCs w:val="20"/>
        </w:rPr>
        <w:t xml:space="preserve">’s Request for Payment under </w:t>
      </w:r>
      <w:r w:rsidR="00CD24DD">
        <w:rPr>
          <w:rFonts w:eastAsia="CG Times"/>
          <w:sz w:val="20"/>
          <w:szCs w:val="20"/>
        </w:rPr>
        <w:t>Section</w:t>
      </w:r>
      <w:r w:rsidRPr="006D16A0">
        <w:rPr>
          <w:rFonts w:eastAsia="CG Times"/>
          <w:sz w:val="20"/>
          <w:szCs w:val="20"/>
        </w:rPr>
        <w:t xml:space="preserve"> 10.4.3, interest at the rate</w:t>
      </w:r>
      <w:r w:rsidR="0004699E" w:rsidRPr="006D16A0">
        <w:rPr>
          <w:rFonts w:eastAsia="CG Times"/>
          <w:sz w:val="20"/>
          <w:szCs w:val="20"/>
        </w:rPr>
        <w:t xml:space="preserve"> as provided in Section 67-2302, Idaho Code</w:t>
      </w:r>
      <w:r w:rsidRPr="006D16A0">
        <w:rPr>
          <w:rFonts w:eastAsia="CG Times"/>
          <w:sz w:val="20"/>
          <w:szCs w:val="20"/>
        </w:rPr>
        <w:t xml:space="preserve"> shall accrue on those unpaid amounts.</w:t>
      </w:r>
    </w:p>
    <w:p w14:paraId="5236EED4" w14:textId="77777777" w:rsidR="00B85D78" w:rsidRPr="006D16A0" w:rsidRDefault="00B85D78" w:rsidP="00B85D78">
      <w:pPr>
        <w:tabs>
          <w:tab w:val="left" w:pos="720"/>
        </w:tabs>
        <w:jc w:val="both"/>
        <w:rPr>
          <w:b/>
          <w:bCs/>
          <w:sz w:val="20"/>
          <w:szCs w:val="20"/>
        </w:rPr>
      </w:pPr>
    </w:p>
    <w:p w14:paraId="4DB95E27" w14:textId="77777777" w:rsidR="00B85D78" w:rsidRPr="006D16A0" w:rsidRDefault="00B85D78" w:rsidP="00B85D78">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 xml:space="preserve">.6 </w:t>
      </w:r>
      <w:r w:rsidRPr="006D16A0">
        <w:rPr>
          <w:b/>
          <w:bCs/>
          <w:sz w:val="20"/>
          <w:szCs w:val="20"/>
        </w:rPr>
        <w:tab/>
        <w:t>PROGRESS PAYMENTS</w:t>
      </w:r>
    </w:p>
    <w:p w14:paraId="5B5DCB45" w14:textId="77777777" w:rsidR="00B85D78" w:rsidRPr="006D16A0" w:rsidRDefault="00B85D78" w:rsidP="00B85D78">
      <w:pPr>
        <w:keepNext/>
        <w:keepLines/>
        <w:tabs>
          <w:tab w:val="left" w:pos="720"/>
        </w:tabs>
        <w:jc w:val="both"/>
        <w:rPr>
          <w:b/>
          <w:bCs/>
          <w:sz w:val="20"/>
          <w:szCs w:val="20"/>
        </w:rPr>
      </w:pPr>
    </w:p>
    <w:p w14:paraId="384BEC62" w14:textId="77777777" w:rsidR="00B85D78" w:rsidRPr="006D16A0" w:rsidRDefault="00B85D78" w:rsidP="000A4CCA">
      <w:pPr>
        <w:tabs>
          <w:tab w:val="left" w:pos="720"/>
        </w:tabs>
        <w:jc w:val="both"/>
        <w:rPr>
          <w:sz w:val="20"/>
          <w:szCs w:val="20"/>
        </w:rPr>
      </w:pPr>
      <w:r w:rsidRPr="006D16A0">
        <w:rPr>
          <w:b/>
          <w:sz w:val="20"/>
          <w:szCs w:val="20"/>
        </w:rPr>
        <w:t>§ </w:t>
      </w:r>
      <w:r w:rsidR="00837A5B" w:rsidRPr="006D16A0">
        <w:rPr>
          <w:b/>
          <w:sz w:val="20"/>
          <w:szCs w:val="20"/>
        </w:rPr>
        <w:t>10</w:t>
      </w:r>
      <w:r w:rsidRPr="006D16A0">
        <w:rPr>
          <w:b/>
          <w:sz w:val="20"/>
          <w:szCs w:val="20"/>
        </w:rPr>
        <w:t>.6.1</w:t>
      </w:r>
      <w:r w:rsidRPr="006D16A0">
        <w:rPr>
          <w:sz w:val="20"/>
          <w:szCs w:val="20"/>
        </w:rPr>
        <w:t xml:space="preserve"> Based upon Applications for Payment submitted to the Architect by the </w:t>
      </w:r>
      <w:r w:rsidR="001F541B" w:rsidRPr="006D16A0">
        <w:rPr>
          <w:sz w:val="20"/>
          <w:szCs w:val="20"/>
        </w:rPr>
        <w:t>CM/</w:t>
      </w:r>
      <w:r w:rsidR="00EB33FA" w:rsidRPr="006D16A0">
        <w:rPr>
          <w:sz w:val="20"/>
          <w:szCs w:val="20"/>
        </w:rPr>
        <w:t>GC and</w:t>
      </w:r>
      <w:r w:rsidRPr="006D16A0">
        <w:rPr>
          <w:sz w:val="20"/>
          <w:szCs w:val="20"/>
        </w:rPr>
        <w:t xml:space="preserve"> Certificates for Payment issued by the Design Professional, the Owner shall make progress payments on account of the Contract Sum to the </w:t>
      </w:r>
      <w:r w:rsidR="000D3355" w:rsidRPr="006D16A0">
        <w:rPr>
          <w:sz w:val="20"/>
          <w:szCs w:val="20"/>
        </w:rPr>
        <w:t xml:space="preserve">CM/GC </w:t>
      </w:r>
      <w:r w:rsidRPr="006D16A0">
        <w:rPr>
          <w:sz w:val="20"/>
          <w:szCs w:val="20"/>
        </w:rPr>
        <w:t>as provided below and elsewhere in the Contract Documents.</w:t>
      </w:r>
    </w:p>
    <w:p w14:paraId="53B84F08" w14:textId="77777777" w:rsidR="00B85D78" w:rsidRPr="006D16A0" w:rsidRDefault="00B85D78" w:rsidP="00B85D78">
      <w:pPr>
        <w:tabs>
          <w:tab w:val="left" w:pos="720"/>
        </w:tabs>
        <w:rPr>
          <w:sz w:val="20"/>
          <w:szCs w:val="20"/>
        </w:rPr>
      </w:pPr>
    </w:p>
    <w:p w14:paraId="60BCC12B" w14:textId="77777777" w:rsidR="00B85D78" w:rsidRPr="006D16A0" w:rsidRDefault="00B85D78" w:rsidP="000A4CCA">
      <w:pPr>
        <w:tabs>
          <w:tab w:val="left" w:pos="720"/>
        </w:tabs>
        <w:jc w:val="both"/>
        <w:rPr>
          <w:sz w:val="20"/>
          <w:szCs w:val="20"/>
        </w:rPr>
      </w:pPr>
      <w:r w:rsidRPr="006D16A0">
        <w:rPr>
          <w:b/>
          <w:sz w:val="20"/>
          <w:szCs w:val="20"/>
        </w:rPr>
        <w:t>§ </w:t>
      </w:r>
      <w:r w:rsidR="00837A5B" w:rsidRPr="006D16A0">
        <w:rPr>
          <w:b/>
          <w:sz w:val="20"/>
          <w:szCs w:val="20"/>
        </w:rPr>
        <w:t>10.</w:t>
      </w:r>
      <w:r w:rsidRPr="006D16A0">
        <w:rPr>
          <w:b/>
          <w:sz w:val="20"/>
          <w:szCs w:val="20"/>
        </w:rPr>
        <w:t>6.2</w:t>
      </w:r>
      <w:r w:rsidRPr="006D16A0">
        <w:rPr>
          <w:sz w:val="20"/>
          <w:szCs w:val="20"/>
        </w:rPr>
        <w:t xml:space="preserve"> The period covered by each Application for Payment shall be one calendar month ending on the last day of the month, or as provided in this Article </w:t>
      </w:r>
      <w:r w:rsidR="00853349" w:rsidRPr="006D16A0">
        <w:rPr>
          <w:sz w:val="20"/>
          <w:szCs w:val="20"/>
        </w:rPr>
        <w:t>10</w:t>
      </w:r>
      <w:r w:rsidRPr="006D16A0">
        <w:rPr>
          <w:sz w:val="20"/>
          <w:szCs w:val="20"/>
        </w:rPr>
        <w:t>.</w:t>
      </w:r>
    </w:p>
    <w:p w14:paraId="444B719A" w14:textId="77777777" w:rsidR="00B85D78" w:rsidRPr="006D16A0" w:rsidRDefault="00B85D78" w:rsidP="000A4CCA">
      <w:pPr>
        <w:jc w:val="both"/>
        <w:rPr>
          <w:sz w:val="20"/>
          <w:szCs w:val="20"/>
        </w:rPr>
      </w:pPr>
    </w:p>
    <w:p w14:paraId="1D51F8C4" w14:textId="28940B9B" w:rsidR="00B85D78" w:rsidRPr="006D16A0" w:rsidRDefault="00B85D78" w:rsidP="000A4CCA">
      <w:pPr>
        <w:pStyle w:val="AIAAgreementBodyText"/>
        <w:jc w:val="both"/>
      </w:pPr>
      <w:r w:rsidRPr="006D16A0">
        <w:rPr>
          <w:rStyle w:val="AIAParagraphNumber"/>
          <w:rFonts w:ascii="Times New Roman" w:hAnsi="Times New Roman" w:cs="Times New Roman"/>
        </w:rPr>
        <w:t>§ </w:t>
      </w:r>
      <w:r w:rsidR="00837A5B" w:rsidRPr="006D16A0">
        <w:rPr>
          <w:rStyle w:val="AIAParagraphNumber"/>
          <w:rFonts w:ascii="Times New Roman" w:hAnsi="Times New Roman" w:cs="Times New Roman"/>
        </w:rPr>
        <w:t>10</w:t>
      </w:r>
      <w:r w:rsidRPr="006D16A0">
        <w:rPr>
          <w:rStyle w:val="AIAParagraphNumber"/>
          <w:rFonts w:ascii="Times New Roman" w:hAnsi="Times New Roman" w:cs="Times New Roman"/>
        </w:rPr>
        <w:t>.6.3</w:t>
      </w:r>
      <w:r w:rsidRPr="006D16A0">
        <w:t xml:space="preserve"> Provided that an Application for Payment is received by the Design Professional not later than the</w:t>
      </w:r>
      <w:r w:rsidR="000D3355" w:rsidRPr="006D16A0">
        <w:t xml:space="preserve"> thirtieth (30</w:t>
      </w:r>
      <w:r w:rsidR="000D3355" w:rsidRPr="006D16A0">
        <w:rPr>
          <w:vertAlign w:val="superscript"/>
        </w:rPr>
        <w:t>th</w:t>
      </w:r>
      <w:r w:rsidR="000D3355" w:rsidRPr="006D16A0">
        <w:t xml:space="preserve">) </w:t>
      </w:r>
      <w:r w:rsidRPr="006D16A0">
        <w:t>day of a month, the Owner shall make payment of the certified amount to the C</w:t>
      </w:r>
      <w:r w:rsidR="000D3355" w:rsidRPr="006D16A0">
        <w:t xml:space="preserve">M/GC </w:t>
      </w:r>
      <w:r w:rsidRPr="006D16A0">
        <w:t xml:space="preserve">not later than </w:t>
      </w:r>
      <w:r w:rsidR="007A49DE" w:rsidRPr="006D16A0">
        <w:t>forty-five (45)</w:t>
      </w:r>
      <w:r w:rsidRPr="006D16A0">
        <w:t xml:space="preserve"> from the </w:t>
      </w:r>
      <w:r w:rsidR="00BD3021" w:rsidRPr="006D16A0">
        <w:t xml:space="preserve">Owner’s </w:t>
      </w:r>
      <w:r w:rsidRPr="006D16A0">
        <w:t>receipt of the Application</w:t>
      </w:r>
      <w:r w:rsidR="00BD3021" w:rsidRPr="006D16A0">
        <w:t xml:space="preserve"> from the Design Professional.</w:t>
      </w:r>
    </w:p>
    <w:p w14:paraId="6CC1262E" w14:textId="77777777" w:rsidR="00B85D78" w:rsidRPr="006D16A0" w:rsidRDefault="00B85D78" w:rsidP="000A4CCA">
      <w:pPr>
        <w:pStyle w:val="AIAAgreementBodyText"/>
        <w:jc w:val="both"/>
      </w:pPr>
    </w:p>
    <w:p w14:paraId="48E2AEA4" w14:textId="77777777" w:rsidR="00B85D78" w:rsidRPr="006D16A0" w:rsidRDefault="00B85D78" w:rsidP="000A4CCA">
      <w:pPr>
        <w:pStyle w:val="AIAAgreementBodyText"/>
        <w:jc w:val="both"/>
      </w:pPr>
      <w:r w:rsidRPr="009A0FC7">
        <w:rPr>
          <w:rStyle w:val="AIAParagraphNumber"/>
          <w:rFonts w:ascii="Times New Roman" w:hAnsi="Times New Roman" w:cs="Times New Roman"/>
          <w:highlight w:val="yellow"/>
        </w:rPr>
        <w:t>§ </w:t>
      </w:r>
      <w:r w:rsidR="00837A5B" w:rsidRPr="009A0FC7">
        <w:rPr>
          <w:rStyle w:val="AIAParagraphNumber"/>
          <w:rFonts w:ascii="Times New Roman" w:hAnsi="Times New Roman" w:cs="Times New Roman"/>
          <w:highlight w:val="yellow"/>
        </w:rPr>
        <w:t>10</w:t>
      </w:r>
      <w:r w:rsidRPr="009A0FC7">
        <w:rPr>
          <w:rStyle w:val="AIAParagraphNumber"/>
          <w:rFonts w:ascii="Times New Roman" w:hAnsi="Times New Roman" w:cs="Times New Roman"/>
          <w:highlight w:val="yellow"/>
        </w:rPr>
        <w:t>.6.4</w:t>
      </w:r>
      <w:r w:rsidRPr="009A0FC7">
        <w:rPr>
          <w:highlight w:val="yellow"/>
        </w:rPr>
        <w:t xml:space="preserve"> With each Application for Payment, the </w:t>
      </w:r>
      <w:r w:rsidR="000D3355" w:rsidRPr="009A0FC7">
        <w:rPr>
          <w:highlight w:val="yellow"/>
        </w:rPr>
        <w:t>CM/GC</w:t>
      </w:r>
      <w:r w:rsidRPr="009A0FC7">
        <w:rPr>
          <w:highlight w:val="yellow"/>
        </w:rPr>
        <w:t xml:space="preserve"> shall submit payrolls, petty cash accounts, receipted invoices or invoices with check vouchers attached, and any other evidence required by the Owner or Design Professional to demonstrate that cash disbursements already made by the </w:t>
      </w:r>
      <w:r w:rsidR="000D3355" w:rsidRPr="009A0FC7">
        <w:rPr>
          <w:highlight w:val="yellow"/>
        </w:rPr>
        <w:t>CM/GC</w:t>
      </w:r>
      <w:r w:rsidRPr="009A0FC7">
        <w:rPr>
          <w:highlight w:val="yellow"/>
        </w:rPr>
        <w:t xml:space="preserve"> on account of the Cost of the Work equal or exceed (1) progress payments already received by the </w:t>
      </w:r>
      <w:r w:rsidR="000D3355" w:rsidRPr="009A0FC7">
        <w:rPr>
          <w:highlight w:val="yellow"/>
        </w:rPr>
        <w:t>CM/GC</w:t>
      </w:r>
      <w:r w:rsidRPr="009A0FC7">
        <w:rPr>
          <w:highlight w:val="yellow"/>
        </w:rPr>
        <w:t xml:space="preserve">, (2) less that portion of those payments attributable to the </w:t>
      </w:r>
      <w:r w:rsidR="001F541B" w:rsidRPr="009A0FC7">
        <w:rPr>
          <w:highlight w:val="yellow"/>
        </w:rPr>
        <w:t>CM/GC</w:t>
      </w:r>
      <w:r w:rsidRPr="009A0FC7">
        <w:rPr>
          <w:highlight w:val="yellow"/>
        </w:rPr>
        <w:t>’s Fee, (3) plus payrolls for the period covered by the present Application for Payment.</w:t>
      </w:r>
    </w:p>
    <w:p w14:paraId="3B52B434" w14:textId="77777777" w:rsidR="00B85D78" w:rsidRPr="006D16A0" w:rsidRDefault="00B85D78" w:rsidP="000A4CCA">
      <w:pPr>
        <w:pStyle w:val="AIAAgreementBodyText"/>
        <w:jc w:val="both"/>
      </w:pPr>
    </w:p>
    <w:p w14:paraId="6ED7F492" w14:textId="77777777" w:rsidR="00B85D78" w:rsidRPr="006D16A0" w:rsidRDefault="00B85D78" w:rsidP="000A4CCA">
      <w:pPr>
        <w:pStyle w:val="AIAAgreementBodyText"/>
        <w:jc w:val="both"/>
      </w:pPr>
      <w:r w:rsidRPr="006D16A0">
        <w:rPr>
          <w:rStyle w:val="AIAParagraphNumber"/>
          <w:rFonts w:ascii="Times New Roman" w:hAnsi="Times New Roman" w:cs="Times New Roman"/>
        </w:rPr>
        <w:t>§ </w:t>
      </w:r>
      <w:r w:rsidR="00837A5B" w:rsidRPr="006D16A0">
        <w:rPr>
          <w:rStyle w:val="AIAParagraphNumber"/>
          <w:rFonts w:ascii="Times New Roman" w:hAnsi="Times New Roman" w:cs="Times New Roman"/>
        </w:rPr>
        <w:t>10</w:t>
      </w:r>
      <w:r w:rsidRPr="006D16A0">
        <w:rPr>
          <w:rStyle w:val="AIAParagraphNumber"/>
          <w:rFonts w:ascii="Times New Roman" w:hAnsi="Times New Roman" w:cs="Times New Roman"/>
        </w:rPr>
        <w:t>.6.5</w:t>
      </w:r>
      <w:r w:rsidRPr="006D16A0">
        <w:t xml:space="preserve"> Each Application for Payment shall be based on the most recent schedule of values submitted by the </w:t>
      </w:r>
      <w:r w:rsidR="000D3355" w:rsidRPr="006D16A0">
        <w:t>CM/GC</w:t>
      </w:r>
      <w:r w:rsidRPr="006D16A0">
        <w:t xml:space="preserve"> in accordance with the Contract Documents. The schedule of values shall allocate the entire Guaranteed Maximum Price among the various portions of the Work, except that the </w:t>
      </w:r>
      <w:r w:rsidR="001F541B" w:rsidRPr="006D16A0">
        <w:t>CM/GC</w:t>
      </w:r>
      <w:r w:rsidRPr="006D16A0">
        <w:t xml:space="preserve">’s Fee shall be shown as a single separate item. The schedule of values shall be prepared in such form and supported by such data to substantiate its accuracy as the Design Professional may require. This schedule, unless objected to by the Design Professional, shall be used as a basis for reviewing the </w:t>
      </w:r>
      <w:r w:rsidR="000D3355" w:rsidRPr="006D16A0">
        <w:t>CM/GC’s</w:t>
      </w:r>
      <w:r w:rsidRPr="006D16A0">
        <w:t xml:space="preserve"> Applications for Payment.</w:t>
      </w:r>
    </w:p>
    <w:p w14:paraId="6DCE8264" w14:textId="77777777" w:rsidR="00B85D78" w:rsidRPr="006D16A0" w:rsidRDefault="00B85D78" w:rsidP="000A4CCA">
      <w:pPr>
        <w:pStyle w:val="AIAAgreementBodyText"/>
        <w:jc w:val="both"/>
      </w:pPr>
    </w:p>
    <w:p w14:paraId="266D3230" w14:textId="77777777" w:rsidR="00B85D78" w:rsidRPr="006D16A0" w:rsidRDefault="00B85D78" w:rsidP="000A4CCA">
      <w:pPr>
        <w:pStyle w:val="AIAAgreementBodyText"/>
        <w:jc w:val="both"/>
      </w:pPr>
      <w:r w:rsidRPr="006D16A0">
        <w:rPr>
          <w:rStyle w:val="AIAParagraphNumber"/>
          <w:rFonts w:ascii="Times New Roman" w:hAnsi="Times New Roman" w:cs="Times New Roman"/>
        </w:rPr>
        <w:t>§ </w:t>
      </w:r>
      <w:r w:rsidR="00837A5B" w:rsidRPr="006D16A0">
        <w:rPr>
          <w:rStyle w:val="AIAParagraphNumber"/>
          <w:rFonts w:ascii="Times New Roman" w:hAnsi="Times New Roman" w:cs="Times New Roman"/>
        </w:rPr>
        <w:t>10</w:t>
      </w:r>
      <w:r w:rsidRPr="006D16A0">
        <w:rPr>
          <w:rStyle w:val="AIAParagraphNumber"/>
          <w:rFonts w:ascii="Times New Roman" w:hAnsi="Times New Roman" w:cs="Times New Roman"/>
        </w:rPr>
        <w:t>.6.6</w:t>
      </w:r>
      <w:r w:rsidRPr="006D16A0">
        <w:t xml:space="preserve"> Applications for Payment shall show the percentage of completion of each portion of the Work as of the end of the period covered by the Application for Payment. The percentage of completion shall be the lesser of (1) the percentage of that portion of the Work which has actually been completed, or (2) the percentage obtained by dividing (a) the expense that has actually been incurred by the </w:t>
      </w:r>
      <w:r w:rsidR="001F541B" w:rsidRPr="006D16A0">
        <w:t>CM/</w:t>
      </w:r>
      <w:r w:rsidR="00EB33FA" w:rsidRPr="006D16A0">
        <w:t>GC on</w:t>
      </w:r>
      <w:r w:rsidRPr="006D16A0">
        <w:t xml:space="preserve"> account of that portion of the Work for which the </w:t>
      </w:r>
      <w:r w:rsidR="001F541B" w:rsidRPr="006D16A0">
        <w:t>CM/</w:t>
      </w:r>
      <w:r w:rsidR="00EB33FA" w:rsidRPr="006D16A0">
        <w:t>GC has</w:t>
      </w:r>
      <w:r w:rsidRPr="006D16A0">
        <w:t xml:space="preserve"> made or intends to make actual payment prior to the next Application for Payment by (b) the share of the Guaranteed Maximum Price allocated to that portion of the Work in the schedule of values.</w:t>
      </w:r>
    </w:p>
    <w:p w14:paraId="462B18A7" w14:textId="77777777" w:rsidR="00B85D78" w:rsidRPr="006D16A0" w:rsidRDefault="00B85D78" w:rsidP="000A4CCA">
      <w:pPr>
        <w:pStyle w:val="AIAAgreementBodyText"/>
        <w:jc w:val="both"/>
      </w:pPr>
    </w:p>
    <w:p w14:paraId="7E5DA7DD" w14:textId="77777777" w:rsidR="00B85D78" w:rsidRPr="006D16A0" w:rsidRDefault="00B85D78" w:rsidP="000A4CCA">
      <w:pPr>
        <w:pStyle w:val="AIAAgreementBodyText"/>
        <w:jc w:val="both"/>
      </w:pPr>
      <w:r w:rsidRPr="006D16A0">
        <w:rPr>
          <w:rStyle w:val="AIAParagraphNumber"/>
          <w:rFonts w:ascii="Times New Roman" w:hAnsi="Times New Roman" w:cs="Times New Roman"/>
        </w:rPr>
        <w:t>§ </w:t>
      </w:r>
      <w:r w:rsidR="00837A5B" w:rsidRPr="006D16A0">
        <w:rPr>
          <w:rStyle w:val="AIAParagraphNumber"/>
          <w:rFonts w:ascii="Times New Roman" w:hAnsi="Times New Roman" w:cs="Times New Roman"/>
        </w:rPr>
        <w:t>10</w:t>
      </w:r>
      <w:r w:rsidRPr="006D16A0">
        <w:rPr>
          <w:rStyle w:val="AIAParagraphNumber"/>
          <w:rFonts w:ascii="Times New Roman" w:hAnsi="Times New Roman" w:cs="Times New Roman"/>
        </w:rPr>
        <w:t>.6.7</w:t>
      </w:r>
      <w:r w:rsidRPr="006D16A0">
        <w:t xml:space="preserve"> Subject to other provisions of the Contract Documents, the amount of each progress payment shall be computed as follows:</w:t>
      </w:r>
    </w:p>
    <w:p w14:paraId="69FDCA62" w14:textId="77777777" w:rsidR="000A4CCA" w:rsidRPr="006D16A0" w:rsidRDefault="000A4CCA" w:rsidP="000A4CCA">
      <w:pPr>
        <w:pStyle w:val="AIAAgreementBodyText"/>
        <w:jc w:val="both"/>
      </w:pPr>
    </w:p>
    <w:p w14:paraId="484A109B" w14:textId="77777777" w:rsidR="00B85D78" w:rsidRPr="006D16A0" w:rsidRDefault="00B85D78" w:rsidP="000A4CCA">
      <w:pPr>
        <w:pStyle w:val="AIABodyTextHanging"/>
        <w:jc w:val="both"/>
      </w:pPr>
      <w:r w:rsidRPr="006D16A0">
        <w:rPr>
          <w:rStyle w:val="AIAParagraphNumber"/>
          <w:rFonts w:ascii="Times New Roman" w:hAnsi="Times New Roman" w:cs="Times New Roman"/>
        </w:rPr>
        <w:t>.1</w:t>
      </w:r>
      <w:r w:rsidRPr="006D16A0">
        <w:tab/>
        <w:t xml:space="preserve">Take that portion of the Guaranteed Maximum Price properly allocable to completed Work as determined by multiplying the percentage of completion of each portion of the Work by the share of the Guaranteed Maximum Price allocated to that portion of the Work in the schedule of values less five percent (5%) retainage. Pending final determination of cost to the Owner of changes in the Work, amounts not in dispute shall be included as provided in Section </w:t>
      </w:r>
      <w:proofErr w:type="gramStart"/>
      <w:r w:rsidRPr="006D16A0">
        <w:t>8.3.10;</w:t>
      </w:r>
      <w:proofErr w:type="gramEnd"/>
    </w:p>
    <w:p w14:paraId="5C6BDF93" w14:textId="77777777" w:rsidR="00B85D78" w:rsidRPr="006D16A0" w:rsidRDefault="00B85D78" w:rsidP="000A4CCA">
      <w:pPr>
        <w:pStyle w:val="AIABodyTextHanging"/>
        <w:jc w:val="both"/>
      </w:pPr>
      <w:r w:rsidRPr="006D16A0">
        <w:rPr>
          <w:rStyle w:val="AIAParagraphNumber"/>
          <w:rFonts w:ascii="Times New Roman" w:hAnsi="Times New Roman" w:cs="Times New Roman"/>
        </w:rPr>
        <w:t>.2</w:t>
      </w:r>
      <w:r w:rsidRPr="006D16A0">
        <w:tab/>
        <w:t xml:space="preserve">Add that portion of the Guaranteed Maximum Price properly allocable to materials and equipment delivered and suitably stored at the site for subsequent incorporation in the Work, or if approved in advance by the Owner, suitably stored off the site at a location agreed upon in </w:t>
      </w:r>
      <w:proofErr w:type="gramStart"/>
      <w:r w:rsidRPr="006D16A0">
        <w:t>writing;</w:t>
      </w:r>
      <w:proofErr w:type="gramEnd"/>
    </w:p>
    <w:p w14:paraId="316CFF5E" w14:textId="1C5B2F69" w:rsidR="00B85D78" w:rsidRPr="006D16A0" w:rsidRDefault="00B85D78" w:rsidP="000A4CCA">
      <w:pPr>
        <w:pStyle w:val="AIABodyTextHanging"/>
        <w:jc w:val="both"/>
      </w:pPr>
      <w:r w:rsidRPr="006D16A0">
        <w:rPr>
          <w:rStyle w:val="AIAParagraphNumber"/>
          <w:rFonts w:ascii="Times New Roman" w:hAnsi="Times New Roman" w:cs="Times New Roman"/>
        </w:rPr>
        <w:t>.3</w:t>
      </w:r>
      <w:r w:rsidRPr="006D16A0">
        <w:tab/>
        <w:t xml:space="preserve">Add the </w:t>
      </w:r>
      <w:r w:rsidR="001F541B" w:rsidRPr="006D16A0">
        <w:t>CM/GC</w:t>
      </w:r>
      <w:r w:rsidRPr="006D16A0">
        <w:t xml:space="preserve">’s Fee, less retainage of five percent (5%). The </w:t>
      </w:r>
      <w:r w:rsidR="001F541B" w:rsidRPr="006D16A0">
        <w:t>CM/GC</w:t>
      </w:r>
      <w:r w:rsidRPr="006D16A0">
        <w:t xml:space="preserve">’s Fee shall be computed upon the Cost of the Work at the rate stated in Section </w:t>
      </w:r>
      <w:r w:rsidR="00853349" w:rsidRPr="006D16A0">
        <w:t>6</w:t>
      </w:r>
      <w:r w:rsidRPr="006D16A0">
        <w:t xml:space="preserve">.1 or, if the </w:t>
      </w:r>
      <w:r w:rsidR="001F541B" w:rsidRPr="006D16A0">
        <w:t>CM/GC</w:t>
      </w:r>
      <w:r w:rsidRPr="006D16A0">
        <w:t xml:space="preserve">’s Fee is stated as a fixed sum in that Section, shall be an amount that bears the same ratio to that fixed-sum fee as the Cost of the Work bears to a reasonable estimate of the probable Cost of the Work upon its </w:t>
      </w:r>
      <w:proofErr w:type="gramStart"/>
      <w:r w:rsidRPr="006D16A0">
        <w:t>completion;</w:t>
      </w:r>
      <w:proofErr w:type="gramEnd"/>
    </w:p>
    <w:p w14:paraId="3D8D8161" w14:textId="77777777" w:rsidR="00B85D78" w:rsidRPr="006D16A0" w:rsidRDefault="00B85D78" w:rsidP="000A4CCA">
      <w:pPr>
        <w:pStyle w:val="AIABodyTextHanging"/>
        <w:jc w:val="both"/>
      </w:pPr>
      <w:r w:rsidRPr="006D16A0">
        <w:rPr>
          <w:rStyle w:val="AIAParagraphNumber"/>
          <w:rFonts w:ascii="Times New Roman" w:hAnsi="Times New Roman" w:cs="Times New Roman"/>
        </w:rPr>
        <w:t>.4</w:t>
      </w:r>
      <w:r w:rsidRPr="006D16A0">
        <w:tab/>
        <w:t xml:space="preserve">Subtract the aggregate of previous payments made by the </w:t>
      </w:r>
      <w:proofErr w:type="gramStart"/>
      <w:r w:rsidRPr="006D16A0">
        <w:t>Owner;</w:t>
      </w:r>
      <w:proofErr w:type="gramEnd"/>
    </w:p>
    <w:p w14:paraId="78A943F8" w14:textId="77777777" w:rsidR="00B85D78" w:rsidRPr="006D16A0" w:rsidRDefault="00B85D78" w:rsidP="000A4CCA">
      <w:pPr>
        <w:pStyle w:val="AIABodyTextHanging"/>
        <w:jc w:val="both"/>
      </w:pPr>
      <w:r w:rsidRPr="006D16A0">
        <w:rPr>
          <w:rStyle w:val="AIAParagraphNumber"/>
          <w:rFonts w:ascii="Times New Roman" w:hAnsi="Times New Roman" w:cs="Times New Roman"/>
        </w:rPr>
        <w:t>.5</w:t>
      </w:r>
      <w:r w:rsidRPr="006D16A0">
        <w:tab/>
        <w:t xml:space="preserve">Subtract the shortfall, if any, indicated by the </w:t>
      </w:r>
      <w:r w:rsidR="001F541B" w:rsidRPr="006D16A0">
        <w:t>CM/</w:t>
      </w:r>
      <w:r w:rsidR="00EB33FA" w:rsidRPr="006D16A0">
        <w:t>GC in</w:t>
      </w:r>
      <w:r w:rsidRPr="006D16A0">
        <w:t xml:space="preserve"> the documentation required by Section </w:t>
      </w:r>
      <w:r w:rsidR="00853349" w:rsidRPr="006D16A0">
        <w:t>10</w:t>
      </w:r>
      <w:r w:rsidRPr="006D16A0">
        <w:t>.</w:t>
      </w:r>
      <w:r w:rsidR="00853349" w:rsidRPr="006D16A0">
        <w:t>6</w:t>
      </w:r>
      <w:r w:rsidRPr="006D16A0">
        <w:t xml:space="preserve">.4 to substantiate prior Applications for Payment, or resulting from errors subsequently discovered by the Owner or </w:t>
      </w:r>
      <w:r w:rsidR="00EB33FA" w:rsidRPr="006D16A0">
        <w:t>its</w:t>
      </w:r>
      <w:r w:rsidRPr="006D16A0">
        <w:t xml:space="preserve"> auditors in such documentation; and</w:t>
      </w:r>
    </w:p>
    <w:p w14:paraId="10A18A37" w14:textId="77777777" w:rsidR="00B85D78" w:rsidRPr="006D16A0" w:rsidRDefault="00B85D78" w:rsidP="000A4CCA">
      <w:pPr>
        <w:pStyle w:val="AIABodyTextHanging"/>
        <w:jc w:val="both"/>
      </w:pPr>
      <w:r w:rsidRPr="006D16A0">
        <w:rPr>
          <w:rStyle w:val="AIAParagraphNumber"/>
          <w:rFonts w:ascii="Times New Roman" w:hAnsi="Times New Roman" w:cs="Times New Roman"/>
        </w:rPr>
        <w:t>.6</w:t>
      </w:r>
      <w:r w:rsidRPr="006D16A0">
        <w:tab/>
        <w:t>Subtract amounts, if any, for which the Design Professional has withheld or nullified a Certificate for Payment as provided in Section 10.5</w:t>
      </w:r>
      <w:r w:rsidR="00853349" w:rsidRPr="006D16A0">
        <w:t>.</w:t>
      </w:r>
    </w:p>
    <w:p w14:paraId="2040230B" w14:textId="77777777" w:rsidR="00B85D78" w:rsidRPr="006D16A0" w:rsidRDefault="00B85D78" w:rsidP="00B85D78">
      <w:pPr>
        <w:pStyle w:val="AIAAgreementBodyText"/>
      </w:pPr>
    </w:p>
    <w:p w14:paraId="578D2646" w14:textId="77777777" w:rsidR="00B85D78" w:rsidRPr="006D16A0" w:rsidRDefault="00B85D78" w:rsidP="000A4CCA">
      <w:pPr>
        <w:pStyle w:val="AIAAgreementBodyText"/>
        <w:jc w:val="both"/>
      </w:pPr>
      <w:r w:rsidRPr="006D16A0">
        <w:rPr>
          <w:rStyle w:val="AIAParagraphNumber"/>
          <w:rFonts w:ascii="Times New Roman" w:hAnsi="Times New Roman" w:cs="Times New Roman"/>
        </w:rPr>
        <w:t>§ </w:t>
      </w:r>
      <w:r w:rsidR="00837A5B" w:rsidRPr="006D16A0">
        <w:rPr>
          <w:rStyle w:val="AIAParagraphNumber"/>
          <w:rFonts w:ascii="Times New Roman" w:hAnsi="Times New Roman" w:cs="Times New Roman"/>
        </w:rPr>
        <w:t>10</w:t>
      </w:r>
      <w:r w:rsidRPr="006D16A0">
        <w:rPr>
          <w:rStyle w:val="AIAParagraphNumber"/>
          <w:rFonts w:ascii="Times New Roman" w:hAnsi="Times New Roman" w:cs="Times New Roman"/>
        </w:rPr>
        <w:t>.6.8</w:t>
      </w:r>
      <w:r w:rsidRPr="006D16A0">
        <w:t xml:space="preserve"> The Owner and </w:t>
      </w:r>
      <w:r w:rsidR="001F541B" w:rsidRPr="006D16A0">
        <w:t>CM/</w:t>
      </w:r>
      <w:r w:rsidR="00EB33FA" w:rsidRPr="006D16A0">
        <w:t>GC shall</w:t>
      </w:r>
      <w:r w:rsidRPr="006D16A0">
        <w:t xml:space="preserve"> agree upon (1) a mutually acceptable procedure for review and approval of payments to Subcontractors and (2) the percentage of retainage held on Subcontracts, and the </w:t>
      </w:r>
      <w:r w:rsidR="001F541B" w:rsidRPr="006D16A0">
        <w:t>CM/</w:t>
      </w:r>
      <w:r w:rsidR="00EB33FA" w:rsidRPr="006D16A0">
        <w:t>GC shall</w:t>
      </w:r>
      <w:r w:rsidRPr="006D16A0">
        <w:t xml:space="preserve"> execute subcontracts in accordance with those agreements. </w:t>
      </w:r>
    </w:p>
    <w:p w14:paraId="5D023DFE" w14:textId="77777777" w:rsidR="00B85D78" w:rsidRPr="006D16A0" w:rsidRDefault="00B85D78" w:rsidP="000A4CCA">
      <w:pPr>
        <w:jc w:val="both"/>
        <w:rPr>
          <w:sz w:val="20"/>
          <w:szCs w:val="20"/>
        </w:rPr>
      </w:pPr>
    </w:p>
    <w:p w14:paraId="3A112F10" w14:textId="77777777" w:rsidR="00B85D78" w:rsidRPr="006D16A0" w:rsidRDefault="00B85D78" w:rsidP="000A4CCA">
      <w:pPr>
        <w:tabs>
          <w:tab w:val="left" w:pos="720"/>
        </w:tabs>
        <w:jc w:val="both"/>
        <w:rPr>
          <w:sz w:val="20"/>
          <w:szCs w:val="20"/>
        </w:rPr>
      </w:pPr>
      <w:r w:rsidRPr="006D16A0">
        <w:rPr>
          <w:b/>
          <w:sz w:val="20"/>
          <w:szCs w:val="20"/>
        </w:rPr>
        <w:t>§ </w:t>
      </w:r>
      <w:r w:rsidR="00837A5B" w:rsidRPr="006D16A0">
        <w:rPr>
          <w:b/>
          <w:sz w:val="20"/>
          <w:szCs w:val="20"/>
        </w:rPr>
        <w:t>10</w:t>
      </w:r>
      <w:r w:rsidRPr="006D16A0">
        <w:rPr>
          <w:b/>
          <w:sz w:val="20"/>
          <w:szCs w:val="20"/>
        </w:rPr>
        <w:t>.6.9</w:t>
      </w:r>
      <w:r w:rsidRPr="006D16A0">
        <w:rPr>
          <w:sz w:val="20"/>
          <w:szCs w:val="20"/>
        </w:rPr>
        <w:t xml:space="preserve"> Except with the Owner’s prior approval, the </w:t>
      </w:r>
      <w:r w:rsidR="001F541B" w:rsidRPr="006D16A0">
        <w:rPr>
          <w:sz w:val="20"/>
          <w:szCs w:val="20"/>
        </w:rPr>
        <w:t>CM/</w:t>
      </w:r>
      <w:r w:rsidR="00EB33FA" w:rsidRPr="006D16A0">
        <w:rPr>
          <w:sz w:val="20"/>
          <w:szCs w:val="20"/>
        </w:rPr>
        <w:t>GC shall</w:t>
      </w:r>
      <w:r w:rsidRPr="006D16A0">
        <w:rPr>
          <w:sz w:val="20"/>
          <w:szCs w:val="20"/>
        </w:rPr>
        <w:t xml:space="preserve"> not make advance payments to suppliers for materials or equipment which have not been delivered and stored at the site.</w:t>
      </w:r>
    </w:p>
    <w:p w14:paraId="404740F8" w14:textId="77777777" w:rsidR="00B85D78" w:rsidRPr="006D16A0" w:rsidRDefault="00B85D78" w:rsidP="000A4CCA">
      <w:pPr>
        <w:tabs>
          <w:tab w:val="left" w:pos="720"/>
        </w:tabs>
        <w:jc w:val="both"/>
        <w:rPr>
          <w:sz w:val="20"/>
          <w:szCs w:val="20"/>
        </w:rPr>
      </w:pPr>
    </w:p>
    <w:p w14:paraId="089440DD" w14:textId="5BB4A45A" w:rsidR="00B85D78" w:rsidRPr="006D16A0" w:rsidRDefault="00B85D78" w:rsidP="000A4CCA">
      <w:pPr>
        <w:tabs>
          <w:tab w:val="left" w:pos="720"/>
        </w:tabs>
        <w:jc w:val="both"/>
        <w:rPr>
          <w:sz w:val="20"/>
          <w:szCs w:val="20"/>
        </w:rPr>
      </w:pPr>
      <w:r w:rsidRPr="006D16A0">
        <w:rPr>
          <w:b/>
          <w:sz w:val="20"/>
          <w:szCs w:val="20"/>
        </w:rPr>
        <w:t>§ </w:t>
      </w:r>
      <w:r w:rsidR="00837A5B" w:rsidRPr="006D16A0">
        <w:rPr>
          <w:b/>
          <w:sz w:val="20"/>
          <w:szCs w:val="20"/>
        </w:rPr>
        <w:t>10</w:t>
      </w:r>
      <w:r w:rsidRPr="006D16A0">
        <w:rPr>
          <w:b/>
          <w:sz w:val="20"/>
          <w:szCs w:val="20"/>
        </w:rPr>
        <w:t>.6.10</w:t>
      </w:r>
      <w:r w:rsidRPr="006D16A0">
        <w:rPr>
          <w:sz w:val="20"/>
          <w:szCs w:val="20"/>
        </w:rPr>
        <w:t xml:space="preserve"> In taking action on the </w:t>
      </w:r>
      <w:r w:rsidR="001F541B" w:rsidRPr="006D16A0">
        <w:rPr>
          <w:sz w:val="20"/>
          <w:szCs w:val="20"/>
        </w:rPr>
        <w:t>CM/GC</w:t>
      </w:r>
      <w:r w:rsidRPr="006D16A0">
        <w:rPr>
          <w:sz w:val="20"/>
          <w:szCs w:val="20"/>
        </w:rPr>
        <w:t xml:space="preserve">’s Applications for Payment, the Design Professional shall be entitled to rely on the accuracy and completeness of the information furnished by the </w:t>
      </w:r>
      <w:r w:rsidR="001F541B" w:rsidRPr="006D16A0">
        <w:rPr>
          <w:sz w:val="20"/>
          <w:szCs w:val="20"/>
        </w:rPr>
        <w:t>CM/GC</w:t>
      </w:r>
      <w:r w:rsidRPr="006D16A0">
        <w:rPr>
          <w:sz w:val="20"/>
          <w:szCs w:val="20"/>
        </w:rPr>
        <w:t xml:space="preserve">  and shall not be deemed to represent that the Design Professional has made a detailed examination, audit or arithmetic verification of the documentation submitted in accordance with Section </w:t>
      </w:r>
      <w:r w:rsidR="00853349" w:rsidRPr="006D16A0">
        <w:rPr>
          <w:sz w:val="20"/>
          <w:szCs w:val="20"/>
        </w:rPr>
        <w:t>10</w:t>
      </w:r>
      <w:r w:rsidRPr="006D16A0">
        <w:rPr>
          <w:sz w:val="20"/>
          <w:szCs w:val="20"/>
        </w:rPr>
        <w:t>.</w:t>
      </w:r>
      <w:r w:rsidR="00853349" w:rsidRPr="006D16A0">
        <w:rPr>
          <w:sz w:val="20"/>
          <w:szCs w:val="20"/>
        </w:rPr>
        <w:t>6</w:t>
      </w:r>
      <w:r w:rsidRPr="006D16A0">
        <w:rPr>
          <w:sz w:val="20"/>
          <w:szCs w:val="20"/>
        </w:rPr>
        <w:t xml:space="preserve">.4 or other supporting data; that the Design Professional has made exhaustive or continuous on-site inspections; or that the Design Professional has made examinations to ascertain how or for what purposes the </w:t>
      </w:r>
      <w:r w:rsidR="001F541B" w:rsidRPr="006D16A0">
        <w:rPr>
          <w:sz w:val="20"/>
          <w:szCs w:val="20"/>
        </w:rPr>
        <w:t>CM/GC</w:t>
      </w:r>
      <w:r w:rsidRPr="006D16A0">
        <w:rPr>
          <w:sz w:val="20"/>
          <w:szCs w:val="20"/>
        </w:rPr>
        <w:t xml:space="preserve"> has used amounts previously paid on account of the Contract. Such examinations, audits</w:t>
      </w:r>
      <w:r w:rsidR="002B3763" w:rsidRPr="006D16A0">
        <w:rPr>
          <w:sz w:val="20"/>
          <w:szCs w:val="20"/>
        </w:rPr>
        <w:t>,</w:t>
      </w:r>
      <w:r w:rsidRPr="006D16A0">
        <w:rPr>
          <w:sz w:val="20"/>
          <w:szCs w:val="20"/>
        </w:rPr>
        <w:t xml:space="preserve"> and verifications, if required by the Owner, will be performed by the Owner’s auditors acting in the sole interest of the Owner.</w:t>
      </w:r>
    </w:p>
    <w:p w14:paraId="3A891ECD" w14:textId="77777777" w:rsidR="00B85D78" w:rsidRPr="006D16A0" w:rsidRDefault="00B85D78" w:rsidP="000A4CCA">
      <w:pPr>
        <w:tabs>
          <w:tab w:val="left" w:pos="720"/>
        </w:tabs>
        <w:jc w:val="both"/>
        <w:rPr>
          <w:b/>
          <w:bCs/>
          <w:sz w:val="20"/>
          <w:szCs w:val="20"/>
        </w:rPr>
      </w:pPr>
    </w:p>
    <w:p w14:paraId="396F6102" w14:textId="00288BB9" w:rsidR="00B85D78" w:rsidRPr="006D16A0" w:rsidRDefault="00B85D78" w:rsidP="000A4CCA">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.6.11</w:t>
      </w:r>
      <w:r w:rsidRPr="006D16A0">
        <w:rPr>
          <w:sz w:val="20"/>
          <w:szCs w:val="20"/>
        </w:rPr>
        <w:t xml:space="preserve"> After the Design Professional has issued a Certificate for Payment, the Owner shall make payment in the manner and within the time provided in the Contract Document</w:t>
      </w:r>
      <w:r w:rsidR="002B3763" w:rsidRPr="006D16A0">
        <w:rPr>
          <w:sz w:val="20"/>
          <w:szCs w:val="20"/>
        </w:rPr>
        <w:t>s</w:t>
      </w:r>
      <w:r w:rsidRPr="006D16A0">
        <w:rPr>
          <w:sz w:val="20"/>
          <w:szCs w:val="20"/>
        </w:rPr>
        <w:t xml:space="preserve"> and shall so notify the Design Professional.</w:t>
      </w:r>
    </w:p>
    <w:p w14:paraId="00E96EF5" w14:textId="77777777" w:rsidR="00B85D78" w:rsidRPr="006D16A0" w:rsidRDefault="00B85D78" w:rsidP="00B85D78">
      <w:pPr>
        <w:tabs>
          <w:tab w:val="left" w:pos="720"/>
        </w:tabs>
        <w:jc w:val="both"/>
        <w:rPr>
          <w:sz w:val="20"/>
          <w:szCs w:val="20"/>
        </w:rPr>
      </w:pPr>
    </w:p>
    <w:p w14:paraId="16526FB1" w14:textId="50860E02"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.6.12</w:t>
      </w:r>
      <w:r w:rsidRPr="006D16A0">
        <w:rPr>
          <w:sz w:val="20"/>
          <w:szCs w:val="20"/>
        </w:rPr>
        <w:t xml:space="preserve"> The </w:t>
      </w:r>
      <w:r w:rsidR="002C0598" w:rsidRPr="006D16A0">
        <w:rPr>
          <w:sz w:val="20"/>
          <w:szCs w:val="20"/>
        </w:rPr>
        <w:t>CM/GC</w:t>
      </w:r>
      <w:r w:rsidRPr="006D16A0">
        <w:rPr>
          <w:sz w:val="20"/>
          <w:szCs w:val="20"/>
        </w:rPr>
        <w:t xml:space="preserve"> shall pay each Subcontractor no later than seven (7) days after receipt of payment from the Owner the amount to which the Subcontractor is entitled, reflecting percentages actually retained from payments to the </w:t>
      </w:r>
      <w:r w:rsidR="002C0598" w:rsidRPr="006D16A0">
        <w:rPr>
          <w:sz w:val="20"/>
          <w:szCs w:val="20"/>
        </w:rPr>
        <w:t>CM/GC</w:t>
      </w:r>
      <w:r w:rsidRPr="006D16A0">
        <w:rPr>
          <w:sz w:val="20"/>
          <w:szCs w:val="20"/>
        </w:rPr>
        <w:t xml:space="preserve"> on account of the Subcontractor’s portion of the Work. The </w:t>
      </w:r>
      <w:r w:rsidR="002C0598" w:rsidRPr="006D16A0">
        <w:rPr>
          <w:sz w:val="20"/>
          <w:szCs w:val="20"/>
        </w:rPr>
        <w:t>CM/GC</w:t>
      </w:r>
      <w:r w:rsidRPr="006D16A0">
        <w:rPr>
          <w:sz w:val="20"/>
          <w:szCs w:val="20"/>
        </w:rPr>
        <w:t xml:space="preserve"> shall, by appropriate agreement with each Subcontractor, require each Subcontractor to make payments to Sub-subcontractors in a similar manner.</w:t>
      </w:r>
    </w:p>
    <w:p w14:paraId="41D434EC" w14:textId="77777777" w:rsidR="007A49DE" w:rsidRPr="006D16A0" w:rsidRDefault="007A49DE" w:rsidP="00B85D78">
      <w:pPr>
        <w:tabs>
          <w:tab w:val="left" w:pos="720"/>
        </w:tabs>
        <w:jc w:val="both"/>
        <w:rPr>
          <w:sz w:val="20"/>
          <w:szCs w:val="20"/>
        </w:rPr>
      </w:pPr>
    </w:p>
    <w:p w14:paraId="7393A61A"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.6.13</w:t>
      </w:r>
      <w:r w:rsidRPr="006D16A0">
        <w:rPr>
          <w:sz w:val="20"/>
          <w:szCs w:val="20"/>
        </w:rPr>
        <w:t xml:space="preserve"> The Design Professional will, on request, furnish to a Subcontractor, if practicable, information regarding percentages of completion or amounts applied for by the </w:t>
      </w:r>
      <w:r w:rsidR="002C0598" w:rsidRPr="006D16A0">
        <w:rPr>
          <w:sz w:val="20"/>
          <w:szCs w:val="20"/>
        </w:rPr>
        <w:t>CM/GC</w:t>
      </w:r>
      <w:r w:rsidRPr="006D16A0">
        <w:rPr>
          <w:sz w:val="20"/>
          <w:szCs w:val="20"/>
        </w:rPr>
        <w:t xml:space="preserve"> and action taken thereon by the Design Professional and Owner on account of portions of the Work done by such Subcontractor.</w:t>
      </w:r>
    </w:p>
    <w:p w14:paraId="02581FC2" w14:textId="77777777" w:rsidR="00B85D78" w:rsidRPr="006D16A0" w:rsidRDefault="00B85D78" w:rsidP="00B85D78">
      <w:pPr>
        <w:tabs>
          <w:tab w:val="left" w:pos="720"/>
        </w:tabs>
        <w:jc w:val="both"/>
        <w:rPr>
          <w:sz w:val="20"/>
          <w:szCs w:val="20"/>
        </w:rPr>
      </w:pPr>
    </w:p>
    <w:p w14:paraId="09C70B5B" w14:textId="09C5F2EA"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.6.14</w:t>
      </w:r>
      <w:r w:rsidRPr="006D16A0">
        <w:rPr>
          <w:sz w:val="20"/>
          <w:szCs w:val="20"/>
        </w:rPr>
        <w:t xml:space="preserve"> The Owner has the right to request written evidence from the </w:t>
      </w:r>
      <w:r w:rsidR="002C0598" w:rsidRPr="006D16A0">
        <w:rPr>
          <w:sz w:val="20"/>
          <w:szCs w:val="20"/>
        </w:rPr>
        <w:t>CM/GC</w:t>
      </w:r>
      <w:r w:rsidRPr="006D16A0">
        <w:rPr>
          <w:sz w:val="20"/>
          <w:szCs w:val="20"/>
        </w:rPr>
        <w:t xml:space="preserve"> that the </w:t>
      </w:r>
      <w:r w:rsidR="002C0598" w:rsidRPr="006D16A0">
        <w:rPr>
          <w:sz w:val="20"/>
          <w:szCs w:val="20"/>
        </w:rPr>
        <w:t>CM/GC</w:t>
      </w:r>
      <w:r w:rsidRPr="006D16A0">
        <w:rPr>
          <w:sz w:val="20"/>
          <w:szCs w:val="20"/>
        </w:rPr>
        <w:t xml:space="preserve"> has properly paid Subcontractors and material and equipment </w:t>
      </w:r>
      <w:r w:rsidR="007A49DE" w:rsidRPr="006D16A0">
        <w:rPr>
          <w:sz w:val="20"/>
          <w:szCs w:val="20"/>
        </w:rPr>
        <w:t>suppliers’</w:t>
      </w:r>
      <w:r w:rsidRPr="006D16A0">
        <w:rPr>
          <w:sz w:val="20"/>
          <w:szCs w:val="20"/>
        </w:rPr>
        <w:t xml:space="preserve"> amounts paid by the Owner to the </w:t>
      </w:r>
      <w:r w:rsidR="002C0598" w:rsidRPr="006D16A0">
        <w:rPr>
          <w:sz w:val="20"/>
          <w:szCs w:val="20"/>
        </w:rPr>
        <w:t>CM/GC</w:t>
      </w:r>
      <w:r w:rsidRPr="006D16A0">
        <w:rPr>
          <w:sz w:val="20"/>
          <w:szCs w:val="20"/>
        </w:rPr>
        <w:t xml:space="preserve"> for subcontracted Work. If the </w:t>
      </w:r>
      <w:r w:rsidR="002C0598" w:rsidRPr="006D16A0">
        <w:rPr>
          <w:sz w:val="20"/>
          <w:szCs w:val="20"/>
        </w:rPr>
        <w:t>CM/GC</w:t>
      </w:r>
      <w:r w:rsidRPr="006D16A0">
        <w:rPr>
          <w:sz w:val="20"/>
          <w:szCs w:val="20"/>
        </w:rPr>
        <w:t xml:space="preserve"> fails to </w:t>
      </w:r>
      <w:r w:rsidRPr="006D16A0">
        <w:rPr>
          <w:sz w:val="20"/>
          <w:szCs w:val="20"/>
        </w:rPr>
        <w:lastRenderedPageBreak/>
        <w:t>furnish such evidence within seven (7) days, the Owner shall have the right to contact Subcontractors to ascertain whether they have been properly paid. Neither the Owner nor Design Professional shall have an obligation to pay or to see to the payment of money to a Subcontractor, except as may otherwise be required by law.</w:t>
      </w:r>
    </w:p>
    <w:p w14:paraId="340B462D" w14:textId="77777777" w:rsidR="00B85D78" w:rsidRPr="006D16A0" w:rsidRDefault="00B85D78" w:rsidP="00B85D78">
      <w:pPr>
        <w:tabs>
          <w:tab w:val="left" w:pos="720"/>
        </w:tabs>
        <w:jc w:val="both"/>
        <w:rPr>
          <w:sz w:val="20"/>
          <w:szCs w:val="20"/>
        </w:rPr>
      </w:pPr>
    </w:p>
    <w:p w14:paraId="2F900BF3" w14:textId="5026096F"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.6.15</w:t>
      </w:r>
      <w:r w:rsidRPr="006D16A0">
        <w:rPr>
          <w:sz w:val="20"/>
          <w:szCs w:val="20"/>
        </w:rPr>
        <w:t xml:space="preserve"> </w:t>
      </w:r>
      <w:r w:rsidR="002C0598" w:rsidRPr="006D16A0">
        <w:rPr>
          <w:sz w:val="20"/>
          <w:szCs w:val="20"/>
        </w:rPr>
        <w:t>CM/GC</w:t>
      </w:r>
      <w:r w:rsidRPr="006D16A0">
        <w:rPr>
          <w:sz w:val="20"/>
          <w:szCs w:val="20"/>
        </w:rPr>
        <w:t xml:space="preserve"> payments to material and equipment suppliers shall be treated in a manner </w:t>
      </w:r>
      <w:proofErr w:type="gramStart"/>
      <w:r w:rsidRPr="006D16A0">
        <w:rPr>
          <w:sz w:val="20"/>
          <w:szCs w:val="20"/>
        </w:rPr>
        <w:t>similar to</w:t>
      </w:r>
      <w:proofErr w:type="gramEnd"/>
      <w:r w:rsidRPr="006D16A0">
        <w:rPr>
          <w:sz w:val="20"/>
          <w:szCs w:val="20"/>
        </w:rPr>
        <w:t xml:space="preserve"> that provided in </w:t>
      </w:r>
      <w:r w:rsidR="00CD24DD">
        <w:rPr>
          <w:sz w:val="20"/>
          <w:szCs w:val="20"/>
        </w:rPr>
        <w:t>Sections</w:t>
      </w:r>
      <w:r w:rsidRPr="006D16A0">
        <w:rPr>
          <w:sz w:val="20"/>
          <w:szCs w:val="20"/>
        </w:rPr>
        <w:t xml:space="preserve"> 10.6.</w:t>
      </w:r>
      <w:r w:rsidR="00853349" w:rsidRPr="006D16A0">
        <w:rPr>
          <w:sz w:val="20"/>
          <w:szCs w:val="20"/>
        </w:rPr>
        <w:t>1</w:t>
      </w:r>
      <w:r w:rsidRPr="006D16A0">
        <w:rPr>
          <w:sz w:val="20"/>
          <w:szCs w:val="20"/>
        </w:rPr>
        <w:t>2, 10.6.</w:t>
      </w:r>
      <w:r w:rsidR="00853349" w:rsidRPr="006D16A0">
        <w:rPr>
          <w:sz w:val="20"/>
          <w:szCs w:val="20"/>
        </w:rPr>
        <w:t>1</w:t>
      </w:r>
      <w:r w:rsidRPr="006D16A0">
        <w:rPr>
          <w:sz w:val="20"/>
          <w:szCs w:val="20"/>
        </w:rPr>
        <w:t>3 and 10.6.</w:t>
      </w:r>
      <w:r w:rsidR="00853349" w:rsidRPr="006D16A0">
        <w:rPr>
          <w:sz w:val="20"/>
          <w:szCs w:val="20"/>
        </w:rPr>
        <w:t>1</w:t>
      </w:r>
      <w:r w:rsidRPr="006D16A0">
        <w:rPr>
          <w:sz w:val="20"/>
          <w:szCs w:val="20"/>
        </w:rPr>
        <w:t>4.</w:t>
      </w:r>
    </w:p>
    <w:p w14:paraId="44272B2D" w14:textId="77777777" w:rsidR="00B85D78" w:rsidRPr="006D16A0" w:rsidRDefault="00B85D78" w:rsidP="00B85D78">
      <w:pPr>
        <w:tabs>
          <w:tab w:val="left" w:pos="720"/>
        </w:tabs>
        <w:jc w:val="both"/>
        <w:rPr>
          <w:sz w:val="20"/>
          <w:szCs w:val="20"/>
        </w:rPr>
      </w:pPr>
    </w:p>
    <w:p w14:paraId="2DB040E4"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.6.16</w:t>
      </w:r>
      <w:r w:rsidRPr="006D16A0">
        <w:rPr>
          <w:sz w:val="20"/>
          <w:szCs w:val="20"/>
        </w:rPr>
        <w:t xml:space="preserve"> A Certificate for Payment, a progress payment, or partial or entire use or occupancy of the Project by the Owner shall not constitute acceptance of Work not in accordance with the Contract Documents.</w:t>
      </w:r>
    </w:p>
    <w:p w14:paraId="5DB63D66" w14:textId="77777777" w:rsidR="00B85D78" w:rsidRPr="006D16A0" w:rsidRDefault="00B85D78" w:rsidP="00B85D78">
      <w:pPr>
        <w:tabs>
          <w:tab w:val="left" w:pos="720"/>
        </w:tabs>
        <w:jc w:val="both"/>
        <w:rPr>
          <w:sz w:val="20"/>
          <w:szCs w:val="20"/>
        </w:rPr>
      </w:pPr>
    </w:p>
    <w:p w14:paraId="335E5257" w14:textId="0F0F35CB" w:rsidR="00B85D78" w:rsidRPr="006D16A0" w:rsidRDefault="00B85D78" w:rsidP="00B85D78">
      <w:pPr>
        <w:tabs>
          <w:tab w:val="left" w:pos="720"/>
        </w:tabs>
        <w:jc w:val="both"/>
        <w:rPr>
          <w:sz w:val="20"/>
          <w:szCs w:val="20"/>
        </w:rPr>
      </w:pPr>
      <w:r w:rsidRPr="006D16A0">
        <w:rPr>
          <w:b/>
          <w:sz w:val="20"/>
          <w:szCs w:val="20"/>
        </w:rPr>
        <w:t xml:space="preserve">§ </w:t>
      </w:r>
      <w:r w:rsidR="00837A5B" w:rsidRPr="006D16A0">
        <w:rPr>
          <w:b/>
          <w:sz w:val="20"/>
          <w:szCs w:val="20"/>
        </w:rPr>
        <w:t>10</w:t>
      </w:r>
      <w:r w:rsidRPr="006D16A0">
        <w:rPr>
          <w:b/>
          <w:sz w:val="20"/>
          <w:szCs w:val="20"/>
        </w:rPr>
        <w:t>.6.17</w:t>
      </w:r>
      <w:r w:rsidRPr="006D16A0">
        <w:rPr>
          <w:sz w:val="20"/>
          <w:szCs w:val="20"/>
        </w:rPr>
        <w:t xml:space="preserve"> The</w:t>
      </w:r>
      <w:r w:rsidR="007A49DE" w:rsidRPr="006D16A0">
        <w:rPr>
          <w:sz w:val="20"/>
          <w:szCs w:val="20"/>
        </w:rPr>
        <w:t xml:space="preserve"> Design Professional</w:t>
      </w:r>
      <w:r w:rsidRPr="006D16A0">
        <w:rPr>
          <w:sz w:val="20"/>
          <w:szCs w:val="20"/>
        </w:rPr>
        <w:t xml:space="preserve"> has the right and shall be entitled to refuse to make any payment, to the extent reasonably necessary to protect Owner, including by reducing payment under any Application for Payment, and if necessary</w:t>
      </w:r>
      <w:r w:rsidR="002B3763" w:rsidRPr="006D16A0">
        <w:rPr>
          <w:sz w:val="20"/>
          <w:szCs w:val="20"/>
        </w:rPr>
        <w:t>,</w:t>
      </w:r>
      <w:r w:rsidRPr="006D16A0">
        <w:rPr>
          <w:sz w:val="20"/>
          <w:szCs w:val="20"/>
        </w:rPr>
        <w:t xml:space="preserve"> may demand the re</w:t>
      </w:r>
      <w:r w:rsidR="00696743" w:rsidRPr="006D16A0">
        <w:rPr>
          <w:sz w:val="20"/>
          <w:szCs w:val="20"/>
        </w:rPr>
        <w:t xml:space="preserve">turn of a portion or </w:t>
      </w:r>
      <w:proofErr w:type="gramStart"/>
      <w:r w:rsidR="00696743" w:rsidRPr="006D16A0">
        <w:rPr>
          <w:sz w:val="20"/>
          <w:szCs w:val="20"/>
        </w:rPr>
        <w:t xml:space="preserve">all </w:t>
      </w:r>
      <w:r w:rsidRPr="006D16A0">
        <w:rPr>
          <w:sz w:val="20"/>
          <w:szCs w:val="20"/>
        </w:rPr>
        <w:t>of</w:t>
      </w:r>
      <w:proofErr w:type="gramEnd"/>
      <w:r w:rsidRPr="006D16A0">
        <w:rPr>
          <w:sz w:val="20"/>
          <w:szCs w:val="20"/>
        </w:rPr>
        <w:t xml:space="preserve"> an amount previously paid to the </w:t>
      </w:r>
      <w:r w:rsidR="002C0598" w:rsidRPr="006D16A0">
        <w:rPr>
          <w:sz w:val="20"/>
          <w:szCs w:val="20"/>
        </w:rPr>
        <w:t>CM/GC</w:t>
      </w:r>
      <w:r w:rsidRPr="006D16A0">
        <w:rPr>
          <w:sz w:val="20"/>
          <w:szCs w:val="20"/>
        </w:rPr>
        <w:t xml:space="preserve"> for the reasons that are enumerated in </w:t>
      </w:r>
      <w:r w:rsidR="00CD24DD">
        <w:rPr>
          <w:sz w:val="20"/>
          <w:szCs w:val="20"/>
        </w:rPr>
        <w:t>S</w:t>
      </w:r>
      <w:r w:rsidRPr="006D16A0">
        <w:rPr>
          <w:sz w:val="20"/>
          <w:szCs w:val="20"/>
        </w:rPr>
        <w:t xml:space="preserve">ections 10.5.1.1 through 10.5.1.10. </w:t>
      </w:r>
    </w:p>
    <w:p w14:paraId="448996BE" w14:textId="77777777" w:rsidR="00B85D78" w:rsidRPr="006D16A0" w:rsidRDefault="00B85D78" w:rsidP="00B85D78">
      <w:pPr>
        <w:tabs>
          <w:tab w:val="left" w:pos="720"/>
        </w:tabs>
        <w:jc w:val="both"/>
        <w:rPr>
          <w:sz w:val="20"/>
          <w:szCs w:val="20"/>
        </w:rPr>
      </w:pPr>
    </w:p>
    <w:p w14:paraId="6D68C745" w14:textId="413ED5A2"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.6.18</w:t>
      </w:r>
      <w:r w:rsidRPr="006D16A0">
        <w:rPr>
          <w:sz w:val="20"/>
          <w:szCs w:val="20"/>
        </w:rPr>
        <w:t xml:space="preserve"> Unless the </w:t>
      </w:r>
      <w:r w:rsidR="002C0598" w:rsidRPr="006D16A0">
        <w:rPr>
          <w:sz w:val="20"/>
          <w:szCs w:val="20"/>
        </w:rPr>
        <w:t>CM/GC</w:t>
      </w:r>
      <w:r w:rsidRPr="006D16A0">
        <w:rPr>
          <w:sz w:val="20"/>
          <w:szCs w:val="20"/>
        </w:rPr>
        <w:t xml:space="preserve"> provides the Owner with a payment bond in the full penal sum of the Contract Sum, payments received by the </w:t>
      </w:r>
      <w:r w:rsidR="002C0598" w:rsidRPr="006D16A0">
        <w:rPr>
          <w:sz w:val="20"/>
          <w:szCs w:val="20"/>
        </w:rPr>
        <w:t>CM/GC</w:t>
      </w:r>
      <w:r w:rsidRPr="006D16A0">
        <w:rPr>
          <w:sz w:val="20"/>
          <w:szCs w:val="20"/>
        </w:rPr>
        <w:t xml:space="preserve"> for Work properly performed by Subcontractors and suppliers shall be held by the </w:t>
      </w:r>
      <w:r w:rsidR="002C0598" w:rsidRPr="006D16A0">
        <w:rPr>
          <w:sz w:val="20"/>
          <w:szCs w:val="20"/>
        </w:rPr>
        <w:t>CM/GC</w:t>
      </w:r>
      <w:r w:rsidRPr="006D16A0">
        <w:rPr>
          <w:sz w:val="20"/>
          <w:szCs w:val="20"/>
        </w:rPr>
        <w:t xml:space="preserve"> for those Subcontractors or suppliers who performed Work or furnished materials, or both, under contract with the </w:t>
      </w:r>
      <w:r w:rsidR="002C0598" w:rsidRPr="006D16A0">
        <w:rPr>
          <w:sz w:val="20"/>
          <w:szCs w:val="20"/>
        </w:rPr>
        <w:t>CM/GC</w:t>
      </w:r>
      <w:r w:rsidRPr="006D16A0">
        <w:rPr>
          <w:sz w:val="20"/>
          <w:szCs w:val="20"/>
        </w:rPr>
        <w:t xml:space="preserve"> for which payment was made by the Owner. Nothing contained herein shall require money to be placed in a separate</w:t>
      </w:r>
      <w:r w:rsidR="007A49DE" w:rsidRPr="006D16A0">
        <w:rPr>
          <w:sz w:val="20"/>
          <w:szCs w:val="20"/>
        </w:rPr>
        <w:t xml:space="preserve"> interest</w:t>
      </w:r>
      <w:r w:rsidR="00696743" w:rsidRPr="006D16A0">
        <w:rPr>
          <w:sz w:val="20"/>
          <w:szCs w:val="20"/>
        </w:rPr>
        <w:t>-</w:t>
      </w:r>
      <w:r w:rsidR="007A49DE" w:rsidRPr="006D16A0">
        <w:rPr>
          <w:sz w:val="20"/>
          <w:szCs w:val="20"/>
        </w:rPr>
        <w:t>bearing</w:t>
      </w:r>
      <w:r w:rsidRPr="006D16A0">
        <w:rPr>
          <w:sz w:val="20"/>
          <w:szCs w:val="20"/>
        </w:rPr>
        <w:t xml:space="preserve"> account and not commingled with money of the </w:t>
      </w:r>
      <w:r w:rsidR="002C0598" w:rsidRPr="006D16A0">
        <w:rPr>
          <w:sz w:val="20"/>
          <w:szCs w:val="20"/>
        </w:rPr>
        <w:t>CM/GC</w:t>
      </w:r>
      <w:r w:rsidRPr="006D16A0">
        <w:rPr>
          <w:sz w:val="20"/>
          <w:szCs w:val="20"/>
        </w:rPr>
        <w:t xml:space="preserve">, shall create any fiduciary liability or tort liability on the part of the </w:t>
      </w:r>
      <w:r w:rsidR="002C0598" w:rsidRPr="006D16A0">
        <w:rPr>
          <w:sz w:val="20"/>
          <w:szCs w:val="20"/>
        </w:rPr>
        <w:t>CM/GC</w:t>
      </w:r>
      <w:r w:rsidRPr="006D16A0">
        <w:rPr>
          <w:sz w:val="20"/>
          <w:szCs w:val="20"/>
        </w:rPr>
        <w:t xml:space="preserve"> for breach of trust or shall entitle any person or entity to an award of punitive damages against the </w:t>
      </w:r>
      <w:r w:rsidR="002C0598" w:rsidRPr="006D16A0">
        <w:rPr>
          <w:sz w:val="20"/>
          <w:szCs w:val="20"/>
        </w:rPr>
        <w:t>CM/GC</w:t>
      </w:r>
      <w:r w:rsidRPr="006D16A0">
        <w:rPr>
          <w:sz w:val="20"/>
          <w:szCs w:val="20"/>
        </w:rPr>
        <w:t xml:space="preserve"> for breach of the requirements of this provision.</w:t>
      </w:r>
    </w:p>
    <w:p w14:paraId="67B19082" w14:textId="77777777" w:rsidR="00B85D78" w:rsidRPr="006D16A0" w:rsidRDefault="00B85D78" w:rsidP="00B85D78">
      <w:pPr>
        <w:tabs>
          <w:tab w:val="left" w:pos="720"/>
        </w:tabs>
        <w:jc w:val="both"/>
        <w:rPr>
          <w:sz w:val="20"/>
          <w:szCs w:val="20"/>
        </w:rPr>
      </w:pPr>
    </w:p>
    <w:p w14:paraId="2201C18A" w14:textId="77777777" w:rsidR="00B85D78" w:rsidRPr="006D16A0" w:rsidRDefault="00B85D78" w:rsidP="00B85D78">
      <w:pPr>
        <w:tabs>
          <w:tab w:val="left" w:pos="720"/>
        </w:tabs>
        <w:jc w:val="both"/>
        <w:rPr>
          <w:sz w:val="20"/>
          <w:szCs w:val="20"/>
        </w:rPr>
      </w:pPr>
    </w:p>
    <w:p w14:paraId="386A9DB4" w14:textId="77777777" w:rsidR="00B85D78" w:rsidRPr="006D16A0" w:rsidRDefault="00B85D78" w:rsidP="00B85D78">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 xml:space="preserve">.7 </w:t>
      </w:r>
      <w:r w:rsidRPr="006D16A0">
        <w:rPr>
          <w:b/>
          <w:bCs/>
          <w:sz w:val="20"/>
          <w:szCs w:val="20"/>
        </w:rPr>
        <w:tab/>
        <w:t>FAILURE OF PAYMENT</w:t>
      </w:r>
    </w:p>
    <w:p w14:paraId="6D30E2AC" w14:textId="77777777" w:rsidR="000A4CCA" w:rsidRPr="006D16A0" w:rsidRDefault="000A4CCA" w:rsidP="00B85D78">
      <w:pPr>
        <w:keepNext/>
        <w:keepLines/>
        <w:tabs>
          <w:tab w:val="left" w:pos="720"/>
        </w:tabs>
        <w:jc w:val="both"/>
        <w:rPr>
          <w:b/>
          <w:bCs/>
          <w:sz w:val="20"/>
          <w:szCs w:val="20"/>
        </w:rPr>
      </w:pPr>
    </w:p>
    <w:p w14:paraId="0774C9FD" w14:textId="3CB425DA" w:rsidR="00B85D78" w:rsidRPr="006D16A0" w:rsidRDefault="00B85D78" w:rsidP="00B85D78">
      <w:pPr>
        <w:tabs>
          <w:tab w:val="left" w:pos="720"/>
        </w:tabs>
        <w:jc w:val="both"/>
        <w:rPr>
          <w:sz w:val="20"/>
          <w:szCs w:val="20"/>
        </w:rPr>
      </w:pPr>
      <w:r w:rsidRPr="006D16A0">
        <w:rPr>
          <w:sz w:val="20"/>
          <w:szCs w:val="20"/>
        </w:rPr>
        <w:t>If the Design Professional does not</w:t>
      </w:r>
      <w:r w:rsidR="00051D2C" w:rsidRPr="006D16A0">
        <w:rPr>
          <w:sz w:val="20"/>
          <w:szCs w:val="20"/>
        </w:rPr>
        <w:t xml:space="preserve"> electronically approve</w:t>
      </w:r>
      <w:r w:rsidRPr="006D16A0">
        <w:rPr>
          <w:sz w:val="20"/>
          <w:szCs w:val="20"/>
        </w:rPr>
        <w:t xml:space="preserve"> a Certificate for Payment, through no fault of the </w:t>
      </w:r>
      <w:r w:rsidR="002C0598" w:rsidRPr="006D16A0">
        <w:rPr>
          <w:sz w:val="20"/>
          <w:szCs w:val="20"/>
        </w:rPr>
        <w:t>CM/GC</w:t>
      </w:r>
      <w:r w:rsidRPr="006D16A0">
        <w:rPr>
          <w:sz w:val="20"/>
          <w:szCs w:val="20"/>
        </w:rPr>
        <w:t xml:space="preserve">, within seven days after receipt of the </w:t>
      </w:r>
      <w:r w:rsidR="002C0598" w:rsidRPr="006D16A0">
        <w:rPr>
          <w:sz w:val="20"/>
          <w:szCs w:val="20"/>
        </w:rPr>
        <w:t>CM/GC</w:t>
      </w:r>
      <w:r w:rsidRPr="006D16A0">
        <w:rPr>
          <w:sz w:val="20"/>
          <w:szCs w:val="20"/>
        </w:rPr>
        <w:t xml:space="preserve">’s Application for Payment, or if the Owner does not pay the </w:t>
      </w:r>
      <w:r w:rsidR="002C0598" w:rsidRPr="006D16A0">
        <w:rPr>
          <w:sz w:val="20"/>
          <w:szCs w:val="20"/>
        </w:rPr>
        <w:t>CM/GC</w:t>
      </w:r>
      <w:r w:rsidRPr="006D16A0">
        <w:rPr>
          <w:sz w:val="20"/>
          <w:szCs w:val="20"/>
        </w:rPr>
        <w:t xml:space="preserve"> within seven days after the date established in the Contract Documents the amount certified by the Design Professional or awarded by binding dispute resolution, then the </w:t>
      </w:r>
      <w:r w:rsidR="002C0598" w:rsidRPr="006D16A0">
        <w:rPr>
          <w:sz w:val="20"/>
          <w:szCs w:val="20"/>
        </w:rPr>
        <w:t>CM/GC</w:t>
      </w:r>
      <w:r w:rsidRPr="006D16A0">
        <w:rPr>
          <w:sz w:val="20"/>
          <w:szCs w:val="20"/>
        </w:rPr>
        <w:t xml:space="preserve"> may, upon seven additional days’ written notice to the Owner and Design Professional, stop the Work until payment of the amount owing has been received. The Contract Time shall be extended appropriately</w:t>
      </w:r>
      <w:r w:rsidR="002B3763" w:rsidRPr="006D16A0">
        <w:rPr>
          <w:sz w:val="20"/>
          <w:szCs w:val="20"/>
        </w:rPr>
        <w:t>,</w:t>
      </w:r>
      <w:r w:rsidRPr="006D16A0">
        <w:rPr>
          <w:sz w:val="20"/>
          <w:szCs w:val="20"/>
        </w:rPr>
        <w:t xml:space="preserve"> and the Contract Sum shall be increased by the amount of the </w:t>
      </w:r>
      <w:r w:rsidR="002C0598" w:rsidRPr="006D16A0">
        <w:rPr>
          <w:sz w:val="20"/>
          <w:szCs w:val="20"/>
        </w:rPr>
        <w:t>CM/GC</w:t>
      </w:r>
      <w:r w:rsidRPr="006D16A0">
        <w:rPr>
          <w:sz w:val="20"/>
          <w:szCs w:val="20"/>
        </w:rPr>
        <w:t>’s reasonable costs of shut-down, delay and start-up, plus interest as provided for in the Contract Documents.</w:t>
      </w:r>
    </w:p>
    <w:p w14:paraId="267598CC" w14:textId="77777777" w:rsidR="00B85D78" w:rsidRPr="006D16A0" w:rsidRDefault="00B85D78" w:rsidP="00B85D78">
      <w:pPr>
        <w:tabs>
          <w:tab w:val="left" w:pos="720"/>
        </w:tabs>
        <w:jc w:val="both"/>
        <w:rPr>
          <w:sz w:val="20"/>
          <w:szCs w:val="20"/>
        </w:rPr>
      </w:pPr>
    </w:p>
    <w:p w14:paraId="08739232" w14:textId="77777777" w:rsidR="00B85D78" w:rsidRPr="006D16A0" w:rsidRDefault="00B85D78" w:rsidP="00B85D78">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 xml:space="preserve">.8 </w:t>
      </w:r>
      <w:r w:rsidRPr="006D16A0">
        <w:rPr>
          <w:b/>
          <w:bCs/>
          <w:sz w:val="20"/>
          <w:szCs w:val="20"/>
        </w:rPr>
        <w:tab/>
        <w:t>SUBSTANTIAL COMPLETION</w:t>
      </w:r>
    </w:p>
    <w:p w14:paraId="54BC3199" w14:textId="77777777" w:rsidR="00B85D78" w:rsidRPr="006D16A0" w:rsidRDefault="00B85D78" w:rsidP="00B85D78">
      <w:pPr>
        <w:keepNext/>
        <w:keepLines/>
        <w:tabs>
          <w:tab w:val="left" w:pos="720"/>
        </w:tabs>
        <w:jc w:val="both"/>
        <w:rPr>
          <w:b/>
          <w:bCs/>
          <w:sz w:val="20"/>
          <w:szCs w:val="20"/>
        </w:rPr>
      </w:pPr>
    </w:p>
    <w:p w14:paraId="52C7A594" w14:textId="661CEAF1" w:rsidR="00B85D78" w:rsidRPr="006D16A0" w:rsidRDefault="00B85D78" w:rsidP="00B85D78">
      <w:pPr>
        <w:tabs>
          <w:tab w:val="left" w:pos="720"/>
        </w:tabs>
        <w:jc w:val="both"/>
        <w:rPr>
          <w:rFonts w:eastAsia="CG Times"/>
          <w:sz w:val="20"/>
          <w:szCs w:val="20"/>
        </w:rPr>
      </w:pPr>
      <w:r w:rsidRPr="006D16A0">
        <w:rPr>
          <w:b/>
          <w:bCs/>
          <w:sz w:val="20"/>
          <w:szCs w:val="20"/>
        </w:rPr>
        <w:t>§ </w:t>
      </w:r>
      <w:r w:rsidR="00837A5B" w:rsidRPr="006D16A0">
        <w:rPr>
          <w:b/>
          <w:bCs/>
          <w:sz w:val="20"/>
          <w:szCs w:val="20"/>
        </w:rPr>
        <w:t>10</w:t>
      </w:r>
      <w:r w:rsidRPr="006D16A0">
        <w:rPr>
          <w:b/>
          <w:bCs/>
          <w:sz w:val="20"/>
          <w:szCs w:val="20"/>
        </w:rPr>
        <w:t>.8.1</w:t>
      </w:r>
      <w:r w:rsidRPr="006D16A0">
        <w:rPr>
          <w:sz w:val="20"/>
          <w:szCs w:val="20"/>
        </w:rPr>
        <w:t xml:space="preserve"> </w:t>
      </w:r>
      <w:r w:rsidRPr="006D16A0">
        <w:rPr>
          <w:rFonts w:eastAsia="CG Times"/>
          <w:sz w:val="20"/>
          <w:szCs w:val="20"/>
        </w:rPr>
        <w:t>The term “Substantial Completion,” as used herein, shall mean that point at which, as certified in writing by the Design Professional, or if there is no Design Professional, as certified by the Owner, the entire Project is at a level of completion in strict compliance with the Contract Documents, such that the Owner or its designee can enjoy beneficial use or occupancy and can utilize or operate it in all respects for its intended purpose.  If, in the reasonable determination of the Owner, receipt of operation and maintenance manuals or completion of training is necessary for such beneficial use or occupancy, then there shall be no Substantial Completion until such manuals are provided or such training is completed.  If the Contract Documents require a manufacturer’s warranty, then there shall be no Substantial Completion until such warranty has been provided.  Partial use or occupancy of the Pr</w:t>
      </w:r>
      <w:r w:rsidR="00487BDB" w:rsidRPr="006D16A0">
        <w:rPr>
          <w:rFonts w:eastAsia="CG Times"/>
          <w:sz w:val="20"/>
          <w:szCs w:val="20"/>
        </w:rPr>
        <w:t xml:space="preserve">oject, whereby only a portion of the Project is permitted occupancy by the authorities having jurisdiction </w:t>
      </w:r>
      <w:r w:rsidRPr="006D16A0">
        <w:rPr>
          <w:rFonts w:eastAsia="CG Times"/>
          <w:sz w:val="20"/>
          <w:szCs w:val="20"/>
        </w:rPr>
        <w:t xml:space="preserve">shall not result in the Project being deemed </w:t>
      </w:r>
      <w:r w:rsidR="00487BDB" w:rsidRPr="006D16A0">
        <w:rPr>
          <w:rFonts w:eastAsia="CG Times"/>
          <w:sz w:val="20"/>
          <w:szCs w:val="20"/>
        </w:rPr>
        <w:t>s</w:t>
      </w:r>
      <w:r w:rsidRPr="006D16A0">
        <w:rPr>
          <w:rFonts w:eastAsia="CG Times"/>
          <w:sz w:val="20"/>
          <w:szCs w:val="20"/>
        </w:rPr>
        <w:t xml:space="preserve">ubstantially </w:t>
      </w:r>
      <w:r w:rsidR="00487BDB" w:rsidRPr="006D16A0">
        <w:rPr>
          <w:rFonts w:eastAsia="CG Times"/>
          <w:sz w:val="20"/>
          <w:szCs w:val="20"/>
        </w:rPr>
        <w:t>c</w:t>
      </w:r>
      <w:r w:rsidRPr="006D16A0">
        <w:rPr>
          <w:rFonts w:eastAsia="CG Times"/>
          <w:sz w:val="20"/>
          <w:szCs w:val="20"/>
        </w:rPr>
        <w:t>omplet</w:t>
      </w:r>
      <w:r w:rsidR="00487BDB" w:rsidRPr="006D16A0">
        <w:rPr>
          <w:rFonts w:eastAsia="CG Times"/>
          <w:sz w:val="20"/>
          <w:szCs w:val="20"/>
        </w:rPr>
        <w:t>e</w:t>
      </w:r>
      <w:r w:rsidRPr="006D16A0">
        <w:rPr>
          <w:rFonts w:eastAsia="CG Times"/>
          <w:sz w:val="20"/>
          <w:szCs w:val="20"/>
        </w:rPr>
        <w:t xml:space="preserve">, or accepted as substantially complete, and such partial use or occupancy shall not be evidence of Substantial Completion.  The Project shall not be deemed accepted until it is finally complete.  </w:t>
      </w:r>
    </w:p>
    <w:p w14:paraId="7E6E1C14" w14:textId="77777777" w:rsidR="002B3763" w:rsidRPr="006D16A0" w:rsidRDefault="002B3763" w:rsidP="00B85D78">
      <w:pPr>
        <w:tabs>
          <w:tab w:val="left" w:pos="720"/>
        </w:tabs>
        <w:jc w:val="both"/>
        <w:rPr>
          <w:sz w:val="20"/>
          <w:szCs w:val="20"/>
        </w:rPr>
      </w:pPr>
    </w:p>
    <w:p w14:paraId="2AAC8AA2" w14:textId="082037B9"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.8.2</w:t>
      </w:r>
      <w:r w:rsidRPr="006D16A0">
        <w:rPr>
          <w:sz w:val="20"/>
          <w:szCs w:val="20"/>
        </w:rPr>
        <w:t xml:space="preserve"> When the </w:t>
      </w:r>
      <w:r w:rsidR="002C0598" w:rsidRPr="006D16A0">
        <w:rPr>
          <w:sz w:val="20"/>
          <w:szCs w:val="20"/>
        </w:rPr>
        <w:t>CM/GC</w:t>
      </w:r>
      <w:r w:rsidRPr="006D16A0">
        <w:rPr>
          <w:sz w:val="20"/>
          <w:szCs w:val="20"/>
        </w:rPr>
        <w:t xml:space="preserve"> considers that the Work, or a portion thereof which the Owner agrees to accept separately, is substantially complete, the </w:t>
      </w:r>
      <w:r w:rsidR="002C0598" w:rsidRPr="006D16A0">
        <w:rPr>
          <w:sz w:val="20"/>
          <w:szCs w:val="20"/>
        </w:rPr>
        <w:t>CM/GC</w:t>
      </w:r>
      <w:r w:rsidRPr="006D16A0">
        <w:rPr>
          <w:sz w:val="20"/>
          <w:szCs w:val="20"/>
        </w:rPr>
        <w:t xml:space="preserve"> shall prepare and submit to the Design Professional a comprehensive list (</w:t>
      </w:r>
      <w:r w:rsidR="00D13FB4" w:rsidRPr="006D16A0">
        <w:rPr>
          <w:sz w:val="20"/>
          <w:szCs w:val="20"/>
        </w:rPr>
        <w:t>punch list</w:t>
      </w:r>
      <w:r w:rsidRPr="006D16A0">
        <w:rPr>
          <w:sz w:val="20"/>
          <w:szCs w:val="20"/>
        </w:rPr>
        <w:t xml:space="preserve">) of items to be completed or corrected prior to final payment. Failure to include an item on such list does not alter the responsibility of the </w:t>
      </w:r>
      <w:r w:rsidR="002C0598" w:rsidRPr="006D16A0">
        <w:rPr>
          <w:sz w:val="20"/>
          <w:szCs w:val="20"/>
        </w:rPr>
        <w:t>CM/GC</w:t>
      </w:r>
      <w:r w:rsidRPr="006D16A0">
        <w:rPr>
          <w:sz w:val="20"/>
          <w:szCs w:val="20"/>
        </w:rPr>
        <w:t xml:space="preserve"> to complete all Work in accordance with the Contract Documents.</w:t>
      </w:r>
    </w:p>
    <w:p w14:paraId="384F4025" w14:textId="77777777" w:rsidR="00B85D78" w:rsidRPr="006D16A0" w:rsidRDefault="00B85D78" w:rsidP="00B85D78">
      <w:pPr>
        <w:tabs>
          <w:tab w:val="left" w:pos="720"/>
        </w:tabs>
        <w:jc w:val="both"/>
        <w:rPr>
          <w:sz w:val="20"/>
          <w:szCs w:val="20"/>
        </w:rPr>
      </w:pPr>
    </w:p>
    <w:p w14:paraId="535C965E"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.8.3</w:t>
      </w:r>
      <w:r w:rsidRPr="006D16A0">
        <w:rPr>
          <w:sz w:val="20"/>
          <w:szCs w:val="20"/>
        </w:rPr>
        <w:t xml:space="preserve"> Upon receipt of the </w:t>
      </w:r>
      <w:r w:rsidR="002C0598" w:rsidRPr="006D16A0">
        <w:rPr>
          <w:sz w:val="20"/>
          <w:szCs w:val="20"/>
        </w:rPr>
        <w:t>CM/GC</w:t>
      </w:r>
      <w:r w:rsidRPr="006D16A0">
        <w:rPr>
          <w:sz w:val="20"/>
          <w:szCs w:val="20"/>
        </w:rPr>
        <w:t xml:space="preserve">’s list, the Design Professional will make an inspection to determine whether the Work or designated portion thereof is substantially complete. If the Design Professional’s inspection discloses any item, whether or not included on </w:t>
      </w:r>
      <w:r w:rsidR="002C0598" w:rsidRPr="006D16A0">
        <w:rPr>
          <w:sz w:val="20"/>
          <w:szCs w:val="20"/>
        </w:rPr>
        <w:t>CM/GC</w:t>
      </w:r>
      <w:r w:rsidRPr="006D16A0">
        <w:rPr>
          <w:sz w:val="20"/>
          <w:szCs w:val="20"/>
        </w:rPr>
        <w:t xml:space="preserve">’s list, which is not sufficiently complete in accordance with the Contract Documents so that the Owner can occupy or utilize the Work or designated portion thereof for its intended use, the </w:t>
      </w:r>
      <w:r w:rsidR="002C0598" w:rsidRPr="006D16A0">
        <w:rPr>
          <w:sz w:val="20"/>
          <w:szCs w:val="20"/>
        </w:rPr>
        <w:t>CM/GC</w:t>
      </w:r>
      <w:r w:rsidRPr="006D16A0">
        <w:rPr>
          <w:sz w:val="20"/>
          <w:szCs w:val="20"/>
        </w:rPr>
        <w:t xml:space="preserve"> shall, before issuance of the Certificate of Substantial Completion, complete or correct such item upon notification by the Design Professional.  In such case, the </w:t>
      </w:r>
      <w:r w:rsidR="002C0598" w:rsidRPr="006D16A0">
        <w:rPr>
          <w:sz w:val="20"/>
          <w:szCs w:val="20"/>
        </w:rPr>
        <w:t>CM/GC</w:t>
      </w:r>
      <w:r w:rsidRPr="006D16A0">
        <w:rPr>
          <w:sz w:val="20"/>
          <w:szCs w:val="20"/>
        </w:rPr>
        <w:t xml:space="preserve"> shall then submit a request for another inspection by the Design Professional to determine Substantial Completion.</w:t>
      </w:r>
    </w:p>
    <w:p w14:paraId="22018691" w14:textId="77777777" w:rsidR="00B85D78" w:rsidRPr="006D16A0" w:rsidRDefault="00B85D78" w:rsidP="00B85D78">
      <w:pPr>
        <w:tabs>
          <w:tab w:val="left" w:pos="720"/>
        </w:tabs>
        <w:jc w:val="both"/>
        <w:rPr>
          <w:sz w:val="20"/>
          <w:szCs w:val="20"/>
        </w:rPr>
      </w:pPr>
    </w:p>
    <w:p w14:paraId="2F942A2A" w14:textId="77777777" w:rsidR="00B85D78" w:rsidRPr="006D16A0" w:rsidRDefault="00B85D78" w:rsidP="00B85D78">
      <w:pPr>
        <w:tabs>
          <w:tab w:val="left" w:pos="720"/>
        </w:tabs>
        <w:jc w:val="both"/>
        <w:rPr>
          <w:sz w:val="20"/>
          <w:szCs w:val="20"/>
        </w:rPr>
      </w:pPr>
      <w:r w:rsidRPr="006D16A0">
        <w:rPr>
          <w:b/>
          <w:bCs/>
          <w:sz w:val="20"/>
          <w:szCs w:val="20"/>
        </w:rPr>
        <w:lastRenderedPageBreak/>
        <w:t>§ </w:t>
      </w:r>
      <w:r w:rsidR="00837A5B" w:rsidRPr="006D16A0">
        <w:rPr>
          <w:b/>
          <w:bCs/>
          <w:sz w:val="20"/>
          <w:szCs w:val="20"/>
        </w:rPr>
        <w:t>10</w:t>
      </w:r>
      <w:r w:rsidRPr="006D16A0">
        <w:rPr>
          <w:b/>
          <w:bCs/>
          <w:sz w:val="20"/>
          <w:szCs w:val="20"/>
        </w:rPr>
        <w:t>.8.4</w:t>
      </w:r>
      <w:r w:rsidRPr="006D16A0">
        <w:rPr>
          <w:sz w:val="20"/>
          <w:szCs w:val="20"/>
        </w:rPr>
        <w:t xml:space="preserve"> When the Work or designated portion thereof is substantially complete, the Design Professional will prepare a Certificate of Substantial Completion that shall establish the date of Substantial Completion, shall establish responsibilities of the Owner and </w:t>
      </w:r>
      <w:r w:rsidR="002C0598" w:rsidRPr="006D16A0">
        <w:rPr>
          <w:sz w:val="20"/>
          <w:szCs w:val="20"/>
        </w:rPr>
        <w:t>CM/GC</w:t>
      </w:r>
      <w:r w:rsidRPr="006D16A0">
        <w:rPr>
          <w:sz w:val="20"/>
          <w:szCs w:val="20"/>
        </w:rPr>
        <w:t xml:space="preserve"> for security, maintenance, heat, utilities, damage to the Work and insurance, and shall fix the time within which the </w:t>
      </w:r>
      <w:r w:rsidR="002C0598" w:rsidRPr="006D16A0">
        <w:rPr>
          <w:sz w:val="20"/>
          <w:szCs w:val="20"/>
        </w:rPr>
        <w:t>CM/GC</w:t>
      </w:r>
      <w:r w:rsidRPr="006D16A0">
        <w:rPr>
          <w:sz w:val="20"/>
          <w:szCs w:val="20"/>
        </w:rPr>
        <w:t xml:space="preserve">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14:paraId="62225DA7" w14:textId="77777777" w:rsidR="00B85D78" w:rsidRPr="006D16A0" w:rsidRDefault="00B85D78" w:rsidP="00B85D78">
      <w:pPr>
        <w:tabs>
          <w:tab w:val="left" w:pos="720"/>
        </w:tabs>
        <w:jc w:val="both"/>
        <w:rPr>
          <w:sz w:val="20"/>
          <w:szCs w:val="20"/>
        </w:rPr>
      </w:pPr>
    </w:p>
    <w:p w14:paraId="5B6FCC0C" w14:textId="0F744C82"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.8.5</w:t>
      </w:r>
      <w:r w:rsidRPr="006D16A0">
        <w:rPr>
          <w:sz w:val="20"/>
          <w:szCs w:val="20"/>
        </w:rPr>
        <w:t xml:space="preserve"> The Certificate of Substantial Completion shall be submitted to the Owner and </w:t>
      </w:r>
      <w:r w:rsidR="002C0598" w:rsidRPr="006D16A0">
        <w:rPr>
          <w:sz w:val="20"/>
          <w:szCs w:val="20"/>
        </w:rPr>
        <w:t>CM/GC</w:t>
      </w:r>
      <w:r w:rsidRPr="006D16A0">
        <w:rPr>
          <w:sz w:val="20"/>
          <w:szCs w:val="20"/>
        </w:rPr>
        <w:t xml:space="preserve"> for their written acceptance of responsibilities assigned to them in such Certificate</w:t>
      </w:r>
      <w:r w:rsidR="00D92526" w:rsidRPr="006D16A0">
        <w:rPr>
          <w:sz w:val="20"/>
          <w:szCs w:val="20"/>
        </w:rPr>
        <w:t xml:space="preserve"> not less than thirty (30) days after the date of Substantial Completion.</w:t>
      </w:r>
      <w:r w:rsidRPr="006D16A0">
        <w:rPr>
          <w:sz w:val="20"/>
          <w:szCs w:val="20"/>
        </w:rPr>
        <w:t xml:space="preserve"> Upon such acceptance and consent of surety, if any, the Owner shall make payment of retainage applying to such Work or designated portion thereof. Such payment shall be adjusted for Work that is incomplete or not in accordance with the requirements of the Contract Documents.</w:t>
      </w:r>
    </w:p>
    <w:p w14:paraId="6AF3D647" w14:textId="1DD960B3" w:rsidR="00B85D78" w:rsidRPr="006D16A0" w:rsidRDefault="00B85D78" w:rsidP="00B85D78">
      <w:pPr>
        <w:tabs>
          <w:tab w:val="left" w:pos="720"/>
        </w:tabs>
        <w:jc w:val="both"/>
        <w:rPr>
          <w:sz w:val="20"/>
          <w:szCs w:val="20"/>
        </w:rPr>
      </w:pPr>
    </w:p>
    <w:p w14:paraId="085E4033" w14:textId="77777777" w:rsidR="00051D2C" w:rsidRPr="006D16A0" w:rsidRDefault="00051D2C" w:rsidP="00B85D78">
      <w:pPr>
        <w:tabs>
          <w:tab w:val="left" w:pos="720"/>
        </w:tabs>
        <w:jc w:val="both"/>
        <w:rPr>
          <w:sz w:val="20"/>
          <w:szCs w:val="20"/>
        </w:rPr>
      </w:pPr>
    </w:p>
    <w:p w14:paraId="27704D8B" w14:textId="77777777" w:rsidR="0055407A" w:rsidRPr="006D16A0" w:rsidRDefault="0055407A" w:rsidP="0055407A">
      <w:pPr>
        <w:tabs>
          <w:tab w:val="left" w:pos="720"/>
        </w:tabs>
        <w:rPr>
          <w:b/>
          <w:sz w:val="20"/>
          <w:szCs w:val="20"/>
        </w:rPr>
      </w:pPr>
      <w:r w:rsidRPr="006D16A0">
        <w:rPr>
          <w:b/>
          <w:sz w:val="20"/>
          <w:szCs w:val="20"/>
        </w:rPr>
        <w:t>§ 10.8.6</w:t>
      </w:r>
      <w:r w:rsidR="000A4CCA" w:rsidRPr="006D16A0">
        <w:rPr>
          <w:sz w:val="20"/>
          <w:szCs w:val="20"/>
        </w:rPr>
        <w:t xml:space="preserve">   </w:t>
      </w:r>
      <w:r w:rsidRPr="006D16A0">
        <w:rPr>
          <w:b/>
          <w:sz w:val="20"/>
          <w:szCs w:val="20"/>
        </w:rPr>
        <w:t xml:space="preserve">LIQUIDATED DAMAGES </w:t>
      </w:r>
    </w:p>
    <w:p w14:paraId="1A5B88C4" w14:textId="77777777" w:rsidR="003D4FF5" w:rsidRPr="006D16A0" w:rsidRDefault="003D4FF5" w:rsidP="0055407A">
      <w:pPr>
        <w:tabs>
          <w:tab w:val="left" w:pos="720"/>
        </w:tabs>
        <w:rPr>
          <w:b/>
          <w:sz w:val="20"/>
          <w:szCs w:val="20"/>
        </w:rPr>
      </w:pPr>
    </w:p>
    <w:p w14:paraId="449A94AE" w14:textId="6138271F" w:rsidR="0055407A" w:rsidRPr="006D16A0" w:rsidRDefault="0055407A" w:rsidP="000A4CCA">
      <w:pPr>
        <w:tabs>
          <w:tab w:val="left" w:pos="720"/>
        </w:tabs>
        <w:jc w:val="both"/>
        <w:rPr>
          <w:sz w:val="20"/>
          <w:szCs w:val="20"/>
        </w:rPr>
      </w:pPr>
      <w:r w:rsidRPr="006D16A0">
        <w:rPr>
          <w:sz w:val="20"/>
          <w:szCs w:val="20"/>
        </w:rPr>
        <w:t xml:space="preserve">The </w:t>
      </w:r>
      <w:r w:rsidR="002C0598" w:rsidRPr="006D16A0">
        <w:rPr>
          <w:sz w:val="20"/>
          <w:szCs w:val="20"/>
        </w:rPr>
        <w:t>CM/GC</w:t>
      </w:r>
      <w:r w:rsidRPr="006D16A0">
        <w:rPr>
          <w:sz w:val="20"/>
          <w:szCs w:val="20"/>
        </w:rPr>
        <w:t xml:space="preserve"> may be assessed by and be responsible to the Owner for </w:t>
      </w:r>
      <w:r w:rsidR="00B676A3" w:rsidRPr="006D16A0">
        <w:rPr>
          <w:color w:val="000000" w:themeColor="text1"/>
          <w:sz w:val="20"/>
          <w:szCs w:val="20"/>
          <w:highlight w:val="yellow"/>
        </w:rPr>
        <w:t>$___________</w:t>
      </w:r>
      <w:r w:rsidRPr="006D16A0">
        <w:rPr>
          <w:color w:val="000000" w:themeColor="text1"/>
          <w:sz w:val="20"/>
          <w:szCs w:val="20"/>
        </w:rPr>
        <w:t xml:space="preserve"> per day for each and every calendar day of unexcused delay in achieving Substantial Completion beyond the date set forth for Substantial Completion</w:t>
      </w:r>
      <w:r w:rsidR="00350B81" w:rsidRPr="006D16A0">
        <w:rPr>
          <w:color w:val="000000" w:themeColor="text1"/>
          <w:sz w:val="20"/>
          <w:szCs w:val="20"/>
        </w:rPr>
        <w:t xml:space="preserve">. </w:t>
      </w:r>
      <w:r w:rsidRPr="006D16A0">
        <w:rPr>
          <w:sz w:val="20"/>
          <w:szCs w:val="20"/>
        </w:rPr>
        <w:t xml:space="preserve">Any sums owed hereunder by the </w:t>
      </w:r>
      <w:r w:rsidR="002C0598" w:rsidRPr="006D16A0">
        <w:rPr>
          <w:sz w:val="20"/>
          <w:szCs w:val="20"/>
        </w:rPr>
        <w:t>CM/GC</w:t>
      </w:r>
      <w:r w:rsidRPr="006D16A0">
        <w:rPr>
          <w:sz w:val="20"/>
          <w:szCs w:val="20"/>
        </w:rPr>
        <w:t xml:space="preserve"> shall be payable not as a penalty but as liquidated damages, representing an estimate of delay damages likely to be sustained by the Owner estimated at the time of this Contract.</w:t>
      </w:r>
      <w:r w:rsidR="000E498F" w:rsidRPr="006D16A0">
        <w:rPr>
          <w:sz w:val="20"/>
          <w:szCs w:val="20"/>
        </w:rPr>
        <w:t xml:space="preserve"> </w:t>
      </w:r>
      <w:r w:rsidRPr="006D16A0">
        <w:rPr>
          <w:sz w:val="20"/>
          <w:szCs w:val="20"/>
        </w:rPr>
        <w:t xml:space="preserve">The Owner shall provide </w:t>
      </w:r>
      <w:r w:rsidR="008D54F7" w:rsidRPr="006D16A0">
        <w:rPr>
          <w:sz w:val="20"/>
          <w:szCs w:val="20"/>
        </w:rPr>
        <w:t>CM/GC</w:t>
      </w:r>
      <w:r w:rsidRPr="006D16A0">
        <w:rPr>
          <w:sz w:val="20"/>
          <w:szCs w:val="20"/>
        </w:rPr>
        <w:t xml:space="preserve"> a ten (10) day notice of its intent to withhold liquidated damages and the amount of said liquidated damages to be withheld.  If and when the </w:t>
      </w:r>
      <w:r w:rsidR="002C0598" w:rsidRPr="006D16A0">
        <w:rPr>
          <w:sz w:val="20"/>
          <w:szCs w:val="20"/>
        </w:rPr>
        <w:t>CM/GC</w:t>
      </w:r>
      <w:r w:rsidRPr="006D16A0">
        <w:rPr>
          <w:sz w:val="20"/>
          <w:szCs w:val="20"/>
        </w:rPr>
        <w:t xml:space="preserve"> overcomes the delay in achieving Substantial Completion, or any part thereof, for which the Owner has withheld payment, the Owner shall promptly release to the </w:t>
      </w:r>
      <w:r w:rsidR="002C0598" w:rsidRPr="006D16A0">
        <w:rPr>
          <w:sz w:val="20"/>
          <w:szCs w:val="20"/>
        </w:rPr>
        <w:t>CM/GC</w:t>
      </w:r>
      <w:r w:rsidRPr="006D16A0">
        <w:rPr>
          <w:sz w:val="20"/>
          <w:szCs w:val="20"/>
        </w:rPr>
        <w:t xml:space="preserve"> those funds withheld, but no longer applicable, as liquidated damages.  The Liquidated Damages described herein shall be the Owner’s sole and exclusive remedy for delay, however.  The Owner shall retain all remedies at law or in equity for any such other breach of this agreement.</w:t>
      </w:r>
    </w:p>
    <w:p w14:paraId="7946AA01" w14:textId="77777777" w:rsidR="0055407A" w:rsidRPr="006D16A0" w:rsidRDefault="0055407A" w:rsidP="00B85D78">
      <w:pPr>
        <w:tabs>
          <w:tab w:val="left" w:pos="900"/>
        </w:tabs>
        <w:jc w:val="both"/>
        <w:rPr>
          <w:b/>
          <w:sz w:val="20"/>
          <w:szCs w:val="20"/>
        </w:rPr>
      </w:pPr>
    </w:p>
    <w:p w14:paraId="1AE4475C" w14:textId="77777777" w:rsidR="00B85D78" w:rsidRPr="006D16A0" w:rsidRDefault="00B85D78" w:rsidP="00B85D78">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 xml:space="preserve">.9 </w:t>
      </w:r>
      <w:r w:rsidRPr="006D16A0">
        <w:rPr>
          <w:b/>
          <w:bCs/>
          <w:sz w:val="20"/>
          <w:szCs w:val="20"/>
        </w:rPr>
        <w:tab/>
        <w:t>PARTIAL OCCUPANCY OR USE</w:t>
      </w:r>
    </w:p>
    <w:p w14:paraId="429265CB" w14:textId="77777777" w:rsidR="00B85D78" w:rsidRPr="006D16A0" w:rsidRDefault="00B85D78" w:rsidP="00B85D78">
      <w:pPr>
        <w:keepNext/>
        <w:keepLines/>
        <w:tabs>
          <w:tab w:val="left" w:pos="720"/>
        </w:tabs>
        <w:jc w:val="both"/>
        <w:rPr>
          <w:b/>
          <w:bCs/>
          <w:sz w:val="20"/>
          <w:szCs w:val="20"/>
        </w:rPr>
      </w:pPr>
    </w:p>
    <w:p w14:paraId="055800A1" w14:textId="482A58D1"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.9.1</w:t>
      </w:r>
      <w:r w:rsidRPr="006D16A0">
        <w:rPr>
          <w:sz w:val="20"/>
          <w:szCs w:val="20"/>
        </w:rPr>
        <w:t xml:space="preserve"> The Owner may occupy or use any completed or partially completed portion of the Work at any stage when such portion is designated by separate agreement with the </w:t>
      </w:r>
      <w:r w:rsidR="002C0598" w:rsidRPr="006D16A0">
        <w:rPr>
          <w:sz w:val="20"/>
          <w:szCs w:val="20"/>
        </w:rPr>
        <w:t>CM/GC</w:t>
      </w:r>
      <w:r w:rsidRPr="006D16A0">
        <w:rPr>
          <w:sz w:val="20"/>
          <w:szCs w:val="20"/>
        </w:rPr>
        <w:t xml:space="preserve">, provided such occupancy or use is consented to by the insurer and authorized by public authorities having jurisdiction over the Project. Such partial occupancy or use may commence whether or not the portion is substantially complete, provided the Owner and </w:t>
      </w:r>
      <w:r w:rsidR="002C0598" w:rsidRPr="006D16A0">
        <w:rPr>
          <w:sz w:val="20"/>
          <w:szCs w:val="20"/>
        </w:rPr>
        <w:t>CM/GC</w:t>
      </w:r>
      <w:r w:rsidRPr="006D16A0">
        <w:rPr>
          <w:sz w:val="20"/>
          <w:szCs w:val="20"/>
        </w:rPr>
        <w:t xml:space="preserve">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w:t>
      </w:r>
      <w:r w:rsidR="002C0598" w:rsidRPr="006D16A0">
        <w:rPr>
          <w:sz w:val="20"/>
          <w:szCs w:val="20"/>
        </w:rPr>
        <w:t>CM/GC</w:t>
      </w:r>
      <w:r w:rsidRPr="006D16A0">
        <w:rPr>
          <w:sz w:val="20"/>
          <w:szCs w:val="20"/>
        </w:rPr>
        <w:t xml:space="preserve"> considers a portion substantially complete, the </w:t>
      </w:r>
      <w:r w:rsidR="002C0598" w:rsidRPr="006D16A0">
        <w:rPr>
          <w:sz w:val="20"/>
          <w:szCs w:val="20"/>
        </w:rPr>
        <w:t>CM/GC</w:t>
      </w:r>
      <w:r w:rsidRPr="006D16A0">
        <w:rPr>
          <w:sz w:val="20"/>
          <w:szCs w:val="20"/>
        </w:rPr>
        <w:t xml:space="preserve"> shall prepare and submit a list to the Design Professional as provided under </w:t>
      </w:r>
      <w:r w:rsidR="00CD24DD">
        <w:rPr>
          <w:sz w:val="20"/>
          <w:szCs w:val="20"/>
        </w:rPr>
        <w:t>Section</w:t>
      </w:r>
      <w:r w:rsidRPr="006D16A0">
        <w:rPr>
          <w:sz w:val="20"/>
          <w:szCs w:val="20"/>
        </w:rPr>
        <w:t xml:space="preserve"> 10.8.2. Consent of the </w:t>
      </w:r>
      <w:r w:rsidR="002C0598" w:rsidRPr="006D16A0">
        <w:rPr>
          <w:sz w:val="20"/>
          <w:szCs w:val="20"/>
        </w:rPr>
        <w:t>CM/GC</w:t>
      </w:r>
      <w:r w:rsidRPr="006D16A0">
        <w:rPr>
          <w:sz w:val="20"/>
          <w:szCs w:val="20"/>
        </w:rPr>
        <w:t xml:space="preserve"> to partial occupancy or use shall not be unreasonably withheld. The stage of the progress of the Work shall be determined by written agreement between the Owner and </w:t>
      </w:r>
      <w:r w:rsidR="002C0598" w:rsidRPr="006D16A0">
        <w:rPr>
          <w:sz w:val="20"/>
          <w:szCs w:val="20"/>
        </w:rPr>
        <w:t>CM/GC</w:t>
      </w:r>
      <w:r w:rsidRPr="006D16A0">
        <w:rPr>
          <w:sz w:val="20"/>
          <w:szCs w:val="20"/>
        </w:rPr>
        <w:t xml:space="preserve"> or, if no agreement is reached, by decision of the Design Professional.</w:t>
      </w:r>
    </w:p>
    <w:p w14:paraId="1C1CD8D6" w14:textId="77777777" w:rsidR="00B85D78" w:rsidRPr="006D16A0" w:rsidRDefault="00B85D78" w:rsidP="00B85D78">
      <w:pPr>
        <w:tabs>
          <w:tab w:val="left" w:pos="720"/>
        </w:tabs>
        <w:jc w:val="both"/>
        <w:rPr>
          <w:sz w:val="20"/>
          <w:szCs w:val="20"/>
        </w:rPr>
      </w:pPr>
    </w:p>
    <w:p w14:paraId="19B75400"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.9.2</w:t>
      </w:r>
      <w:r w:rsidRPr="006D16A0">
        <w:rPr>
          <w:sz w:val="20"/>
          <w:szCs w:val="20"/>
        </w:rPr>
        <w:t xml:space="preserve"> Immediately prior to such partial occupancy or use, the Owner, </w:t>
      </w:r>
      <w:r w:rsidR="002C0598" w:rsidRPr="006D16A0">
        <w:rPr>
          <w:sz w:val="20"/>
          <w:szCs w:val="20"/>
        </w:rPr>
        <w:t>CM/</w:t>
      </w:r>
      <w:proofErr w:type="gramStart"/>
      <w:r w:rsidR="002C0598" w:rsidRPr="006D16A0">
        <w:rPr>
          <w:sz w:val="20"/>
          <w:szCs w:val="20"/>
        </w:rPr>
        <w:t>GC</w:t>
      </w:r>
      <w:proofErr w:type="gramEnd"/>
      <w:r w:rsidRPr="006D16A0">
        <w:rPr>
          <w:sz w:val="20"/>
          <w:szCs w:val="20"/>
        </w:rPr>
        <w:t xml:space="preserve"> and Design Professional shall jointly inspect the area to be occupied or portion of the Work to be used in order to determine and record the condition of the Work.</w:t>
      </w:r>
    </w:p>
    <w:p w14:paraId="291E37B4" w14:textId="77777777" w:rsidR="00B85D78" w:rsidRPr="006D16A0" w:rsidRDefault="00B85D78" w:rsidP="00B85D78">
      <w:pPr>
        <w:tabs>
          <w:tab w:val="left" w:pos="720"/>
        </w:tabs>
        <w:jc w:val="both"/>
        <w:rPr>
          <w:sz w:val="20"/>
          <w:szCs w:val="20"/>
        </w:rPr>
      </w:pPr>
    </w:p>
    <w:p w14:paraId="074BB49C"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.9.3</w:t>
      </w:r>
      <w:r w:rsidRPr="006D16A0">
        <w:rPr>
          <w:sz w:val="20"/>
          <w:szCs w:val="20"/>
        </w:rPr>
        <w:t xml:space="preserve"> Unless otherwise agreed upon, partial occupancy or use of a portion or portions of the Work shall not constitute acceptance of Work not complying with the requirements of the Contract Documents.</w:t>
      </w:r>
    </w:p>
    <w:p w14:paraId="7E5C6B55" w14:textId="77777777" w:rsidR="00B85D78" w:rsidRPr="006D16A0" w:rsidRDefault="00B85D78" w:rsidP="00B85D78">
      <w:pPr>
        <w:tabs>
          <w:tab w:val="left" w:pos="720"/>
        </w:tabs>
        <w:jc w:val="both"/>
        <w:rPr>
          <w:sz w:val="20"/>
          <w:szCs w:val="20"/>
        </w:rPr>
      </w:pPr>
    </w:p>
    <w:p w14:paraId="3A8E9198" w14:textId="77777777" w:rsidR="00B85D78" w:rsidRPr="006D16A0" w:rsidRDefault="00B85D78" w:rsidP="00B85D78">
      <w:pPr>
        <w:keepNext/>
        <w:keepLines/>
        <w:tabs>
          <w:tab w:val="left" w:pos="720"/>
        </w:tabs>
        <w:jc w:val="both"/>
        <w:rPr>
          <w:b/>
          <w:bCs/>
          <w:sz w:val="20"/>
          <w:szCs w:val="20"/>
        </w:rPr>
      </w:pPr>
      <w:r w:rsidRPr="006D16A0">
        <w:rPr>
          <w:b/>
          <w:bCs/>
          <w:sz w:val="20"/>
          <w:szCs w:val="20"/>
        </w:rPr>
        <w:t>§ </w:t>
      </w:r>
      <w:r w:rsidR="00837A5B" w:rsidRPr="006D16A0">
        <w:rPr>
          <w:b/>
          <w:bCs/>
          <w:sz w:val="20"/>
          <w:szCs w:val="20"/>
        </w:rPr>
        <w:t>10</w:t>
      </w:r>
      <w:r w:rsidRPr="006D16A0">
        <w:rPr>
          <w:b/>
          <w:bCs/>
          <w:sz w:val="20"/>
          <w:szCs w:val="20"/>
        </w:rPr>
        <w:t>.10 FINAL COMPLETION AND FINAL PAYMENT</w:t>
      </w:r>
    </w:p>
    <w:p w14:paraId="0A74357C" w14:textId="77777777" w:rsidR="00B85D78" w:rsidRPr="006D16A0" w:rsidRDefault="00B85D78" w:rsidP="00B85D78">
      <w:pPr>
        <w:keepNext/>
        <w:keepLines/>
        <w:tabs>
          <w:tab w:val="left" w:pos="720"/>
        </w:tabs>
        <w:jc w:val="both"/>
        <w:rPr>
          <w:b/>
          <w:bCs/>
          <w:sz w:val="20"/>
          <w:szCs w:val="20"/>
        </w:rPr>
      </w:pPr>
    </w:p>
    <w:p w14:paraId="2734918B" w14:textId="115ABE9D"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.10.1</w:t>
      </w:r>
      <w:r w:rsidRPr="006D16A0">
        <w:rPr>
          <w:sz w:val="20"/>
          <w:szCs w:val="20"/>
        </w:rPr>
        <w:t xml:space="preserve"> Upon receipt of the </w:t>
      </w:r>
      <w:r w:rsidR="002C0598" w:rsidRPr="006D16A0">
        <w:rPr>
          <w:sz w:val="20"/>
          <w:szCs w:val="20"/>
        </w:rPr>
        <w:t>CM/GC</w:t>
      </w:r>
      <w:r w:rsidRPr="006D16A0">
        <w:rPr>
          <w:sz w:val="20"/>
          <w:szCs w:val="20"/>
        </w:rPr>
        <w:t xml:space="preserve">’s written notice that the Work is ready for final inspection and acceptance and upon receipt of a final Application for Payment, the Design Professional will promptly make such inspection and, when the Design Professional finds the Work acceptable under the Contract Documents and the Contract fully performed, the Design Professional will promptly issue a final Certificate for Payment stating that to the best of the Design Professional’s knowledge, information and belief, and on the basis of the Design Professional’s on-site visits and inspections, the Work has been completed in accordance with terms and conditions of the Contract Documents and that the entire balance found to be due the </w:t>
      </w:r>
      <w:r w:rsidR="002C0598" w:rsidRPr="006D16A0">
        <w:rPr>
          <w:sz w:val="20"/>
          <w:szCs w:val="20"/>
        </w:rPr>
        <w:t>CM/GC</w:t>
      </w:r>
      <w:r w:rsidRPr="006D16A0">
        <w:rPr>
          <w:sz w:val="20"/>
          <w:szCs w:val="20"/>
        </w:rPr>
        <w:t xml:space="preserve"> and noted in the final Certificate is due and payable. The Design Professional’s Certificate for Final Payment will constitute a further representation that conditions listed in </w:t>
      </w:r>
      <w:r w:rsidR="00CD24DD">
        <w:rPr>
          <w:sz w:val="20"/>
          <w:szCs w:val="20"/>
        </w:rPr>
        <w:t>Section</w:t>
      </w:r>
      <w:r w:rsidRPr="006D16A0">
        <w:rPr>
          <w:sz w:val="20"/>
          <w:szCs w:val="20"/>
        </w:rPr>
        <w:t xml:space="preserve"> 10.10.2 as precedent to the </w:t>
      </w:r>
      <w:r w:rsidR="002C0598" w:rsidRPr="006D16A0">
        <w:rPr>
          <w:sz w:val="20"/>
          <w:szCs w:val="20"/>
        </w:rPr>
        <w:t>CM/GC</w:t>
      </w:r>
      <w:r w:rsidRPr="006D16A0">
        <w:rPr>
          <w:sz w:val="20"/>
          <w:szCs w:val="20"/>
        </w:rPr>
        <w:t>’s being entitled to final payment have been fulfilled.</w:t>
      </w:r>
    </w:p>
    <w:p w14:paraId="26C03D84" w14:textId="77777777" w:rsidR="00B85D78" w:rsidRPr="006D16A0" w:rsidRDefault="00B85D78" w:rsidP="00B85D78">
      <w:pPr>
        <w:tabs>
          <w:tab w:val="left" w:pos="720"/>
        </w:tabs>
        <w:jc w:val="both"/>
        <w:rPr>
          <w:sz w:val="20"/>
          <w:szCs w:val="20"/>
        </w:rPr>
      </w:pPr>
    </w:p>
    <w:p w14:paraId="3804B763" w14:textId="77777777" w:rsidR="00B85D78" w:rsidRPr="006D16A0" w:rsidRDefault="00B85D78" w:rsidP="00B85D78">
      <w:pPr>
        <w:tabs>
          <w:tab w:val="left" w:pos="90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.10.2</w:t>
      </w:r>
      <w:r w:rsidRPr="006D16A0">
        <w:rPr>
          <w:sz w:val="20"/>
          <w:szCs w:val="20"/>
        </w:rPr>
        <w:t xml:space="preserve"> </w:t>
      </w:r>
      <w:r w:rsidRPr="006D16A0">
        <w:rPr>
          <w:sz w:val="20"/>
          <w:szCs w:val="20"/>
        </w:rPr>
        <w:tab/>
        <w:t xml:space="preserve">Neither final payment nor any remaining retained percentage shall become due until the </w:t>
      </w:r>
      <w:r w:rsidR="002C0598" w:rsidRPr="006D16A0">
        <w:rPr>
          <w:sz w:val="20"/>
          <w:szCs w:val="20"/>
        </w:rPr>
        <w:t>CM/GC</w:t>
      </w:r>
      <w:r w:rsidRPr="006D16A0">
        <w:rPr>
          <w:sz w:val="20"/>
          <w:szCs w:val="20"/>
        </w:rPr>
        <w:t xml:space="preserve"> submits to the Design Professional the following which shall be a condition precedent to final payment:</w:t>
      </w:r>
    </w:p>
    <w:p w14:paraId="27FC20EA" w14:textId="77777777" w:rsidR="00B85D78" w:rsidRPr="006D16A0" w:rsidRDefault="00B85D78" w:rsidP="00B85D78">
      <w:pPr>
        <w:tabs>
          <w:tab w:val="left" w:pos="900"/>
        </w:tabs>
        <w:jc w:val="both"/>
        <w:rPr>
          <w:sz w:val="20"/>
          <w:szCs w:val="20"/>
        </w:rPr>
      </w:pPr>
    </w:p>
    <w:p w14:paraId="0E878395" w14:textId="02CAAA21" w:rsidR="00B85D78" w:rsidRPr="006D16A0" w:rsidRDefault="00B85D78" w:rsidP="00715FE7">
      <w:pPr>
        <w:tabs>
          <w:tab w:val="left" w:pos="0"/>
          <w:tab w:val="left" w:pos="900"/>
        </w:tabs>
        <w:ind w:left="1440" w:hanging="1440"/>
        <w:jc w:val="both"/>
        <w:rPr>
          <w:sz w:val="20"/>
          <w:szCs w:val="20"/>
        </w:rPr>
      </w:pPr>
      <w:r w:rsidRPr="006D16A0">
        <w:rPr>
          <w:b/>
          <w:bCs/>
          <w:sz w:val="20"/>
          <w:szCs w:val="20"/>
        </w:rPr>
        <w:tab/>
      </w:r>
      <w:r w:rsidRPr="006D16A0">
        <w:rPr>
          <w:b/>
          <w:sz w:val="20"/>
          <w:szCs w:val="20"/>
        </w:rPr>
        <w:t xml:space="preserve">.1 </w:t>
      </w:r>
      <w:r w:rsidR="00E40E7A" w:rsidRPr="006D16A0">
        <w:rPr>
          <w:b/>
          <w:sz w:val="20"/>
          <w:szCs w:val="20"/>
        </w:rPr>
        <w:tab/>
      </w:r>
      <w:r w:rsidRPr="006D16A0">
        <w:rPr>
          <w:sz w:val="20"/>
          <w:szCs w:val="20"/>
        </w:rPr>
        <w:t xml:space="preserve">An affidavit that all of the </w:t>
      </w:r>
      <w:r w:rsidR="002C0598" w:rsidRPr="006D16A0">
        <w:rPr>
          <w:sz w:val="20"/>
          <w:szCs w:val="20"/>
        </w:rPr>
        <w:t>CM/GC</w:t>
      </w:r>
      <w:r w:rsidRPr="006D16A0">
        <w:rPr>
          <w:sz w:val="20"/>
          <w:szCs w:val="20"/>
        </w:rPr>
        <w:t>'s obligations to subcontractors, laborers, equipment or material suppliers or other third parties in connection with the Project have b</w:t>
      </w:r>
      <w:r w:rsidR="00715FE7" w:rsidRPr="006D16A0">
        <w:rPr>
          <w:sz w:val="20"/>
          <w:szCs w:val="20"/>
        </w:rPr>
        <w:t xml:space="preserve">een paid or otherwise satisfied, less amounts withheld by </w:t>
      </w:r>
      <w:proofErr w:type="gramStart"/>
      <w:r w:rsidR="00715FE7" w:rsidRPr="006D16A0">
        <w:rPr>
          <w:sz w:val="20"/>
          <w:szCs w:val="20"/>
        </w:rPr>
        <w:t>Owner;</w:t>
      </w:r>
      <w:proofErr w:type="gramEnd"/>
    </w:p>
    <w:p w14:paraId="5BFBA6DB" w14:textId="5EB5B24F" w:rsidR="00B85D78" w:rsidRPr="006D16A0" w:rsidRDefault="00B85D78" w:rsidP="009A0FC7">
      <w:pPr>
        <w:tabs>
          <w:tab w:val="left" w:pos="0"/>
          <w:tab w:val="left" w:pos="900"/>
        </w:tabs>
        <w:ind w:left="1440" w:hanging="1440"/>
        <w:jc w:val="both"/>
        <w:rPr>
          <w:color w:val="000000" w:themeColor="text1"/>
          <w:sz w:val="20"/>
          <w:szCs w:val="20"/>
        </w:rPr>
      </w:pPr>
      <w:r w:rsidRPr="006D16A0">
        <w:rPr>
          <w:b/>
          <w:bCs/>
          <w:color w:val="000000" w:themeColor="text1"/>
          <w:sz w:val="20"/>
          <w:szCs w:val="20"/>
        </w:rPr>
        <w:tab/>
      </w:r>
      <w:r w:rsidRPr="006D16A0">
        <w:rPr>
          <w:b/>
          <w:color w:val="000000" w:themeColor="text1"/>
          <w:sz w:val="20"/>
          <w:szCs w:val="20"/>
        </w:rPr>
        <w:t xml:space="preserve">.2 </w:t>
      </w:r>
      <w:r w:rsidR="00E40E7A" w:rsidRPr="006D16A0">
        <w:rPr>
          <w:b/>
          <w:color w:val="000000" w:themeColor="text1"/>
          <w:sz w:val="20"/>
          <w:szCs w:val="20"/>
        </w:rPr>
        <w:tab/>
      </w:r>
      <w:r w:rsidRPr="006D16A0">
        <w:rPr>
          <w:color w:val="000000" w:themeColor="text1"/>
          <w:sz w:val="20"/>
          <w:szCs w:val="20"/>
        </w:rPr>
        <w:t xml:space="preserve">A release by the </w:t>
      </w:r>
      <w:r w:rsidR="002C0598" w:rsidRPr="006D16A0">
        <w:rPr>
          <w:color w:val="000000" w:themeColor="text1"/>
          <w:sz w:val="20"/>
          <w:szCs w:val="20"/>
        </w:rPr>
        <w:t>CM/GC</w:t>
      </w:r>
      <w:r w:rsidRPr="006D16A0">
        <w:rPr>
          <w:color w:val="000000" w:themeColor="text1"/>
          <w:sz w:val="20"/>
          <w:szCs w:val="20"/>
        </w:rPr>
        <w:t xml:space="preserve"> of all Claims it has or might have against the Owner or the Owner's property (DPW’s form, Exhibit H</w:t>
      </w:r>
      <w:proofErr w:type="gramStart"/>
      <w:r w:rsidRPr="006D16A0">
        <w:rPr>
          <w:color w:val="000000" w:themeColor="text1"/>
          <w:sz w:val="20"/>
          <w:szCs w:val="20"/>
        </w:rPr>
        <w:t>);</w:t>
      </w:r>
      <w:proofErr w:type="gramEnd"/>
    </w:p>
    <w:p w14:paraId="603D162B" w14:textId="77777777" w:rsidR="00B85D78" w:rsidRPr="006D16A0" w:rsidRDefault="00E40E7A" w:rsidP="00B85D78">
      <w:pPr>
        <w:tabs>
          <w:tab w:val="left" w:pos="0"/>
          <w:tab w:val="left" w:pos="900"/>
        </w:tabs>
        <w:jc w:val="both"/>
        <w:rPr>
          <w:color w:val="000000" w:themeColor="text1"/>
          <w:sz w:val="20"/>
          <w:szCs w:val="20"/>
        </w:rPr>
      </w:pPr>
      <w:r w:rsidRPr="006D16A0">
        <w:rPr>
          <w:b/>
          <w:color w:val="000000" w:themeColor="text1"/>
          <w:sz w:val="20"/>
          <w:szCs w:val="20"/>
        </w:rPr>
        <w:tab/>
      </w:r>
      <w:r w:rsidR="00B85D78" w:rsidRPr="006D16A0">
        <w:rPr>
          <w:b/>
          <w:color w:val="000000" w:themeColor="text1"/>
          <w:sz w:val="20"/>
          <w:szCs w:val="20"/>
        </w:rPr>
        <w:t xml:space="preserve">.3 </w:t>
      </w:r>
      <w:r w:rsidRPr="006D16A0">
        <w:rPr>
          <w:b/>
          <w:color w:val="000000" w:themeColor="text1"/>
          <w:sz w:val="20"/>
          <w:szCs w:val="20"/>
        </w:rPr>
        <w:tab/>
      </w:r>
      <w:r w:rsidR="00B85D78" w:rsidRPr="006D16A0">
        <w:rPr>
          <w:color w:val="000000" w:themeColor="text1"/>
          <w:sz w:val="20"/>
          <w:szCs w:val="20"/>
        </w:rPr>
        <w:t>Contractor’s Affidavit of Debts and Claims (AIA Document G706</w:t>
      </w:r>
      <w:proofErr w:type="gramStart"/>
      <w:r w:rsidR="00B85D78" w:rsidRPr="006D16A0">
        <w:rPr>
          <w:color w:val="000000" w:themeColor="text1"/>
          <w:sz w:val="20"/>
          <w:szCs w:val="20"/>
        </w:rPr>
        <w:t>);</w:t>
      </w:r>
      <w:proofErr w:type="gramEnd"/>
    </w:p>
    <w:p w14:paraId="22885E11" w14:textId="77777777" w:rsidR="00B85D78" w:rsidRPr="006D16A0" w:rsidRDefault="00B85D78" w:rsidP="00B85D78">
      <w:pPr>
        <w:tabs>
          <w:tab w:val="left" w:pos="0"/>
          <w:tab w:val="left" w:pos="900"/>
        </w:tabs>
        <w:jc w:val="both"/>
        <w:rPr>
          <w:color w:val="000000" w:themeColor="text1"/>
          <w:sz w:val="20"/>
          <w:szCs w:val="20"/>
        </w:rPr>
      </w:pPr>
      <w:r w:rsidRPr="006D16A0">
        <w:rPr>
          <w:b/>
          <w:bCs/>
          <w:color w:val="000000" w:themeColor="text1"/>
          <w:sz w:val="20"/>
          <w:szCs w:val="20"/>
        </w:rPr>
        <w:tab/>
      </w:r>
      <w:r w:rsidRPr="006D16A0">
        <w:rPr>
          <w:b/>
          <w:color w:val="000000" w:themeColor="text1"/>
          <w:sz w:val="20"/>
          <w:szCs w:val="20"/>
        </w:rPr>
        <w:t xml:space="preserve">.4 </w:t>
      </w:r>
      <w:r w:rsidR="00E40E7A" w:rsidRPr="006D16A0">
        <w:rPr>
          <w:b/>
          <w:color w:val="000000" w:themeColor="text1"/>
          <w:sz w:val="20"/>
          <w:szCs w:val="20"/>
        </w:rPr>
        <w:tab/>
      </w:r>
      <w:r w:rsidRPr="006D16A0">
        <w:rPr>
          <w:color w:val="000000" w:themeColor="text1"/>
          <w:sz w:val="20"/>
          <w:szCs w:val="20"/>
        </w:rPr>
        <w:t>Consent of Surety to final payment (AIA Document G707</w:t>
      </w:r>
      <w:proofErr w:type="gramStart"/>
      <w:r w:rsidRPr="006D16A0">
        <w:rPr>
          <w:color w:val="000000" w:themeColor="text1"/>
          <w:sz w:val="20"/>
          <w:szCs w:val="20"/>
        </w:rPr>
        <w:t>);</w:t>
      </w:r>
      <w:proofErr w:type="gramEnd"/>
    </w:p>
    <w:p w14:paraId="648D81F9" w14:textId="77777777" w:rsidR="00B85D78" w:rsidRPr="006D16A0" w:rsidRDefault="00B85D78" w:rsidP="00E40E7A">
      <w:pPr>
        <w:tabs>
          <w:tab w:val="left" w:pos="90"/>
          <w:tab w:val="left" w:pos="900"/>
        </w:tabs>
        <w:ind w:left="1440" w:hanging="1260"/>
        <w:jc w:val="both"/>
        <w:rPr>
          <w:color w:val="000000" w:themeColor="text1"/>
          <w:sz w:val="20"/>
          <w:szCs w:val="20"/>
        </w:rPr>
      </w:pPr>
      <w:r w:rsidRPr="006D16A0">
        <w:rPr>
          <w:b/>
          <w:bCs/>
          <w:color w:val="000000" w:themeColor="text1"/>
          <w:sz w:val="20"/>
          <w:szCs w:val="20"/>
        </w:rPr>
        <w:tab/>
      </w:r>
      <w:r w:rsidRPr="006D16A0">
        <w:rPr>
          <w:b/>
          <w:color w:val="000000" w:themeColor="text1"/>
          <w:sz w:val="20"/>
          <w:szCs w:val="20"/>
        </w:rPr>
        <w:t xml:space="preserve">.5 </w:t>
      </w:r>
      <w:r w:rsidR="00E40E7A" w:rsidRPr="006D16A0">
        <w:rPr>
          <w:b/>
          <w:color w:val="000000" w:themeColor="text1"/>
          <w:sz w:val="20"/>
          <w:szCs w:val="20"/>
        </w:rPr>
        <w:tab/>
      </w:r>
      <w:r w:rsidRPr="006D16A0">
        <w:rPr>
          <w:color w:val="000000" w:themeColor="text1"/>
          <w:sz w:val="20"/>
          <w:szCs w:val="20"/>
        </w:rPr>
        <w:t xml:space="preserve">Confirmation of all required training, product warranties, operating manuals, instruction manuals and other record documents, drawings, shop drawings, as-builts, and things customarily required of the </w:t>
      </w:r>
      <w:r w:rsidR="002C0598" w:rsidRPr="006D16A0">
        <w:rPr>
          <w:color w:val="000000" w:themeColor="text1"/>
          <w:sz w:val="20"/>
          <w:szCs w:val="20"/>
        </w:rPr>
        <w:t>CM/</w:t>
      </w:r>
      <w:proofErr w:type="gramStart"/>
      <w:r w:rsidR="002C0598" w:rsidRPr="006D16A0">
        <w:rPr>
          <w:color w:val="000000" w:themeColor="text1"/>
          <w:sz w:val="20"/>
          <w:szCs w:val="20"/>
        </w:rPr>
        <w:t>GC</w:t>
      </w:r>
      <w:r w:rsidRPr="006D16A0">
        <w:rPr>
          <w:color w:val="000000" w:themeColor="text1"/>
          <w:sz w:val="20"/>
          <w:szCs w:val="20"/>
        </w:rPr>
        <w:t>;</w:t>
      </w:r>
      <w:proofErr w:type="gramEnd"/>
      <w:r w:rsidRPr="006D16A0">
        <w:rPr>
          <w:color w:val="000000" w:themeColor="text1"/>
          <w:sz w:val="20"/>
          <w:szCs w:val="20"/>
        </w:rPr>
        <w:t xml:space="preserve"> </w:t>
      </w:r>
    </w:p>
    <w:p w14:paraId="23C01875" w14:textId="77777777" w:rsidR="00B85D78" w:rsidRPr="006D16A0" w:rsidRDefault="00B85D78" w:rsidP="00E40E7A">
      <w:pPr>
        <w:tabs>
          <w:tab w:val="left" w:pos="90"/>
          <w:tab w:val="left" w:pos="900"/>
        </w:tabs>
        <w:ind w:left="1440" w:hanging="630"/>
        <w:jc w:val="both"/>
        <w:rPr>
          <w:color w:val="000000" w:themeColor="text1"/>
          <w:sz w:val="20"/>
          <w:szCs w:val="20"/>
        </w:rPr>
      </w:pPr>
      <w:r w:rsidRPr="006D16A0">
        <w:rPr>
          <w:b/>
          <w:bCs/>
          <w:color w:val="000000" w:themeColor="text1"/>
          <w:sz w:val="20"/>
          <w:szCs w:val="20"/>
        </w:rPr>
        <w:tab/>
      </w:r>
      <w:r w:rsidRPr="006D16A0">
        <w:rPr>
          <w:b/>
          <w:color w:val="000000" w:themeColor="text1"/>
          <w:sz w:val="20"/>
          <w:szCs w:val="20"/>
        </w:rPr>
        <w:t xml:space="preserve">.6 </w:t>
      </w:r>
      <w:r w:rsidR="00E40E7A" w:rsidRPr="006D16A0">
        <w:rPr>
          <w:b/>
          <w:color w:val="000000" w:themeColor="text1"/>
          <w:sz w:val="20"/>
          <w:szCs w:val="20"/>
        </w:rPr>
        <w:tab/>
      </w:r>
      <w:r w:rsidRPr="006D16A0">
        <w:rPr>
          <w:color w:val="000000" w:themeColor="text1"/>
          <w:sz w:val="20"/>
          <w:szCs w:val="20"/>
        </w:rPr>
        <w:t xml:space="preserve">A Public Works Contract Tax Release issued by the Idaho Tax Commission (See “Request for Tax Release” form, Exhibit G, to be submitted by </w:t>
      </w:r>
      <w:r w:rsidR="002C0598" w:rsidRPr="006D16A0">
        <w:rPr>
          <w:color w:val="000000" w:themeColor="text1"/>
          <w:sz w:val="20"/>
          <w:szCs w:val="20"/>
        </w:rPr>
        <w:t>CM/GC</w:t>
      </w:r>
      <w:r w:rsidRPr="006D16A0">
        <w:rPr>
          <w:color w:val="000000" w:themeColor="text1"/>
          <w:sz w:val="20"/>
          <w:szCs w:val="20"/>
        </w:rPr>
        <w:t xml:space="preserve"> to the Idaho Tax Commission</w:t>
      </w:r>
      <w:proofErr w:type="gramStart"/>
      <w:r w:rsidRPr="006D16A0">
        <w:rPr>
          <w:color w:val="000000" w:themeColor="text1"/>
          <w:sz w:val="20"/>
          <w:szCs w:val="20"/>
        </w:rPr>
        <w:t>);</w:t>
      </w:r>
      <w:proofErr w:type="gramEnd"/>
    </w:p>
    <w:p w14:paraId="1B7702AB" w14:textId="77777777" w:rsidR="00B85D78" w:rsidRPr="006D16A0" w:rsidRDefault="00B85D78" w:rsidP="00E40E7A">
      <w:pPr>
        <w:tabs>
          <w:tab w:val="left" w:pos="180"/>
          <w:tab w:val="left" w:pos="900"/>
        </w:tabs>
        <w:ind w:left="1440" w:hanging="1080"/>
        <w:jc w:val="both"/>
        <w:rPr>
          <w:sz w:val="20"/>
          <w:szCs w:val="20"/>
        </w:rPr>
      </w:pPr>
      <w:r w:rsidRPr="006D16A0">
        <w:rPr>
          <w:b/>
          <w:bCs/>
          <w:sz w:val="20"/>
          <w:szCs w:val="20"/>
        </w:rPr>
        <w:tab/>
      </w:r>
      <w:r w:rsidRPr="006D16A0">
        <w:rPr>
          <w:b/>
          <w:sz w:val="20"/>
          <w:szCs w:val="20"/>
        </w:rPr>
        <w:t xml:space="preserve">.7 </w:t>
      </w:r>
      <w:r w:rsidR="00E40E7A" w:rsidRPr="006D16A0">
        <w:rPr>
          <w:b/>
          <w:sz w:val="20"/>
          <w:szCs w:val="20"/>
        </w:rPr>
        <w:tab/>
      </w:r>
      <w:r w:rsidRPr="006D16A0">
        <w:rPr>
          <w:sz w:val="20"/>
          <w:szCs w:val="20"/>
        </w:rPr>
        <w:t xml:space="preserve">A certificate evidencing that insurance required by the Contract Documents to remain in force after final payment is currently in effect and will not be canceled or allowed to expire until at least 30 days’ prior written notice has been given to the </w:t>
      </w:r>
      <w:proofErr w:type="gramStart"/>
      <w:r w:rsidRPr="006D16A0">
        <w:rPr>
          <w:sz w:val="20"/>
          <w:szCs w:val="20"/>
        </w:rPr>
        <w:t>Owner;</w:t>
      </w:r>
      <w:proofErr w:type="gramEnd"/>
      <w:r w:rsidRPr="006D16A0">
        <w:rPr>
          <w:sz w:val="20"/>
          <w:szCs w:val="20"/>
        </w:rPr>
        <w:t xml:space="preserve"> </w:t>
      </w:r>
    </w:p>
    <w:p w14:paraId="3FAE1C82" w14:textId="77777777" w:rsidR="00B85D78" w:rsidRPr="006D16A0" w:rsidRDefault="00B85D78" w:rsidP="00E40E7A">
      <w:pPr>
        <w:tabs>
          <w:tab w:val="left" w:pos="90"/>
          <w:tab w:val="left" w:pos="900"/>
        </w:tabs>
        <w:ind w:left="1440" w:hanging="1260"/>
        <w:jc w:val="both"/>
        <w:rPr>
          <w:sz w:val="20"/>
          <w:szCs w:val="20"/>
        </w:rPr>
      </w:pPr>
      <w:r w:rsidRPr="006D16A0">
        <w:rPr>
          <w:b/>
          <w:bCs/>
          <w:sz w:val="20"/>
          <w:szCs w:val="20"/>
        </w:rPr>
        <w:tab/>
      </w:r>
      <w:r w:rsidRPr="006D16A0">
        <w:rPr>
          <w:b/>
          <w:sz w:val="20"/>
          <w:szCs w:val="20"/>
        </w:rPr>
        <w:t xml:space="preserve">.8 </w:t>
      </w:r>
      <w:r w:rsidR="00E40E7A" w:rsidRPr="006D16A0">
        <w:rPr>
          <w:b/>
          <w:sz w:val="20"/>
          <w:szCs w:val="20"/>
        </w:rPr>
        <w:tab/>
      </w:r>
      <w:r w:rsidRPr="006D16A0">
        <w:rPr>
          <w:sz w:val="20"/>
          <w:szCs w:val="20"/>
        </w:rPr>
        <w:t xml:space="preserve">A written statement that the </w:t>
      </w:r>
      <w:r w:rsidR="002C0598" w:rsidRPr="006D16A0">
        <w:rPr>
          <w:sz w:val="20"/>
          <w:szCs w:val="20"/>
        </w:rPr>
        <w:t>CM/GC</w:t>
      </w:r>
      <w:r w:rsidRPr="006D16A0">
        <w:rPr>
          <w:sz w:val="20"/>
          <w:szCs w:val="20"/>
        </w:rPr>
        <w:t xml:space="preserve"> knows of no substantial reason that the insurance will not be renewable to cover the period required by the Contract </w:t>
      </w:r>
      <w:proofErr w:type="gramStart"/>
      <w:r w:rsidRPr="006D16A0">
        <w:rPr>
          <w:sz w:val="20"/>
          <w:szCs w:val="20"/>
        </w:rPr>
        <w:t>Documents;</w:t>
      </w:r>
      <w:proofErr w:type="gramEnd"/>
      <w:r w:rsidRPr="006D16A0">
        <w:rPr>
          <w:sz w:val="20"/>
          <w:szCs w:val="20"/>
        </w:rPr>
        <w:t xml:space="preserve"> and</w:t>
      </w:r>
    </w:p>
    <w:p w14:paraId="15887E85" w14:textId="77777777" w:rsidR="00B85D78" w:rsidRPr="006D16A0" w:rsidRDefault="00B85D78" w:rsidP="00E40E7A">
      <w:pPr>
        <w:tabs>
          <w:tab w:val="left" w:pos="180"/>
          <w:tab w:val="left" w:pos="900"/>
        </w:tabs>
        <w:ind w:left="1440" w:hanging="630"/>
        <w:jc w:val="both"/>
        <w:rPr>
          <w:sz w:val="20"/>
          <w:szCs w:val="20"/>
        </w:rPr>
      </w:pPr>
      <w:r w:rsidRPr="006D16A0">
        <w:rPr>
          <w:b/>
          <w:bCs/>
          <w:sz w:val="20"/>
          <w:szCs w:val="20"/>
        </w:rPr>
        <w:tab/>
      </w:r>
      <w:r w:rsidRPr="006D16A0">
        <w:rPr>
          <w:b/>
          <w:sz w:val="20"/>
          <w:szCs w:val="20"/>
        </w:rPr>
        <w:t xml:space="preserve">.9 </w:t>
      </w:r>
      <w:r w:rsidR="00E40E7A" w:rsidRPr="006D16A0">
        <w:rPr>
          <w:b/>
          <w:sz w:val="20"/>
          <w:szCs w:val="20"/>
        </w:rPr>
        <w:tab/>
      </w:r>
      <w:r w:rsidRPr="006D16A0">
        <w:rPr>
          <w:sz w:val="20"/>
          <w:szCs w:val="20"/>
        </w:rPr>
        <w:t xml:space="preserve">If required by the Owner, other data establishing payment or satisfaction of obligations, such as receipts, releases and waivers of liens, claims, security interests or encumbrances arising out of the Contract, to the extent and in such </w:t>
      </w:r>
      <w:r w:rsidR="00EB33FA" w:rsidRPr="006D16A0">
        <w:rPr>
          <w:sz w:val="20"/>
          <w:szCs w:val="20"/>
        </w:rPr>
        <w:t>form,</w:t>
      </w:r>
      <w:r w:rsidRPr="006D16A0">
        <w:rPr>
          <w:sz w:val="20"/>
          <w:szCs w:val="20"/>
        </w:rPr>
        <w:t xml:space="preserve"> as may be designated by the Owner. </w:t>
      </w:r>
    </w:p>
    <w:p w14:paraId="306A7F3F" w14:textId="77777777" w:rsidR="00B85D78" w:rsidRPr="006D16A0" w:rsidRDefault="00B85D78" w:rsidP="00B85D78">
      <w:pPr>
        <w:tabs>
          <w:tab w:val="left" w:pos="720"/>
        </w:tabs>
        <w:jc w:val="both"/>
        <w:rPr>
          <w:sz w:val="20"/>
          <w:szCs w:val="20"/>
        </w:rPr>
      </w:pPr>
    </w:p>
    <w:p w14:paraId="00A05FF1" w14:textId="77777777" w:rsidR="00B85D78" w:rsidRPr="006D16A0" w:rsidRDefault="00B85D78" w:rsidP="00B85D78">
      <w:pPr>
        <w:tabs>
          <w:tab w:val="left" w:pos="720"/>
        </w:tabs>
        <w:jc w:val="both"/>
        <w:rPr>
          <w:sz w:val="20"/>
          <w:szCs w:val="20"/>
        </w:rPr>
      </w:pPr>
      <w:r w:rsidRPr="006D16A0">
        <w:rPr>
          <w:sz w:val="20"/>
          <w:szCs w:val="20"/>
        </w:rPr>
        <w:t xml:space="preserve">If a Subcontractor refuses to furnish a release or waiver required by the Owner, </w:t>
      </w:r>
      <w:r w:rsidR="00A1028E" w:rsidRPr="006D16A0">
        <w:rPr>
          <w:sz w:val="20"/>
          <w:szCs w:val="20"/>
        </w:rPr>
        <w:t xml:space="preserve">and the Owner has made payments to the </w:t>
      </w:r>
      <w:r w:rsidR="002C0598" w:rsidRPr="006D16A0">
        <w:rPr>
          <w:sz w:val="20"/>
          <w:szCs w:val="20"/>
        </w:rPr>
        <w:t>CM/GC</w:t>
      </w:r>
      <w:r w:rsidR="00A1028E" w:rsidRPr="006D16A0">
        <w:rPr>
          <w:sz w:val="20"/>
          <w:szCs w:val="20"/>
        </w:rPr>
        <w:t xml:space="preserve"> in accordance with this Agreement, </w:t>
      </w:r>
      <w:r w:rsidRPr="006D16A0">
        <w:rPr>
          <w:sz w:val="20"/>
          <w:szCs w:val="20"/>
        </w:rPr>
        <w:t xml:space="preserve">the </w:t>
      </w:r>
      <w:r w:rsidR="002C0598" w:rsidRPr="006D16A0">
        <w:rPr>
          <w:sz w:val="20"/>
          <w:szCs w:val="20"/>
        </w:rPr>
        <w:t>CM/GC</w:t>
      </w:r>
      <w:r w:rsidRPr="006D16A0">
        <w:rPr>
          <w:sz w:val="20"/>
          <w:szCs w:val="20"/>
        </w:rPr>
        <w:t xml:space="preserve"> may furnish a bond satisfactory to the Owner to indemnify the Owner against such lien. If such lien remains unsatisfied after payments are made, the </w:t>
      </w:r>
      <w:r w:rsidR="002C0598" w:rsidRPr="006D16A0">
        <w:rPr>
          <w:sz w:val="20"/>
          <w:szCs w:val="20"/>
        </w:rPr>
        <w:t>CM/GC</w:t>
      </w:r>
      <w:r w:rsidRPr="006D16A0">
        <w:rPr>
          <w:sz w:val="20"/>
          <w:szCs w:val="20"/>
        </w:rPr>
        <w:t xml:space="preserve"> shall refund to the Owner all money that the Owner may be compelled to pay in discharging such lien, including all costs and reasonable attorneys’ fees.</w:t>
      </w:r>
    </w:p>
    <w:p w14:paraId="238D620A" w14:textId="77777777" w:rsidR="00B85D78" w:rsidRPr="006D16A0" w:rsidRDefault="00B85D78" w:rsidP="00B85D78">
      <w:pPr>
        <w:tabs>
          <w:tab w:val="left" w:pos="720"/>
        </w:tabs>
        <w:jc w:val="both"/>
        <w:rPr>
          <w:sz w:val="20"/>
          <w:szCs w:val="20"/>
        </w:rPr>
      </w:pPr>
    </w:p>
    <w:p w14:paraId="01F6EA09"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.10.3</w:t>
      </w:r>
      <w:r w:rsidRPr="006D16A0">
        <w:rPr>
          <w:sz w:val="20"/>
          <w:szCs w:val="20"/>
        </w:rPr>
        <w:t xml:space="preserve"> If, after Substantial Completion of the Work, final</w:t>
      </w:r>
      <w:r w:rsidR="00A15FF3" w:rsidRPr="006D16A0">
        <w:rPr>
          <w:sz w:val="20"/>
          <w:szCs w:val="20"/>
        </w:rPr>
        <w:t xml:space="preserve"> </w:t>
      </w:r>
      <w:r w:rsidRPr="006D16A0">
        <w:rPr>
          <w:sz w:val="20"/>
          <w:szCs w:val="20"/>
        </w:rPr>
        <w:t xml:space="preserve">completion thereof is materially delayed through no fault of the </w:t>
      </w:r>
      <w:r w:rsidR="002C0598" w:rsidRPr="006D16A0">
        <w:rPr>
          <w:sz w:val="20"/>
          <w:szCs w:val="20"/>
        </w:rPr>
        <w:t>CM/GC</w:t>
      </w:r>
      <w:r w:rsidRPr="006D16A0">
        <w:rPr>
          <w:sz w:val="20"/>
          <w:szCs w:val="20"/>
        </w:rPr>
        <w:t xml:space="preserve"> or by issuance of Change Orders affecting final completion, and the Design Professional so confirms, the Owner shall, upon application by the </w:t>
      </w:r>
      <w:r w:rsidR="002C0598" w:rsidRPr="006D16A0">
        <w:rPr>
          <w:sz w:val="20"/>
          <w:szCs w:val="20"/>
        </w:rPr>
        <w:t>CM/GC</w:t>
      </w:r>
      <w:r w:rsidRPr="006D16A0">
        <w:rPr>
          <w:sz w:val="20"/>
          <w:szCs w:val="20"/>
        </w:rPr>
        <w:t xml:space="preserve"> and certification by the Design Professional, and without terminating the Contract, make payment of the balance due for that portion of the Work fully completed and accepted. If the remaining balance for Work not fully completed or corrected is less than retainage stipulated in the Contract Documents, and if bonds have been furnished, the written consent of surety to payment of the balance due for that portion of the Work fully completed and accepted shall be submitted by the </w:t>
      </w:r>
      <w:r w:rsidR="002C0598" w:rsidRPr="006D16A0">
        <w:rPr>
          <w:sz w:val="20"/>
          <w:szCs w:val="20"/>
        </w:rPr>
        <w:t>CM/GC</w:t>
      </w:r>
      <w:r w:rsidRPr="006D16A0">
        <w:rPr>
          <w:sz w:val="20"/>
          <w:szCs w:val="20"/>
        </w:rPr>
        <w:t xml:space="preserve"> to the Design Professional prior to certification of such payment. Such payment shall be made under terms and conditions governing final payment, except that it shall not constitute a waiver of claims.</w:t>
      </w:r>
    </w:p>
    <w:p w14:paraId="787D166C" w14:textId="77777777" w:rsidR="001C64D5" w:rsidRPr="006D16A0" w:rsidRDefault="001C64D5" w:rsidP="00B85D78">
      <w:pPr>
        <w:tabs>
          <w:tab w:val="left" w:pos="720"/>
        </w:tabs>
        <w:jc w:val="both"/>
        <w:rPr>
          <w:sz w:val="20"/>
          <w:szCs w:val="20"/>
        </w:rPr>
      </w:pPr>
    </w:p>
    <w:p w14:paraId="71D229CD" w14:textId="77777777" w:rsidR="00B85D78" w:rsidRPr="006D16A0" w:rsidRDefault="00B85D78" w:rsidP="00B85D78">
      <w:pPr>
        <w:tabs>
          <w:tab w:val="left" w:pos="720"/>
        </w:tabs>
        <w:jc w:val="both"/>
        <w:rPr>
          <w:sz w:val="20"/>
          <w:szCs w:val="20"/>
        </w:rPr>
      </w:pPr>
      <w:r w:rsidRPr="006D16A0">
        <w:rPr>
          <w:b/>
          <w:bCs/>
          <w:sz w:val="20"/>
          <w:szCs w:val="20"/>
        </w:rPr>
        <w:t>§ </w:t>
      </w:r>
      <w:r w:rsidR="00837A5B" w:rsidRPr="006D16A0">
        <w:rPr>
          <w:b/>
          <w:bCs/>
          <w:sz w:val="20"/>
          <w:szCs w:val="20"/>
        </w:rPr>
        <w:t>10</w:t>
      </w:r>
      <w:r w:rsidRPr="006D16A0">
        <w:rPr>
          <w:b/>
          <w:bCs/>
          <w:sz w:val="20"/>
          <w:szCs w:val="20"/>
        </w:rPr>
        <w:t>.10.</w:t>
      </w:r>
      <w:r w:rsidR="00837A5B" w:rsidRPr="006D16A0">
        <w:rPr>
          <w:b/>
          <w:bCs/>
          <w:sz w:val="20"/>
          <w:szCs w:val="20"/>
        </w:rPr>
        <w:t>4</w:t>
      </w:r>
      <w:r w:rsidRPr="006D16A0">
        <w:rPr>
          <w:b/>
          <w:bCs/>
          <w:sz w:val="20"/>
          <w:szCs w:val="20"/>
        </w:rPr>
        <w:t xml:space="preserve"> </w:t>
      </w:r>
      <w:r w:rsidRPr="006D16A0">
        <w:rPr>
          <w:bCs/>
          <w:sz w:val="20"/>
          <w:szCs w:val="20"/>
        </w:rPr>
        <w:t xml:space="preserve">Acceptance of final payment by the </w:t>
      </w:r>
      <w:r w:rsidR="002C0598" w:rsidRPr="006D16A0">
        <w:rPr>
          <w:bCs/>
          <w:sz w:val="20"/>
          <w:szCs w:val="20"/>
        </w:rPr>
        <w:t>CM/GC</w:t>
      </w:r>
      <w:r w:rsidRPr="006D16A0">
        <w:rPr>
          <w:bCs/>
          <w:sz w:val="20"/>
          <w:szCs w:val="20"/>
        </w:rPr>
        <w:t>, a Subcontractor or material supplier shall constitute a waiver of claims by that payee except those previously made in writing and identified by that payee as unsettled at the time of final Application for Payment.</w:t>
      </w:r>
    </w:p>
    <w:p w14:paraId="269AA0AD" w14:textId="77777777" w:rsidR="00B85D78" w:rsidRPr="006D16A0" w:rsidRDefault="00B85D78" w:rsidP="00B85D78">
      <w:pPr>
        <w:keepNext/>
        <w:keepLines/>
        <w:tabs>
          <w:tab w:val="left" w:pos="720"/>
        </w:tabs>
        <w:rPr>
          <w:b/>
          <w:bCs/>
          <w:sz w:val="20"/>
          <w:szCs w:val="20"/>
        </w:rPr>
      </w:pPr>
    </w:p>
    <w:p w14:paraId="1512C26D" w14:textId="77777777" w:rsidR="00B85D78" w:rsidRPr="006D16A0" w:rsidRDefault="00B85D78" w:rsidP="00B85D78">
      <w:pPr>
        <w:keepNext/>
        <w:keepLines/>
        <w:tabs>
          <w:tab w:val="left" w:pos="720"/>
        </w:tabs>
        <w:rPr>
          <w:b/>
          <w:bCs/>
          <w:sz w:val="20"/>
          <w:szCs w:val="20"/>
        </w:rPr>
      </w:pPr>
      <w:r w:rsidRPr="006D16A0">
        <w:rPr>
          <w:b/>
          <w:bCs/>
          <w:sz w:val="20"/>
          <w:szCs w:val="20"/>
        </w:rPr>
        <w:t>§ </w:t>
      </w:r>
      <w:r w:rsidR="00837A5B" w:rsidRPr="006D16A0">
        <w:rPr>
          <w:b/>
          <w:bCs/>
          <w:sz w:val="20"/>
          <w:szCs w:val="20"/>
        </w:rPr>
        <w:t>10</w:t>
      </w:r>
      <w:r w:rsidRPr="006D16A0">
        <w:rPr>
          <w:b/>
          <w:bCs/>
          <w:sz w:val="20"/>
          <w:szCs w:val="20"/>
        </w:rPr>
        <w:t>.11 FINAL PAYMENT</w:t>
      </w:r>
    </w:p>
    <w:p w14:paraId="0BB97E35" w14:textId="77777777" w:rsidR="00B85D78" w:rsidRPr="006D16A0" w:rsidRDefault="00B85D78" w:rsidP="00B85D78">
      <w:pPr>
        <w:keepNext/>
        <w:keepLines/>
        <w:tabs>
          <w:tab w:val="left" w:pos="720"/>
        </w:tabs>
        <w:rPr>
          <w:b/>
          <w:bCs/>
          <w:sz w:val="20"/>
          <w:szCs w:val="20"/>
        </w:rPr>
      </w:pPr>
    </w:p>
    <w:p w14:paraId="662B69FA" w14:textId="79E6D1A3" w:rsidR="00B85D78" w:rsidRPr="006D16A0" w:rsidRDefault="00B85D78" w:rsidP="000A4CCA">
      <w:pPr>
        <w:tabs>
          <w:tab w:val="left" w:pos="720"/>
        </w:tabs>
        <w:jc w:val="both"/>
        <w:rPr>
          <w:sz w:val="20"/>
          <w:szCs w:val="20"/>
        </w:rPr>
      </w:pPr>
      <w:r w:rsidRPr="006D16A0">
        <w:rPr>
          <w:b/>
          <w:sz w:val="20"/>
          <w:szCs w:val="20"/>
        </w:rPr>
        <w:t xml:space="preserve">§ </w:t>
      </w:r>
      <w:r w:rsidR="00837A5B" w:rsidRPr="006D16A0">
        <w:rPr>
          <w:b/>
          <w:sz w:val="20"/>
          <w:szCs w:val="20"/>
        </w:rPr>
        <w:t>10</w:t>
      </w:r>
      <w:r w:rsidRPr="006D16A0">
        <w:rPr>
          <w:b/>
          <w:sz w:val="20"/>
          <w:szCs w:val="20"/>
        </w:rPr>
        <w:t>.11.1</w:t>
      </w:r>
      <w:r w:rsidRPr="006D16A0">
        <w:rPr>
          <w:sz w:val="20"/>
          <w:szCs w:val="20"/>
        </w:rPr>
        <w:t xml:space="preserve"> Final payment, constituting the entire unpaid balance of the Contract Sum, </w:t>
      </w:r>
      <w:r w:rsidR="00715FE7" w:rsidRPr="006D16A0">
        <w:rPr>
          <w:sz w:val="20"/>
          <w:szCs w:val="20"/>
        </w:rPr>
        <w:t xml:space="preserve">less amounts unpaid by the Owner to the CM/GC, </w:t>
      </w:r>
      <w:r w:rsidRPr="006D16A0">
        <w:rPr>
          <w:sz w:val="20"/>
          <w:szCs w:val="20"/>
        </w:rPr>
        <w:t xml:space="preserve">shall be made by the Owner to the </w:t>
      </w:r>
      <w:r w:rsidR="001F541B" w:rsidRPr="006D16A0">
        <w:rPr>
          <w:sz w:val="20"/>
          <w:szCs w:val="20"/>
        </w:rPr>
        <w:t>CM/GC</w:t>
      </w:r>
      <w:r w:rsidRPr="006D16A0">
        <w:rPr>
          <w:sz w:val="20"/>
          <w:szCs w:val="20"/>
        </w:rPr>
        <w:t xml:space="preserve"> when</w:t>
      </w:r>
    </w:p>
    <w:p w14:paraId="2A8D9AE6" w14:textId="77777777" w:rsidR="00E40E7A" w:rsidRPr="006D16A0" w:rsidRDefault="00E40E7A" w:rsidP="000A4CCA">
      <w:pPr>
        <w:tabs>
          <w:tab w:val="left" w:pos="720"/>
        </w:tabs>
        <w:jc w:val="both"/>
        <w:rPr>
          <w:sz w:val="20"/>
          <w:szCs w:val="20"/>
        </w:rPr>
      </w:pPr>
    </w:p>
    <w:p w14:paraId="157C45CB" w14:textId="77777777" w:rsidR="00B85D78" w:rsidRPr="006D16A0" w:rsidRDefault="00B85D78" w:rsidP="00E40E7A">
      <w:pPr>
        <w:tabs>
          <w:tab w:val="left" w:pos="720"/>
        </w:tabs>
        <w:ind w:left="1440" w:hanging="468"/>
        <w:jc w:val="both"/>
        <w:rPr>
          <w:sz w:val="20"/>
          <w:szCs w:val="20"/>
        </w:rPr>
      </w:pPr>
      <w:r w:rsidRPr="006D16A0">
        <w:rPr>
          <w:b/>
          <w:sz w:val="20"/>
          <w:szCs w:val="20"/>
        </w:rPr>
        <w:t>.1</w:t>
      </w:r>
      <w:r w:rsidRPr="006D16A0">
        <w:rPr>
          <w:sz w:val="20"/>
          <w:szCs w:val="20"/>
        </w:rPr>
        <w:tab/>
        <w:t xml:space="preserve">the </w:t>
      </w:r>
      <w:r w:rsidR="001F541B" w:rsidRPr="006D16A0">
        <w:rPr>
          <w:sz w:val="20"/>
          <w:szCs w:val="20"/>
        </w:rPr>
        <w:t>CM/GC</w:t>
      </w:r>
      <w:r w:rsidRPr="006D16A0">
        <w:rPr>
          <w:sz w:val="20"/>
          <w:szCs w:val="20"/>
        </w:rPr>
        <w:t xml:space="preserve"> has fully performed the Contract except for the </w:t>
      </w:r>
      <w:r w:rsidR="001F541B" w:rsidRPr="006D16A0">
        <w:rPr>
          <w:sz w:val="20"/>
          <w:szCs w:val="20"/>
        </w:rPr>
        <w:t>CM/GC</w:t>
      </w:r>
      <w:r w:rsidRPr="006D16A0">
        <w:rPr>
          <w:sz w:val="20"/>
          <w:szCs w:val="20"/>
        </w:rPr>
        <w:t xml:space="preserve"> ’s responsibility to correct Work as provided in Section</w:t>
      </w:r>
      <w:r w:rsidR="000E283C" w:rsidRPr="006D16A0">
        <w:rPr>
          <w:sz w:val="20"/>
          <w:szCs w:val="20"/>
        </w:rPr>
        <w:t>s14.7 through 14.9</w:t>
      </w:r>
      <w:r w:rsidRPr="006D16A0">
        <w:rPr>
          <w:sz w:val="20"/>
          <w:szCs w:val="20"/>
        </w:rPr>
        <w:t xml:space="preserve">, and to satisfy other requirements, if any, which extend beyond final </w:t>
      </w:r>
      <w:proofErr w:type="gramStart"/>
      <w:r w:rsidRPr="006D16A0">
        <w:rPr>
          <w:sz w:val="20"/>
          <w:szCs w:val="20"/>
        </w:rPr>
        <w:t>payment;</w:t>
      </w:r>
      <w:proofErr w:type="gramEnd"/>
      <w:r w:rsidRPr="006D16A0">
        <w:rPr>
          <w:sz w:val="20"/>
          <w:szCs w:val="20"/>
        </w:rPr>
        <w:t xml:space="preserve"> </w:t>
      </w:r>
    </w:p>
    <w:p w14:paraId="5B8E4739" w14:textId="77777777" w:rsidR="00B85D78" w:rsidRPr="006D16A0" w:rsidRDefault="00B85D78" w:rsidP="00E40E7A">
      <w:pPr>
        <w:tabs>
          <w:tab w:val="left" w:pos="720"/>
        </w:tabs>
        <w:ind w:left="1440" w:hanging="468"/>
        <w:jc w:val="both"/>
        <w:rPr>
          <w:sz w:val="20"/>
          <w:szCs w:val="20"/>
        </w:rPr>
      </w:pPr>
      <w:r w:rsidRPr="006D16A0">
        <w:rPr>
          <w:b/>
          <w:sz w:val="20"/>
          <w:szCs w:val="20"/>
        </w:rPr>
        <w:t>.2</w:t>
      </w:r>
      <w:r w:rsidRPr="006D16A0">
        <w:rPr>
          <w:sz w:val="20"/>
          <w:szCs w:val="20"/>
        </w:rPr>
        <w:tab/>
        <w:t xml:space="preserve">the </w:t>
      </w:r>
      <w:r w:rsidR="001F541B" w:rsidRPr="006D16A0">
        <w:rPr>
          <w:sz w:val="20"/>
          <w:szCs w:val="20"/>
        </w:rPr>
        <w:t>CM/GC</w:t>
      </w:r>
      <w:r w:rsidRPr="006D16A0">
        <w:rPr>
          <w:sz w:val="20"/>
          <w:szCs w:val="20"/>
        </w:rPr>
        <w:t xml:space="preserve"> has submitted a final application for payment and a final accounting for the Cost of the Work and these have been reviewed and found acceptable by the </w:t>
      </w:r>
      <w:proofErr w:type="gramStart"/>
      <w:r w:rsidRPr="006D16A0">
        <w:rPr>
          <w:sz w:val="20"/>
          <w:szCs w:val="20"/>
        </w:rPr>
        <w:t>Owner;</w:t>
      </w:r>
      <w:proofErr w:type="gramEnd"/>
    </w:p>
    <w:p w14:paraId="7C4F44AC" w14:textId="77777777" w:rsidR="00B85D78" w:rsidRPr="006D16A0" w:rsidRDefault="00B85D78" w:rsidP="00E40E7A">
      <w:pPr>
        <w:tabs>
          <w:tab w:val="left" w:pos="720"/>
        </w:tabs>
        <w:ind w:left="1440" w:hanging="468"/>
        <w:jc w:val="both"/>
        <w:rPr>
          <w:sz w:val="20"/>
          <w:szCs w:val="20"/>
        </w:rPr>
      </w:pPr>
      <w:r w:rsidRPr="006D16A0">
        <w:rPr>
          <w:b/>
          <w:sz w:val="20"/>
          <w:szCs w:val="20"/>
        </w:rPr>
        <w:t xml:space="preserve">.3 </w:t>
      </w:r>
      <w:r w:rsidRPr="006D16A0">
        <w:rPr>
          <w:b/>
          <w:sz w:val="20"/>
          <w:szCs w:val="20"/>
        </w:rPr>
        <w:tab/>
      </w:r>
      <w:r w:rsidRPr="006D16A0">
        <w:rPr>
          <w:sz w:val="20"/>
          <w:szCs w:val="20"/>
        </w:rPr>
        <w:t xml:space="preserve">the </w:t>
      </w:r>
      <w:r w:rsidR="001F541B" w:rsidRPr="006D16A0">
        <w:rPr>
          <w:sz w:val="20"/>
          <w:szCs w:val="20"/>
        </w:rPr>
        <w:t>CM/GC</w:t>
      </w:r>
      <w:r w:rsidRPr="006D16A0">
        <w:rPr>
          <w:sz w:val="20"/>
          <w:szCs w:val="20"/>
        </w:rPr>
        <w:t xml:space="preserve"> has submitted to the Owner, with a copy to the Design Professional an affidavit that all of its obligations to subcontractors, laborers, equipment or material suppliers or other third parties in connection with the Project have been paid or otherwise </w:t>
      </w:r>
      <w:proofErr w:type="gramStart"/>
      <w:r w:rsidRPr="006D16A0">
        <w:rPr>
          <w:sz w:val="20"/>
          <w:szCs w:val="20"/>
        </w:rPr>
        <w:t>satisfied;</w:t>
      </w:r>
      <w:proofErr w:type="gramEnd"/>
    </w:p>
    <w:p w14:paraId="080A7B11" w14:textId="77777777" w:rsidR="00B85D78" w:rsidRPr="006D16A0" w:rsidRDefault="00B85D78" w:rsidP="00E40E7A">
      <w:pPr>
        <w:tabs>
          <w:tab w:val="left" w:pos="720"/>
        </w:tabs>
        <w:ind w:left="1440" w:hanging="468"/>
        <w:jc w:val="both"/>
        <w:rPr>
          <w:sz w:val="20"/>
          <w:szCs w:val="20"/>
        </w:rPr>
      </w:pPr>
      <w:r w:rsidRPr="006D16A0">
        <w:rPr>
          <w:b/>
          <w:sz w:val="20"/>
          <w:szCs w:val="20"/>
        </w:rPr>
        <w:t xml:space="preserve">.4 </w:t>
      </w:r>
      <w:r w:rsidRPr="006D16A0">
        <w:rPr>
          <w:b/>
          <w:sz w:val="20"/>
          <w:szCs w:val="20"/>
        </w:rPr>
        <w:tab/>
      </w:r>
      <w:r w:rsidRPr="006D16A0">
        <w:rPr>
          <w:sz w:val="20"/>
          <w:szCs w:val="20"/>
        </w:rPr>
        <w:t xml:space="preserve">with the exception of final payment and all claims identified as still pending on its final Payment Application, the </w:t>
      </w:r>
      <w:r w:rsidR="001F541B" w:rsidRPr="006D16A0">
        <w:rPr>
          <w:sz w:val="20"/>
          <w:szCs w:val="20"/>
        </w:rPr>
        <w:t>CM/GC</w:t>
      </w:r>
      <w:r w:rsidRPr="006D16A0">
        <w:rPr>
          <w:sz w:val="20"/>
          <w:szCs w:val="20"/>
        </w:rPr>
        <w:t xml:space="preserve"> has submitted to the </w:t>
      </w:r>
      <w:r w:rsidR="00E969A5" w:rsidRPr="006D16A0">
        <w:rPr>
          <w:sz w:val="20"/>
          <w:szCs w:val="20"/>
        </w:rPr>
        <w:t>Owner, with a copy to the Design Professional, a release of claims, Exhibit ‘H</w:t>
      </w:r>
      <w:proofErr w:type="gramStart"/>
      <w:r w:rsidR="00E969A5" w:rsidRPr="006D16A0">
        <w:rPr>
          <w:sz w:val="20"/>
          <w:szCs w:val="20"/>
        </w:rPr>
        <w:t>’;</w:t>
      </w:r>
      <w:proofErr w:type="gramEnd"/>
    </w:p>
    <w:p w14:paraId="151FE2F7" w14:textId="77777777" w:rsidR="00B85D78" w:rsidRPr="006D16A0" w:rsidRDefault="00B85D78" w:rsidP="00E40E7A">
      <w:pPr>
        <w:tabs>
          <w:tab w:val="left" w:pos="720"/>
        </w:tabs>
        <w:ind w:left="1440" w:hanging="468"/>
        <w:jc w:val="both"/>
        <w:rPr>
          <w:sz w:val="20"/>
          <w:szCs w:val="20"/>
        </w:rPr>
      </w:pPr>
      <w:r w:rsidRPr="006D16A0">
        <w:rPr>
          <w:b/>
          <w:sz w:val="20"/>
          <w:szCs w:val="20"/>
        </w:rPr>
        <w:t xml:space="preserve">.5 </w:t>
      </w:r>
      <w:r w:rsidRPr="006D16A0">
        <w:rPr>
          <w:b/>
          <w:sz w:val="20"/>
          <w:szCs w:val="20"/>
        </w:rPr>
        <w:tab/>
      </w:r>
      <w:r w:rsidRPr="006D16A0">
        <w:rPr>
          <w:sz w:val="20"/>
          <w:szCs w:val="20"/>
        </w:rPr>
        <w:t xml:space="preserve">The </w:t>
      </w:r>
      <w:r w:rsidR="001F541B" w:rsidRPr="006D16A0">
        <w:rPr>
          <w:sz w:val="20"/>
          <w:szCs w:val="20"/>
        </w:rPr>
        <w:t>CM/GC</w:t>
      </w:r>
      <w:r w:rsidRPr="006D16A0">
        <w:rPr>
          <w:sz w:val="20"/>
          <w:szCs w:val="20"/>
        </w:rPr>
        <w:t xml:space="preserve"> has submitted to the Owner, with a copy </w:t>
      </w:r>
      <w:r w:rsidR="00EB33FA" w:rsidRPr="006D16A0">
        <w:rPr>
          <w:sz w:val="20"/>
          <w:szCs w:val="20"/>
        </w:rPr>
        <w:t>to</w:t>
      </w:r>
      <w:r w:rsidRPr="006D16A0">
        <w:rPr>
          <w:sz w:val="20"/>
          <w:szCs w:val="20"/>
        </w:rPr>
        <w:t xml:space="preserve"> the Design Professional, a Consent of Surety to final </w:t>
      </w:r>
      <w:proofErr w:type="gramStart"/>
      <w:r w:rsidRPr="006D16A0">
        <w:rPr>
          <w:sz w:val="20"/>
          <w:szCs w:val="20"/>
        </w:rPr>
        <w:t>payment;</w:t>
      </w:r>
      <w:proofErr w:type="gramEnd"/>
    </w:p>
    <w:p w14:paraId="0352E285" w14:textId="77777777" w:rsidR="00B85D78" w:rsidRPr="006D16A0" w:rsidRDefault="00B85D78" w:rsidP="00E40E7A">
      <w:pPr>
        <w:tabs>
          <w:tab w:val="left" w:pos="720"/>
        </w:tabs>
        <w:ind w:left="1440" w:hanging="468"/>
        <w:jc w:val="both"/>
        <w:rPr>
          <w:sz w:val="20"/>
          <w:szCs w:val="20"/>
        </w:rPr>
      </w:pPr>
      <w:r w:rsidRPr="006D16A0">
        <w:rPr>
          <w:b/>
          <w:sz w:val="20"/>
          <w:szCs w:val="20"/>
        </w:rPr>
        <w:lastRenderedPageBreak/>
        <w:t xml:space="preserve">.6 </w:t>
      </w:r>
      <w:r w:rsidRPr="006D16A0">
        <w:rPr>
          <w:b/>
          <w:sz w:val="20"/>
          <w:szCs w:val="20"/>
        </w:rPr>
        <w:tab/>
      </w:r>
      <w:r w:rsidRPr="006D16A0">
        <w:rPr>
          <w:sz w:val="20"/>
          <w:szCs w:val="20"/>
        </w:rPr>
        <w:t xml:space="preserve">The </w:t>
      </w:r>
      <w:r w:rsidR="001F541B" w:rsidRPr="006D16A0">
        <w:rPr>
          <w:sz w:val="20"/>
          <w:szCs w:val="20"/>
        </w:rPr>
        <w:t>CM/GC</w:t>
      </w:r>
      <w:r w:rsidRPr="006D16A0">
        <w:rPr>
          <w:sz w:val="20"/>
          <w:szCs w:val="20"/>
        </w:rPr>
        <w:t xml:space="preserve"> has provided to the Owner confirmation of all required training, product warranties, operating manuals, instruction manuals and other record documents, drawings, shop drawings, as-builts, and things customarily required of a </w:t>
      </w:r>
      <w:r w:rsidR="001F541B" w:rsidRPr="006D16A0">
        <w:rPr>
          <w:sz w:val="20"/>
          <w:szCs w:val="20"/>
        </w:rPr>
        <w:t>CM/</w:t>
      </w:r>
      <w:proofErr w:type="gramStart"/>
      <w:r w:rsidR="001F541B" w:rsidRPr="006D16A0">
        <w:rPr>
          <w:sz w:val="20"/>
          <w:szCs w:val="20"/>
        </w:rPr>
        <w:t>GC</w:t>
      </w:r>
      <w:r w:rsidR="00A15FF3" w:rsidRPr="006D16A0">
        <w:rPr>
          <w:sz w:val="20"/>
          <w:szCs w:val="20"/>
        </w:rPr>
        <w:t>;</w:t>
      </w:r>
      <w:proofErr w:type="gramEnd"/>
      <w:r w:rsidRPr="006D16A0">
        <w:rPr>
          <w:sz w:val="20"/>
          <w:szCs w:val="20"/>
        </w:rPr>
        <w:t xml:space="preserve"> </w:t>
      </w:r>
    </w:p>
    <w:p w14:paraId="1DC8B20E" w14:textId="77777777" w:rsidR="00B85D78" w:rsidRPr="006D16A0" w:rsidRDefault="00B85D78" w:rsidP="00E40E7A">
      <w:pPr>
        <w:tabs>
          <w:tab w:val="left" w:pos="720"/>
        </w:tabs>
        <w:ind w:left="1440" w:hanging="468"/>
        <w:jc w:val="both"/>
        <w:rPr>
          <w:bCs/>
          <w:sz w:val="20"/>
          <w:szCs w:val="20"/>
        </w:rPr>
      </w:pPr>
      <w:r w:rsidRPr="006D16A0">
        <w:rPr>
          <w:b/>
          <w:bCs/>
          <w:sz w:val="20"/>
          <w:szCs w:val="20"/>
        </w:rPr>
        <w:t>.7</w:t>
      </w:r>
      <w:r w:rsidRPr="006D16A0">
        <w:rPr>
          <w:b/>
          <w:bCs/>
          <w:sz w:val="20"/>
          <w:szCs w:val="20"/>
        </w:rPr>
        <w:tab/>
      </w:r>
      <w:r w:rsidRPr="006D16A0">
        <w:rPr>
          <w:bCs/>
          <w:sz w:val="20"/>
          <w:szCs w:val="20"/>
        </w:rPr>
        <w:t xml:space="preserve">The </w:t>
      </w:r>
      <w:r w:rsidR="001F541B" w:rsidRPr="006D16A0">
        <w:rPr>
          <w:bCs/>
          <w:sz w:val="20"/>
          <w:szCs w:val="20"/>
        </w:rPr>
        <w:t>CM/GC</w:t>
      </w:r>
      <w:r w:rsidRPr="006D16A0">
        <w:rPr>
          <w:bCs/>
          <w:sz w:val="20"/>
          <w:szCs w:val="20"/>
        </w:rPr>
        <w:t xml:space="preserve"> has provided to the Design Professional a detailed and comprehensi</w:t>
      </w:r>
      <w:r w:rsidR="00A15FF3" w:rsidRPr="006D16A0">
        <w:rPr>
          <w:bCs/>
          <w:sz w:val="20"/>
          <w:szCs w:val="20"/>
        </w:rPr>
        <w:t>ve set of marked-up blu</w:t>
      </w:r>
      <w:r w:rsidRPr="006D16A0">
        <w:rPr>
          <w:bCs/>
          <w:sz w:val="20"/>
          <w:szCs w:val="20"/>
        </w:rPr>
        <w:t>e or black-lined record drawings, which drawings have been approved by the Design Professional; and</w:t>
      </w:r>
    </w:p>
    <w:p w14:paraId="37637D3C" w14:textId="23268117" w:rsidR="00B85D78" w:rsidRPr="006D16A0" w:rsidRDefault="00B85D78" w:rsidP="00E40E7A">
      <w:pPr>
        <w:tabs>
          <w:tab w:val="left" w:pos="720"/>
        </w:tabs>
        <w:ind w:left="1440" w:hanging="468"/>
        <w:jc w:val="both"/>
        <w:rPr>
          <w:sz w:val="20"/>
          <w:szCs w:val="20"/>
        </w:rPr>
      </w:pPr>
      <w:r w:rsidRPr="006D16A0">
        <w:rPr>
          <w:b/>
          <w:sz w:val="20"/>
          <w:szCs w:val="20"/>
        </w:rPr>
        <w:t>.8</w:t>
      </w:r>
      <w:r w:rsidR="00A365BF" w:rsidRPr="006D16A0">
        <w:rPr>
          <w:sz w:val="20"/>
          <w:szCs w:val="20"/>
        </w:rPr>
        <w:tab/>
        <w:t>A</w:t>
      </w:r>
      <w:r w:rsidRPr="006D16A0">
        <w:rPr>
          <w:sz w:val="20"/>
          <w:szCs w:val="20"/>
        </w:rPr>
        <w:t xml:space="preserve"> final Certificate for Payment has been issued by the Design Professional. </w:t>
      </w:r>
    </w:p>
    <w:p w14:paraId="7EC82F79" w14:textId="77777777" w:rsidR="00B85D78" w:rsidRPr="006D16A0" w:rsidRDefault="00B85D78" w:rsidP="00E40E7A">
      <w:pPr>
        <w:tabs>
          <w:tab w:val="left" w:pos="720"/>
        </w:tabs>
        <w:ind w:left="1440" w:hanging="468"/>
        <w:jc w:val="both"/>
        <w:rPr>
          <w:sz w:val="20"/>
          <w:szCs w:val="20"/>
        </w:rPr>
      </w:pPr>
      <w:r w:rsidRPr="006D16A0">
        <w:rPr>
          <w:b/>
          <w:sz w:val="20"/>
          <w:szCs w:val="20"/>
        </w:rPr>
        <w:t xml:space="preserve">.9 </w:t>
      </w:r>
      <w:r w:rsidRPr="006D16A0">
        <w:rPr>
          <w:b/>
          <w:sz w:val="20"/>
          <w:szCs w:val="20"/>
        </w:rPr>
        <w:tab/>
      </w:r>
      <w:r w:rsidRPr="006D16A0">
        <w:rPr>
          <w:sz w:val="20"/>
          <w:szCs w:val="20"/>
        </w:rPr>
        <w:t xml:space="preserve">A Public Works Contract Tax </w:t>
      </w:r>
      <w:r w:rsidRPr="006D16A0">
        <w:rPr>
          <w:color w:val="000000" w:themeColor="text1"/>
          <w:sz w:val="20"/>
          <w:szCs w:val="20"/>
        </w:rPr>
        <w:t xml:space="preserve">Release issued by the Idaho Tax Commission (See “Request for Tax Release” form, Exhibit G, </w:t>
      </w:r>
      <w:r w:rsidRPr="006D16A0">
        <w:rPr>
          <w:sz w:val="20"/>
          <w:szCs w:val="20"/>
        </w:rPr>
        <w:t xml:space="preserve">to be submitted by </w:t>
      </w:r>
      <w:r w:rsidR="001F541B" w:rsidRPr="006D16A0">
        <w:rPr>
          <w:sz w:val="20"/>
          <w:szCs w:val="20"/>
        </w:rPr>
        <w:t>CM/GC</w:t>
      </w:r>
      <w:r w:rsidRPr="006D16A0">
        <w:rPr>
          <w:sz w:val="20"/>
          <w:szCs w:val="20"/>
        </w:rPr>
        <w:t xml:space="preserve"> to the Idaho Tax Commission</w:t>
      </w:r>
      <w:proofErr w:type="gramStart"/>
      <w:r w:rsidRPr="006D16A0">
        <w:rPr>
          <w:sz w:val="20"/>
          <w:szCs w:val="20"/>
        </w:rPr>
        <w:t>);</w:t>
      </w:r>
      <w:proofErr w:type="gramEnd"/>
    </w:p>
    <w:p w14:paraId="60D23C80" w14:textId="77777777" w:rsidR="00B85D78" w:rsidRPr="006D16A0" w:rsidRDefault="00B85D78" w:rsidP="00E40E7A">
      <w:pPr>
        <w:tabs>
          <w:tab w:val="left" w:pos="720"/>
        </w:tabs>
        <w:ind w:left="1440" w:hanging="468"/>
        <w:jc w:val="both"/>
        <w:rPr>
          <w:sz w:val="20"/>
          <w:szCs w:val="20"/>
        </w:rPr>
      </w:pPr>
      <w:r w:rsidRPr="006D16A0">
        <w:rPr>
          <w:b/>
          <w:sz w:val="20"/>
          <w:szCs w:val="20"/>
        </w:rPr>
        <w:t xml:space="preserve">.10 </w:t>
      </w:r>
      <w:r w:rsidRPr="006D16A0">
        <w:rPr>
          <w:b/>
          <w:sz w:val="20"/>
          <w:szCs w:val="20"/>
        </w:rPr>
        <w:tab/>
      </w:r>
      <w:r w:rsidRPr="006D16A0">
        <w:rPr>
          <w:sz w:val="20"/>
          <w:szCs w:val="20"/>
        </w:rPr>
        <w:t xml:space="preserve">A certificate evidencing that insurance required by the Contract Documents to remain in force after final payment is currently in effect and will not be canceled or allowed to expire until at least 30 days’ prior written notice has been given to the </w:t>
      </w:r>
      <w:proofErr w:type="gramStart"/>
      <w:r w:rsidRPr="006D16A0">
        <w:rPr>
          <w:sz w:val="20"/>
          <w:szCs w:val="20"/>
        </w:rPr>
        <w:t>Owner;</w:t>
      </w:r>
      <w:proofErr w:type="gramEnd"/>
      <w:r w:rsidRPr="006D16A0">
        <w:rPr>
          <w:sz w:val="20"/>
          <w:szCs w:val="20"/>
        </w:rPr>
        <w:t xml:space="preserve"> </w:t>
      </w:r>
    </w:p>
    <w:p w14:paraId="7C67EAF7" w14:textId="77777777" w:rsidR="00B85D78" w:rsidRPr="006D16A0" w:rsidRDefault="00B85D78" w:rsidP="00E40E7A">
      <w:pPr>
        <w:tabs>
          <w:tab w:val="left" w:pos="720"/>
        </w:tabs>
        <w:ind w:left="1440" w:hanging="468"/>
        <w:jc w:val="both"/>
        <w:rPr>
          <w:sz w:val="20"/>
          <w:szCs w:val="20"/>
        </w:rPr>
      </w:pPr>
      <w:r w:rsidRPr="006D16A0">
        <w:rPr>
          <w:b/>
          <w:sz w:val="20"/>
          <w:szCs w:val="20"/>
        </w:rPr>
        <w:t xml:space="preserve">.11 </w:t>
      </w:r>
      <w:r w:rsidRPr="006D16A0">
        <w:rPr>
          <w:b/>
          <w:sz w:val="20"/>
          <w:szCs w:val="20"/>
        </w:rPr>
        <w:tab/>
      </w:r>
      <w:r w:rsidRPr="006D16A0">
        <w:rPr>
          <w:sz w:val="20"/>
          <w:szCs w:val="20"/>
        </w:rPr>
        <w:t xml:space="preserve">A written statement that the </w:t>
      </w:r>
      <w:r w:rsidR="001F541B" w:rsidRPr="006D16A0">
        <w:rPr>
          <w:sz w:val="20"/>
          <w:szCs w:val="20"/>
        </w:rPr>
        <w:t>CM/GC</w:t>
      </w:r>
      <w:r w:rsidRPr="006D16A0">
        <w:rPr>
          <w:sz w:val="20"/>
          <w:szCs w:val="20"/>
        </w:rPr>
        <w:t xml:space="preserve"> knows of no substantial reason that the insurance will not be renewable to cover the period required by the Contract </w:t>
      </w:r>
      <w:proofErr w:type="gramStart"/>
      <w:r w:rsidRPr="006D16A0">
        <w:rPr>
          <w:sz w:val="20"/>
          <w:szCs w:val="20"/>
        </w:rPr>
        <w:t>Documents;</w:t>
      </w:r>
      <w:proofErr w:type="gramEnd"/>
      <w:r w:rsidRPr="006D16A0">
        <w:rPr>
          <w:sz w:val="20"/>
          <w:szCs w:val="20"/>
        </w:rPr>
        <w:t xml:space="preserve"> and</w:t>
      </w:r>
    </w:p>
    <w:p w14:paraId="39ADF839" w14:textId="77777777" w:rsidR="00B85D78" w:rsidRPr="006D16A0" w:rsidRDefault="00B85D78" w:rsidP="00E40E7A">
      <w:pPr>
        <w:tabs>
          <w:tab w:val="left" w:pos="720"/>
        </w:tabs>
        <w:ind w:left="1440" w:hanging="468"/>
        <w:jc w:val="both"/>
        <w:rPr>
          <w:sz w:val="20"/>
          <w:szCs w:val="20"/>
        </w:rPr>
      </w:pPr>
      <w:r w:rsidRPr="006D16A0">
        <w:rPr>
          <w:b/>
          <w:sz w:val="20"/>
          <w:szCs w:val="20"/>
        </w:rPr>
        <w:t xml:space="preserve">.12 </w:t>
      </w:r>
      <w:r w:rsidRPr="006D16A0">
        <w:rPr>
          <w:b/>
          <w:sz w:val="20"/>
          <w:szCs w:val="20"/>
        </w:rPr>
        <w:tab/>
      </w:r>
      <w:r w:rsidRPr="006D16A0">
        <w:rPr>
          <w:sz w:val="20"/>
          <w:szCs w:val="20"/>
        </w:rPr>
        <w:t xml:space="preserve">If required by the Owner, other data establishing payment or satisfaction of obligations, such as receipts, releases and waivers of liens, claims, security interests or encumbrances arising out of the Contract, to the extent and in such </w:t>
      </w:r>
      <w:r w:rsidR="00EB33FA" w:rsidRPr="006D16A0">
        <w:rPr>
          <w:sz w:val="20"/>
          <w:szCs w:val="20"/>
        </w:rPr>
        <w:t>form,</w:t>
      </w:r>
      <w:r w:rsidRPr="006D16A0">
        <w:rPr>
          <w:sz w:val="20"/>
          <w:szCs w:val="20"/>
        </w:rPr>
        <w:t xml:space="preserve"> as may be designated by the Owner. </w:t>
      </w:r>
    </w:p>
    <w:p w14:paraId="62186B29" w14:textId="77777777" w:rsidR="00B85D78" w:rsidRPr="006D16A0" w:rsidRDefault="00B85D78" w:rsidP="00B85D78">
      <w:pPr>
        <w:tabs>
          <w:tab w:val="left" w:pos="720"/>
        </w:tabs>
        <w:rPr>
          <w:sz w:val="20"/>
          <w:szCs w:val="20"/>
        </w:rPr>
      </w:pPr>
    </w:p>
    <w:p w14:paraId="5DD3F689" w14:textId="6C2D2D24" w:rsidR="00B85D78" w:rsidRPr="006D16A0" w:rsidRDefault="00B85D78" w:rsidP="000A4CCA">
      <w:pPr>
        <w:tabs>
          <w:tab w:val="left" w:pos="720"/>
        </w:tabs>
        <w:jc w:val="both"/>
        <w:rPr>
          <w:sz w:val="20"/>
          <w:szCs w:val="20"/>
        </w:rPr>
      </w:pPr>
      <w:r w:rsidRPr="006D16A0">
        <w:rPr>
          <w:sz w:val="20"/>
          <w:szCs w:val="20"/>
        </w:rPr>
        <w:t xml:space="preserve">The Owner’s final payment to the </w:t>
      </w:r>
      <w:r w:rsidR="001F541B" w:rsidRPr="006D16A0">
        <w:rPr>
          <w:sz w:val="20"/>
          <w:szCs w:val="20"/>
        </w:rPr>
        <w:t>CM/GC</w:t>
      </w:r>
      <w:r w:rsidRPr="006D16A0">
        <w:rPr>
          <w:sz w:val="20"/>
          <w:szCs w:val="20"/>
        </w:rPr>
        <w:t xml:space="preserve"> shall be made no later than</w:t>
      </w:r>
      <w:r w:rsidR="00A365BF" w:rsidRPr="006D16A0">
        <w:rPr>
          <w:sz w:val="20"/>
          <w:szCs w:val="20"/>
        </w:rPr>
        <w:t xml:space="preserve"> forty-five (45) days</w:t>
      </w:r>
      <w:r w:rsidRPr="006D16A0">
        <w:rPr>
          <w:sz w:val="20"/>
          <w:szCs w:val="20"/>
        </w:rPr>
        <w:t xml:space="preserve"> after the issuance of the Architect’s final Certificate for Payment, or as follows:</w:t>
      </w:r>
    </w:p>
    <w:p w14:paraId="27A5BC2A" w14:textId="77777777" w:rsidR="00B85D78" w:rsidRPr="006D16A0" w:rsidRDefault="00B85D78" w:rsidP="00B85D78">
      <w:pPr>
        <w:tabs>
          <w:tab w:val="left" w:pos="720"/>
        </w:tabs>
        <w:rPr>
          <w:sz w:val="20"/>
          <w:szCs w:val="20"/>
        </w:rPr>
      </w:pPr>
    </w:p>
    <w:p w14:paraId="1C305B4C" w14:textId="5EA780CE" w:rsidR="00B85D78" w:rsidRPr="006D16A0" w:rsidRDefault="00B85D78" w:rsidP="000A4CCA">
      <w:pPr>
        <w:tabs>
          <w:tab w:val="left" w:pos="720"/>
        </w:tabs>
        <w:jc w:val="both"/>
        <w:rPr>
          <w:sz w:val="20"/>
          <w:szCs w:val="20"/>
        </w:rPr>
      </w:pPr>
      <w:r w:rsidRPr="006D16A0">
        <w:rPr>
          <w:b/>
          <w:sz w:val="20"/>
          <w:szCs w:val="20"/>
        </w:rPr>
        <w:t>§ </w:t>
      </w:r>
      <w:r w:rsidR="00837A5B" w:rsidRPr="006D16A0">
        <w:rPr>
          <w:b/>
          <w:sz w:val="20"/>
          <w:szCs w:val="20"/>
        </w:rPr>
        <w:t>10</w:t>
      </w:r>
      <w:r w:rsidRPr="006D16A0">
        <w:rPr>
          <w:b/>
          <w:sz w:val="20"/>
          <w:szCs w:val="20"/>
        </w:rPr>
        <w:t>.11.2</w:t>
      </w:r>
      <w:r w:rsidRPr="006D16A0">
        <w:rPr>
          <w:sz w:val="20"/>
          <w:szCs w:val="20"/>
        </w:rPr>
        <w:t xml:space="preserve"> The Owner’s auditors will review and report in writing on the </w:t>
      </w:r>
      <w:r w:rsidR="001F541B" w:rsidRPr="006D16A0">
        <w:rPr>
          <w:sz w:val="20"/>
          <w:szCs w:val="20"/>
        </w:rPr>
        <w:t>CM/GC</w:t>
      </w:r>
      <w:r w:rsidRPr="006D16A0">
        <w:rPr>
          <w:sz w:val="20"/>
          <w:szCs w:val="20"/>
        </w:rPr>
        <w:t xml:space="preserve"> ’s final accounting within </w:t>
      </w:r>
      <w:r w:rsidR="00882234" w:rsidRPr="006D16A0">
        <w:rPr>
          <w:sz w:val="20"/>
          <w:szCs w:val="20"/>
        </w:rPr>
        <w:t xml:space="preserve">forty-five (45) </w:t>
      </w:r>
      <w:r w:rsidRPr="006D16A0">
        <w:rPr>
          <w:sz w:val="20"/>
          <w:szCs w:val="20"/>
        </w:rPr>
        <w:t xml:space="preserve">days after delivery of the final accounting to the Design Professional by the </w:t>
      </w:r>
      <w:r w:rsidR="001F541B" w:rsidRPr="006D16A0">
        <w:rPr>
          <w:sz w:val="20"/>
          <w:szCs w:val="20"/>
        </w:rPr>
        <w:t>CM/GC</w:t>
      </w:r>
      <w:r w:rsidRPr="006D16A0">
        <w:rPr>
          <w:sz w:val="20"/>
          <w:szCs w:val="20"/>
        </w:rPr>
        <w:t xml:space="preserve">. Based upon such Cost of the Work as the Owner’s auditors report to be substantiated by the </w:t>
      </w:r>
      <w:r w:rsidR="001F541B" w:rsidRPr="006D16A0">
        <w:rPr>
          <w:sz w:val="20"/>
          <w:szCs w:val="20"/>
        </w:rPr>
        <w:t>CM/GC</w:t>
      </w:r>
      <w:r w:rsidRPr="006D16A0">
        <w:rPr>
          <w:sz w:val="20"/>
          <w:szCs w:val="20"/>
        </w:rPr>
        <w:t xml:space="preserve"> ’s final accounting, and provided the other conditions of Section </w:t>
      </w:r>
      <w:r w:rsidR="000E283C" w:rsidRPr="006D16A0">
        <w:rPr>
          <w:sz w:val="20"/>
          <w:szCs w:val="20"/>
        </w:rPr>
        <w:t>10</w:t>
      </w:r>
      <w:r w:rsidRPr="006D16A0">
        <w:rPr>
          <w:sz w:val="20"/>
          <w:szCs w:val="20"/>
        </w:rPr>
        <w:t>.</w:t>
      </w:r>
      <w:r w:rsidR="000E283C" w:rsidRPr="006D16A0">
        <w:rPr>
          <w:sz w:val="20"/>
          <w:szCs w:val="20"/>
        </w:rPr>
        <w:t>11</w:t>
      </w:r>
      <w:r w:rsidRPr="006D16A0">
        <w:rPr>
          <w:sz w:val="20"/>
          <w:szCs w:val="20"/>
        </w:rPr>
        <w:t xml:space="preserve">.1 have been met, the Design Professional will, within seven days after receipt of the written report of the Owner’s auditors, either issue to the Owner a final Certificate for Payment with a copy to the </w:t>
      </w:r>
      <w:r w:rsidR="001F541B" w:rsidRPr="006D16A0">
        <w:rPr>
          <w:sz w:val="20"/>
          <w:szCs w:val="20"/>
        </w:rPr>
        <w:t>CM/GC</w:t>
      </w:r>
      <w:r w:rsidRPr="006D16A0">
        <w:rPr>
          <w:sz w:val="20"/>
          <w:szCs w:val="20"/>
        </w:rPr>
        <w:t xml:space="preserve">, or notify the </w:t>
      </w:r>
      <w:r w:rsidR="001F541B" w:rsidRPr="006D16A0">
        <w:rPr>
          <w:sz w:val="20"/>
          <w:szCs w:val="20"/>
        </w:rPr>
        <w:t>CM/GC</w:t>
      </w:r>
      <w:r w:rsidRPr="006D16A0">
        <w:rPr>
          <w:sz w:val="20"/>
          <w:szCs w:val="20"/>
        </w:rPr>
        <w:t xml:space="preserve"> and Owner in writing of the Design Professional’s reasons for withholding a certificate as provided in Section 10.5. The time periods stated in this Section supersede those stated in Section 10.4.1. The Design Professional is not responsible for verifying the accuracy of the </w:t>
      </w:r>
      <w:r w:rsidR="001F541B" w:rsidRPr="006D16A0">
        <w:rPr>
          <w:sz w:val="20"/>
          <w:szCs w:val="20"/>
        </w:rPr>
        <w:t>CM/GC</w:t>
      </w:r>
      <w:r w:rsidRPr="006D16A0">
        <w:rPr>
          <w:sz w:val="20"/>
          <w:szCs w:val="20"/>
        </w:rPr>
        <w:t>’s final accounting.</w:t>
      </w:r>
    </w:p>
    <w:p w14:paraId="062B2364" w14:textId="77777777" w:rsidR="00B85D78" w:rsidRPr="006D16A0" w:rsidRDefault="00B85D78" w:rsidP="00B85D78">
      <w:pPr>
        <w:tabs>
          <w:tab w:val="left" w:pos="720"/>
        </w:tabs>
        <w:rPr>
          <w:sz w:val="20"/>
          <w:szCs w:val="20"/>
        </w:rPr>
      </w:pPr>
    </w:p>
    <w:p w14:paraId="3FF97052" w14:textId="1907A611" w:rsidR="00B85D78" w:rsidRPr="006D16A0" w:rsidRDefault="00B85D78" w:rsidP="000A4CCA">
      <w:pPr>
        <w:tabs>
          <w:tab w:val="left" w:pos="720"/>
        </w:tabs>
        <w:jc w:val="both"/>
        <w:rPr>
          <w:sz w:val="20"/>
          <w:szCs w:val="20"/>
        </w:rPr>
      </w:pPr>
      <w:r w:rsidRPr="006D16A0">
        <w:rPr>
          <w:b/>
          <w:sz w:val="20"/>
          <w:szCs w:val="20"/>
        </w:rPr>
        <w:t>§ </w:t>
      </w:r>
      <w:r w:rsidR="00837A5B" w:rsidRPr="006D16A0">
        <w:rPr>
          <w:b/>
          <w:sz w:val="20"/>
          <w:szCs w:val="20"/>
        </w:rPr>
        <w:t>10</w:t>
      </w:r>
      <w:r w:rsidRPr="006D16A0">
        <w:rPr>
          <w:b/>
          <w:sz w:val="20"/>
          <w:szCs w:val="20"/>
        </w:rPr>
        <w:t>.11.3</w:t>
      </w:r>
      <w:r w:rsidRPr="006D16A0">
        <w:rPr>
          <w:sz w:val="20"/>
          <w:szCs w:val="20"/>
        </w:rPr>
        <w:t xml:space="preserve"> If the Owner’s auditors report the Cost of the Work as substantiated by the </w:t>
      </w:r>
      <w:r w:rsidR="001F541B" w:rsidRPr="006D16A0">
        <w:rPr>
          <w:sz w:val="20"/>
          <w:szCs w:val="20"/>
        </w:rPr>
        <w:t>CM/GC</w:t>
      </w:r>
      <w:r w:rsidRPr="006D16A0">
        <w:rPr>
          <w:sz w:val="20"/>
          <w:szCs w:val="20"/>
        </w:rPr>
        <w:t xml:space="preserve"> ’s final accounting to be less than claimed by the </w:t>
      </w:r>
      <w:r w:rsidR="001F541B" w:rsidRPr="006D16A0">
        <w:rPr>
          <w:sz w:val="20"/>
          <w:szCs w:val="20"/>
        </w:rPr>
        <w:t>CM/GC</w:t>
      </w:r>
      <w:r w:rsidRPr="006D16A0">
        <w:rPr>
          <w:sz w:val="20"/>
          <w:szCs w:val="20"/>
        </w:rPr>
        <w:t xml:space="preserve">, the </w:t>
      </w:r>
      <w:r w:rsidR="001F541B" w:rsidRPr="006D16A0">
        <w:rPr>
          <w:sz w:val="20"/>
          <w:szCs w:val="20"/>
        </w:rPr>
        <w:t>CM/GC</w:t>
      </w:r>
      <w:r w:rsidRPr="006D16A0">
        <w:rPr>
          <w:sz w:val="20"/>
          <w:szCs w:val="20"/>
        </w:rPr>
        <w:t xml:space="preserve"> shall be entitled to request mediation of the disputed amount without seeking an initial decision pursuant to Article 1</w:t>
      </w:r>
      <w:r w:rsidR="000E283C" w:rsidRPr="006D16A0">
        <w:rPr>
          <w:sz w:val="20"/>
          <w:szCs w:val="20"/>
        </w:rPr>
        <w:t>2</w:t>
      </w:r>
      <w:r w:rsidRPr="006D16A0">
        <w:rPr>
          <w:sz w:val="20"/>
          <w:szCs w:val="20"/>
        </w:rPr>
        <w:t xml:space="preserve">. A request for mediation shall be made by the </w:t>
      </w:r>
      <w:r w:rsidR="001F541B" w:rsidRPr="006D16A0">
        <w:rPr>
          <w:sz w:val="20"/>
          <w:szCs w:val="20"/>
        </w:rPr>
        <w:t>CM/GC</w:t>
      </w:r>
      <w:r w:rsidRPr="006D16A0">
        <w:rPr>
          <w:sz w:val="20"/>
          <w:szCs w:val="20"/>
        </w:rPr>
        <w:t xml:space="preserve"> within 30 days after the </w:t>
      </w:r>
      <w:r w:rsidR="001F541B" w:rsidRPr="006D16A0">
        <w:rPr>
          <w:sz w:val="20"/>
          <w:szCs w:val="20"/>
        </w:rPr>
        <w:t>CM/GC</w:t>
      </w:r>
      <w:r w:rsidRPr="006D16A0">
        <w:rPr>
          <w:sz w:val="20"/>
          <w:szCs w:val="20"/>
        </w:rPr>
        <w:t xml:space="preserve">’s receipt of a copy of the Design Professional’s final Certificate for Payment. Failure to request mediation within this 30-day period shall result in the substantiated amount reported by the Owner’s auditors becoming binding on the </w:t>
      </w:r>
      <w:r w:rsidR="001F541B" w:rsidRPr="006D16A0">
        <w:rPr>
          <w:sz w:val="20"/>
          <w:szCs w:val="20"/>
        </w:rPr>
        <w:t>CM/GC</w:t>
      </w:r>
      <w:r w:rsidRPr="006D16A0">
        <w:rPr>
          <w:sz w:val="20"/>
          <w:szCs w:val="20"/>
        </w:rPr>
        <w:t xml:space="preserve">. Pending a final resolution of the disputed amount, the Owner shall pay the </w:t>
      </w:r>
      <w:r w:rsidR="001F541B" w:rsidRPr="006D16A0">
        <w:rPr>
          <w:sz w:val="20"/>
          <w:szCs w:val="20"/>
        </w:rPr>
        <w:t>CM/GC</w:t>
      </w:r>
      <w:r w:rsidRPr="006D16A0">
        <w:rPr>
          <w:sz w:val="20"/>
          <w:szCs w:val="20"/>
        </w:rPr>
        <w:t xml:space="preserve"> the amount certified in the Design Professional’s final Certificate for Payment.</w:t>
      </w:r>
    </w:p>
    <w:p w14:paraId="5F56CE15" w14:textId="77777777" w:rsidR="00B85D78" w:rsidRPr="006D16A0" w:rsidRDefault="00B85D78" w:rsidP="00B85D78">
      <w:pPr>
        <w:tabs>
          <w:tab w:val="left" w:pos="720"/>
        </w:tabs>
        <w:rPr>
          <w:sz w:val="20"/>
          <w:szCs w:val="20"/>
        </w:rPr>
      </w:pPr>
    </w:p>
    <w:p w14:paraId="7502F75F" w14:textId="6F8AEC6D" w:rsidR="00B85D78" w:rsidRPr="006D16A0" w:rsidRDefault="00B85D78" w:rsidP="000A4CCA">
      <w:pPr>
        <w:tabs>
          <w:tab w:val="left" w:pos="720"/>
        </w:tabs>
        <w:jc w:val="both"/>
        <w:rPr>
          <w:sz w:val="20"/>
          <w:szCs w:val="20"/>
        </w:rPr>
      </w:pPr>
      <w:r w:rsidRPr="006D16A0">
        <w:rPr>
          <w:b/>
          <w:sz w:val="20"/>
          <w:szCs w:val="20"/>
        </w:rPr>
        <w:t>§ </w:t>
      </w:r>
      <w:r w:rsidR="00837A5B" w:rsidRPr="006D16A0">
        <w:rPr>
          <w:b/>
          <w:sz w:val="20"/>
          <w:szCs w:val="20"/>
        </w:rPr>
        <w:t>10</w:t>
      </w:r>
      <w:r w:rsidRPr="006D16A0">
        <w:rPr>
          <w:b/>
          <w:sz w:val="20"/>
          <w:szCs w:val="20"/>
        </w:rPr>
        <w:t>.11.4</w:t>
      </w:r>
      <w:r w:rsidRPr="006D16A0">
        <w:rPr>
          <w:sz w:val="20"/>
          <w:szCs w:val="20"/>
        </w:rPr>
        <w:t xml:space="preserve"> If, </w:t>
      </w:r>
      <w:proofErr w:type="gramStart"/>
      <w:r w:rsidRPr="006D16A0">
        <w:rPr>
          <w:sz w:val="20"/>
          <w:szCs w:val="20"/>
        </w:rPr>
        <w:t>subsequent to</w:t>
      </w:r>
      <w:proofErr w:type="gramEnd"/>
      <w:r w:rsidRPr="006D16A0">
        <w:rPr>
          <w:sz w:val="20"/>
          <w:szCs w:val="20"/>
        </w:rPr>
        <w:t xml:space="preserve"> final payment and at the Owner’s request, the </w:t>
      </w:r>
      <w:r w:rsidR="001F541B" w:rsidRPr="006D16A0">
        <w:rPr>
          <w:sz w:val="20"/>
          <w:szCs w:val="20"/>
        </w:rPr>
        <w:t>CM/GC</w:t>
      </w:r>
      <w:r w:rsidRPr="006D16A0">
        <w:rPr>
          <w:sz w:val="20"/>
          <w:szCs w:val="20"/>
        </w:rPr>
        <w:t xml:space="preserve"> incurs costs described in Section </w:t>
      </w:r>
      <w:r w:rsidR="000F0DAD" w:rsidRPr="006D16A0">
        <w:rPr>
          <w:sz w:val="20"/>
          <w:szCs w:val="20"/>
        </w:rPr>
        <w:t>7</w:t>
      </w:r>
      <w:r w:rsidRPr="006D16A0">
        <w:rPr>
          <w:sz w:val="20"/>
          <w:szCs w:val="20"/>
        </w:rPr>
        <w:t xml:space="preserve">.1.1 and not excluded by </w:t>
      </w:r>
      <w:r w:rsidR="000F0DAD" w:rsidRPr="006D16A0">
        <w:rPr>
          <w:sz w:val="20"/>
          <w:szCs w:val="20"/>
        </w:rPr>
        <w:t>Section 7</w:t>
      </w:r>
      <w:r w:rsidRPr="006D16A0">
        <w:rPr>
          <w:sz w:val="20"/>
          <w:szCs w:val="20"/>
        </w:rPr>
        <w:t xml:space="preserve">.8 to correct defective or nonconforming Work, the Owner shall reimburse the </w:t>
      </w:r>
      <w:r w:rsidR="001F541B" w:rsidRPr="006D16A0">
        <w:rPr>
          <w:sz w:val="20"/>
          <w:szCs w:val="20"/>
        </w:rPr>
        <w:t>CM/GC</w:t>
      </w:r>
      <w:r w:rsidRPr="006D16A0">
        <w:rPr>
          <w:sz w:val="20"/>
          <w:szCs w:val="20"/>
        </w:rPr>
        <w:t xml:space="preserve"> such costs and the </w:t>
      </w:r>
      <w:r w:rsidR="001F541B" w:rsidRPr="006D16A0">
        <w:rPr>
          <w:sz w:val="20"/>
          <w:szCs w:val="20"/>
        </w:rPr>
        <w:t>CM/GC</w:t>
      </w:r>
      <w:r w:rsidRPr="006D16A0">
        <w:rPr>
          <w:sz w:val="20"/>
          <w:szCs w:val="20"/>
        </w:rPr>
        <w:t>’s Fee applicable thereto on the same basis as if such costs had been incurred prior to final payment, but not in excess of the Guaranteed Maximum Price</w:t>
      </w:r>
      <w:r w:rsidR="009A0FC7">
        <w:rPr>
          <w:sz w:val="20"/>
          <w:szCs w:val="20"/>
        </w:rPr>
        <w:t>.</w:t>
      </w:r>
    </w:p>
    <w:p w14:paraId="0DD8F6BE" w14:textId="77777777" w:rsidR="00B85D78" w:rsidRPr="006D16A0" w:rsidRDefault="00B85D78" w:rsidP="00B85D78"/>
    <w:p w14:paraId="577E9AFB" w14:textId="77777777" w:rsidR="00837A5B" w:rsidRPr="006D16A0" w:rsidRDefault="00CF1D3C" w:rsidP="000C2763">
      <w:pPr>
        <w:keepNext/>
        <w:keepLines/>
        <w:jc w:val="center"/>
        <w:outlineLvl w:val="0"/>
        <w:rPr>
          <w:b/>
          <w:bCs/>
          <w:noProof/>
          <w:sz w:val="20"/>
          <w:szCs w:val="20"/>
        </w:rPr>
      </w:pPr>
      <w:r w:rsidRPr="006D16A0">
        <w:rPr>
          <w:b/>
          <w:bCs/>
          <w:noProof/>
          <w:sz w:val="20"/>
          <w:szCs w:val="20"/>
        </w:rPr>
        <w:t>ARTICLE </w:t>
      </w:r>
      <w:r w:rsidR="00815053" w:rsidRPr="006D16A0">
        <w:rPr>
          <w:b/>
          <w:bCs/>
          <w:noProof/>
          <w:sz w:val="20"/>
          <w:szCs w:val="20"/>
        </w:rPr>
        <w:t>1</w:t>
      </w:r>
      <w:r w:rsidR="00837A5B" w:rsidRPr="006D16A0">
        <w:rPr>
          <w:b/>
          <w:bCs/>
          <w:noProof/>
          <w:sz w:val="20"/>
          <w:szCs w:val="20"/>
        </w:rPr>
        <w:t>1</w:t>
      </w:r>
      <w:r w:rsidRPr="006D16A0">
        <w:rPr>
          <w:b/>
          <w:bCs/>
          <w:noProof/>
          <w:sz w:val="20"/>
          <w:szCs w:val="20"/>
        </w:rPr>
        <w:t>   </w:t>
      </w:r>
    </w:p>
    <w:p w14:paraId="2F0C85B9" w14:textId="77777777" w:rsidR="00CF1D3C" w:rsidRPr="006D16A0" w:rsidRDefault="00CF1D3C" w:rsidP="000C2763">
      <w:pPr>
        <w:keepNext/>
        <w:keepLines/>
        <w:jc w:val="center"/>
        <w:outlineLvl w:val="0"/>
        <w:rPr>
          <w:b/>
          <w:bCs/>
          <w:noProof/>
          <w:sz w:val="20"/>
          <w:szCs w:val="20"/>
        </w:rPr>
      </w:pPr>
      <w:r w:rsidRPr="006D16A0">
        <w:rPr>
          <w:b/>
          <w:bCs/>
          <w:noProof/>
          <w:sz w:val="20"/>
          <w:szCs w:val="20"/>
        </w:rPr>
        <w:t>INSURANCE AND BONDS</w:t>
      </w:r>
    </w:p>
    <w:p w14:paraId="0E72CB53" w14:textId="77777777" w:rsidR="000C2763" w:rsidRPr="006D16A0" w:rsidRDefault="000C2763" w:rsidP="000C2763">
      <w:pPr>
        <w:keepNext/>
        <w:keepLines/>
        <w:jc w:val="center"/>
        <w:outlineLvl w:val="0"/>
        <w:rPr>
          <w:b/>
          <w:bCs/>
          <w:noProof/>
          <w:sz w:val="20"/>
          <w:szCs w:val="20"/>
        </w:rPr>
      </w:pPr>
    </w:p>
    <w:p w14:paraId="64EEDCB5" w14:textId="77777777" w:rsidR="00FB3DFA" w:rsidRPr="006D16A0" w:rsidRDefault="008674CD" w:rsidP="000F271B">
      <w:pPr>
        <w:widowControl w:val="0"/>
        <w:tabs>
          <w:tab w:val="left" w:pos="720"/>
        </w:tabs>
        <w:suppressAutoHyphens/>
        <w:autoSpaceDE w:val="0"/>
        <w:autoSpaceDN w:val="0"/>
        <w:adjustRightInd w:val="0"/>
        <w:jc w:val="both"/>
        <w:rPr>
          <w:rFonts w:eastAsia="CG Times"/>
          <w:b/>
          <w:sz w:val="20"/>
          <w:szCs w:val="20"/>
        </w:rPr>
      </w:pPr>
      <w:r w:rsidRPr="006D16A0">
        <w:rPr>
          <w:rFonts w:eastAsia="CG Times"/>
          <w:b/>
          <w:sz w:val="20"/>
          <w:szCs w:val="20"/>
        </w:rPr>
        <w:t xml:space="preserve">§ </w:t>
      </w:r>
      <w:r w:rsidR="00837A5B" w:rsidRPr="006D16A0">
        <w:rPr>
          <w:rFonts w:eastAsia="CG Times"/>
          <w:b/>
          <w:sz w:val="20"/>
          <w:szCs w:val="20"/>
        </w:rPr>
        <w:t>11</w:t>
      </w:r>
      <w:r w:rsidR="00CF1D3C" w:rsidRPr="006D16A0">
        <w:rPr>
          <w:rFonts w:eastAsia="CG Times"/>
          <w:b/>
          <w:sz w:val="20"/>
          <w:szCs w:val="20"/>
        </w:rPr>
        <w:t>.1</w:t>
      </w:r>
      <w:r w:rsidR="00CF1D3C" w:rsidRPr="006D16A0">
        <w:rPr>
          <w:rFonts w:eastAsia="CG Times"/>
          <w:b/>
          <w:sz w:val="20"/>
          <w:szCs w:val="20"/>
        </w:rPr>
        <w:tab/>
      </w:r>
      <w:r w:rsidR="00FB3DFA" w:rsidRPr="006D16A0">
        <w:rPr>
          <w:rFonts w:eastAsia="CG Times"/>
          <w:b/>
          <w:sz w:val="20"/>
          <w:szCs w:val="20"/>
        </w:rPr>
        <w:t xml:space="preserve">INSURANCE REQUIRED OF THE </w:t>
      </w:r>
      <w:r w:rsidR="002618FE" w:rsidRPr="006D16A0">
        <w:rPr>
          <w:rFonts w:eastAsia="CG Times"/>
          <w:b/>
          <w:sz w:val="20"/>
          <w:szCs w:val="20"/>
        </w:rPr>
        <w:t>CONSTRUCTION MANAGER / GENERAL CONTRACTOR</w:t>
      </w:r>
    </w:p>
    <w:p w14:paraId="3A95F661" w14:textId="77777777" w:rsidR="00FB3DFA" w:rsidRPr="006D16A0" w:rsidRDefault="00FB3DFA" w:rsidP="00CF1D3C">
      <w:pPr>
        <w:widowControl w:val="0"/>
        <w:tabs>
          <w:tab w:val="left" w:pos="720"/>
        </w:tabs>
        <w:suppressAutoHyphens/>
        <w:autoSpaceDE w:val="0"/>
        <w:autoSpaceDN w:val="0"/>
        <w:adjustRightInd w:val="0"/>
        <w:jc w:val="both"/>
        <w:rPr>
          <w:rFonts w:eastAsia="CG Times"/>
          <w:sz w:val="20"/>
          <w:szCs w:val="20"/>
        </w:rPr>
      </w:pPr>
    </w:p>
    <w:p w14:paraId="2619ACEC" w14:textId="716BDD81" w:rsidR="00CF1D3C" w:rsidRPr="006D16A0" w:rsidRDefault="00815053" w:rsidP="00815053">
      <w:pPr>
        <w:widowControl w:val="0"/>
        <w:tabs>
          <w:tab w:val="left" w:pos="720"/>
        </w:tabs>
        <w:suppressAutoHyphens/>
        <w:autoSpaceDE w:val="0"/>
        <w:autoSpaceDN w:val="0"/>
        <w:adjustRightInd w:val="0"/>
        <w:jc w:val="both"/>
        <w:rPr>
          <w:rFonts w:eastAsia="CG Times"/>
          <w:sz w:val="20"/>
          <w:szCs w:val="20"/>
        </w:rPr>
      </w:pPr>
      <w:r w:rsidRPr="006D16A0">
        <w:rPr>
          <w:rFonts w:eastAsia="CG Times"/>
          <w:b/>
          <w:sz w:val="20"/>
          <w:szCs w:val="20"/>
        </w:rPr>
        <w:t xml:space="preserve">§ </w:t>
      </w:r>
      <w:r w:rsidR="00837A5B" w:rsidRPr="006D16A0">
        <w:rPr>
          <w:rFonts w:eastAsia="CG Times"/>
          <w:b/>
          <w:sz w:val="20"/>
          <w:szCs w:val="20"/>
        </w:rPr>
        <w:t>11</w:t>
      </w:r>
      <w:r w:rsidR="00FB3DFA" w:rsidRPr="006D16A0">
        <w:rPr>
          <w:rFonts w:eastAsia="CG Times"/>
          <w:b/>
          <w:sz w:val="20"/>
          <w:szCs w:val="20"/>
        </w:rPr>
        <w:t>.1.1</w:t>
      </w:r>
      <w:r w:rsidR="00FB3DFA" w:rsidRPr="006D16A0">
        <w:rPr>
          <w:rFonts w:eastAsia="CG Times"/>
          <w:sz w:val="20"/>
          <w:szCs w:val="20"/>
        </w:rPr>
        <w:t xml:space="preserve"> </w:t>
      </w:r>
      <w:r w:rsidR="00CF1D3C" w:rsidRPr="006D16A0">
        <w:rPr>
          <w:rFonts w:eastAsia="CG Times"/>
          <w:sz w:val="20"/>
          <w:szCs w:val="20"/>
        </w:rPr>
        <w:t xml:space="preserve">The </w:t>
      </w:r>
      <w:r w:rsidR="002618FE" w:rsidRPr="006D16A0">
        <w:rPr>
          <w:rFonts w:eastAsia="CG Times"/>
          <w:sz w:val="20"/>
          <w:szCs w:val="20"/>
        </w:rPr>
        <w:t>Construction Manager / General Contractor</w:t>
      </w:r>
      <w:r w:rsidR="00CF1D3C" w:rsidRPr="006D16A0">
        <w:rPr>
          <w:rFonts w:eastAsia="CG Times"/>
          <w:sz w:val="20"/>
          <w:szCs w:val="20"/>
        </w:rPr>
        <w:t>, subcontractor</w:t>
      </w:r>
      <w:r w:rsidR="00EF7FEF" w:rsidRPr="006D16A0">
        <w:rPr>
          <w:rFonts w:eastAsia="CG Times"/>
          <w:sz w:val="20"/>
          <w:szCs w:val="20"/>
        </w:rPr>
        <w:t>s</w:t>
      </w:r>
      <w:r w:rsidR="00CF1D3C" w:rsidRPr="006D16A0">
        <w:rPr>
          <w:rFonts w:eastAsia="CG Times"/>
          <w:sz w:val="20"/>
          <w:szCs w:val="20"/>
        </w:rPr>
        <w:t xml:space="preserve"> and sub-subcontractor</w:t>
      </w:r>
      <w:r w:rsidR="00EF7FEF" w:rsidRPr="006D16A0">
        <w:rPr>
          <w:rFonts w:eastAsia="CG Times"/>
          <w:sz w:val="20"/>
          <w:szCs w:val="20"/>
        </w:rPr>
        <w:t>s</w:t>
      </w:r>
      <w:r w:rsidR="00CF1D3C" w:rsidRPr="006D16A0">
        <w:rPr>
          <w:rFonts w:eastAsia="CG Times"/>
          <w:sz w:val="20"/>
          <w:szCs w:val="20"/>
        </w:rPr>
        <w:t xml:space="preserve"> shall purchase and maintain in full force and effect from a company or companies lawfully authorized to do business in the State of Idaho such insurance as will protect the </w:t>
      </w:r>
      <w:r w:rsidR="008D54F7" w:rsidRPr="006D16A0">
        <w:rPr>
          <w:rFonts w:eastAsia="CG Times"/>
          <w:sz w:val="20"/>
          <w:szCs w:val="20"/>
        </w:rPr>
        <w:t>CM/GC</w:t>
      </w:r>
      <w:r w:rsidR="00CF1D3C" w:rsidRPr="006D16A0">
        <w:rPr>
          <w:rFonts w:eastAsia="CG Times"/>
          <w:sz w:val="20"/>
          <w:szCs w:val="20"/>
        </w:rPr>
        <w:t xml:space="preserve">, subcontractor and sub-subcontractor from claims set forth below which may arise out of or result from the </w:t>
      </w:r>
      <w:r w:rsidR="008D54F7" w:rsidRPr="006D16A0">
        <w:rPr>
          <w:rFonts w:eastAsia="CG Times"/>
          <w:sz w:val="20"/>
          <w:szCs w:val="20"/>
        </w:rPr>
        <w:t>CM/GC</w:t>
      </w:r>
      <w:r w:rsidR="0033644A" w:rsidRPr="006D16A0">
        <w:rPr>
          <w:rFonts w:eastAsia="CG Times"/>
          <w:sz w:val="20"/>
          <w:szCs w:val="20"/>
        </w:rPr>
        <w:t xml:space="preserve">’s </w:t>
      </w:r>
      <w:r w:rsidR="00CF1D3C" w:rsidRPr="006D16A0">
        <w:rPr>
          <w:rFonts w:eastAsia="CG Times"/>
          <w:sz w:val="20"/>
          <w:szCs w:val="20"/>
        </w:rPr>
        <w:t xml:space="preserve">or subcontractor’s operations under the Contract and for which the </w:t>
      </w:r>
      <w:r w:rsidR="008D54F7" w:rsidRPr="006D16A0">
        <w:rPr>
          <w:rFonts w:eastAsia="CG Times"/>
          <w:sz w:val="20"/>
          <w:szCs w:val="20"/>
        </w:rPr>
        <w:t>CM/GC</w:t>
      </w:r>
      <w:r w:rsidR="0033644A" w:rsidRPr="006D16A0">
        <w:rPr>
          <w:rFonts w:eastAsia="CG Times"/>
          <w:sz w:val="20"/>
          <w:szCs w:val="20"/>
        </w:rPr>
        <w:t xml:space="preserve"> </w:t>
      </w:r>
      <w:r w:rsidR="00CF1D3C" w:rsidRPr="006D16A0">
        <w:rPr>
          <w:rFonts w:eastAsia="CG Times"/>
          <w:sz w:val="20"/>
          <w:szCs w:val="20"/>
        </w:rPr>
        <w:t xml:space="preserve">may be legally liable, whether such operations be by the </w:t>
      </w:r>
      <w:r w:rsidR="008D54F7" w:rsidRPr="006D16A0">
        <w:rPr>
          <w:rFonts w:eastAsia="CG Times"/>
          <w:sz w:val="20"/>
          <w:szCs w:val="20"/>
        </w:rPr>
        <w:t>CM/GC</w:t>
      </w:r>
      <w:r w:rsidR="0033644A" w:rsidRPr="006D16A0">
        <w:rPr>
          <w:rFonts w:eastAsia="CG Times"/>
          <w:sz w:val="20"/>
          <w:szCs w:val="20"/>
        </w:rPr>
        <w:t xml:space="preserve"> </w:t>
      </w:r>
      <w:r w:rsidR="00CF1D3C" w:rsidRPr="006D16A0">
        <w:rPr>
          <w:rFonts w:eastAsia="CG Times"/>
          <w:sz w:val="20"/>
          <w:szCs w:val="20"/>
        </w:rPr>
        <w:t>or by a subcontractor or by anyone directly or indirectly employed by any of them or by anyone for whose acts any of them may be liable:</w:t>
      </w:r>
    </w:p>
    <w:p w14:paraId="420BB0BA" w14:textId="77777777" w:rsidR="00CF1D3C" w:rsidRPr="006D16A0" w:rsidRDefault="00CF1D3C" w:rsidP="00A10B11">
      <w:pPr>
        <w:widowControl w:val="0"/>
        <w:tabs>
          <w:tab w:val="left" w:pos="720"/>
        </w:tabs>
        <w:suppressAutoHyphens/>
        <w:autoSpaceDE w:val="0"/>
        <w:autoSpaceDN w:val="0"/>
        <w:adjustRightInd w:val="0"/>
        <w:ind w:left="720"/>
        <w:jc w:val="both"/>
        <w:rPr>
          <w:rFonts w:eastAsia="CG Times"/>
          <w:sz w:val="20"/>
          <w:szCs w:val="20"/>
        </w:rPr>
      </w:pPr>
    </w:p>
    <w:p w14:paraId="5587A4FD" w14:textId="77777777" w:rsidR="00CF1D3C" w:rsidRPr="006D16A0" w:rsidRDefault="00CF1D3C" w:rsidP="00E40E7A">
      <w:pPr>
        <w:widowControl w:val="0"/>
        <w:autoSpaceDE w:val="0"/>
        <w:autoSpaceDN w:val="0"/>
        <w:adjustRightInd w:val="0"/>
        <w:ind w:left="1440" w:hanging="720"/>
        <w:jc w:val="both"/>
        <w:rPr>
          <w:sz w:val="20"/>
          <w:szCs w:val="20"/>
        </w:rPr>
      </w:pPr>
      <w:r w:rsidRPr="006D16A0">
        <w:rPr>
          <w:b/>
          <w:sz w:val="20"/>
          <w:szCs w:val="20"/>
        </w:rPr>
        <w:t>.1</w:t>
      </w:r>
      <w:r w:rsidR="00956775" w:rsidRPr="006D16A0">
        <w:rPr>
          <w:sz w:val="20"/>
          <w:szCs w:val="20"/>
        </w:rPr>
        <w:t xml:space="preserve"> </w:t>
      </w:r>
      <w:r w:rsidR="00E40E7A" w:rsidRPr="006D16A0">
        <w:rPr>
          <w:sz w:val="20"/>
          <w:szCs w:val="20"/>
        </w:rPr>
        <w:tab/>
      </w:r>
      <w:r w:rsidRPr="006D16A0">
        <w:rPr>
          <w:sz w:val="20"/>
          <w:szCs w:val="20"/>
        </w:rPr>
        <w:t>Claims under workers' or work</w:t>
      </w:r>
      <w:r w:rsidR="005F5633" w:rsidRPr="006D16A0">
        <w:rPr>
          <w:sz w:val="20"/>
          <w:szCs w:val="20"/>
        </w:rPr>
        <w:t>er</w:t>
      </w:r>
      <w:r w:rsidRPr="006D16A0">
        <w:rPr>
          <w:sz w:val="20"/>
          <w:szCs w:val="20"/>
        </w:rPr>
        <w:t xml:space="preserve">'s compensation, disability benefits and other similar employee benefit acts which are applicable to the work to be </w:t>
      </w:r>
      <w:proofErr w:type="gramStart"/>
      <w:r w:rsidRPr="006D16A0">
        <w:rPr>
          <w:sz w:val="20"/>
          <w:szCs w:val="20"/>
        </w:rPr>
        <w:t>performed;</w:t>
      </w:r>
      <w:proofErr w:type="gramEnd"/>
    </w:p>
    <w:p w14:paraId="4FD15A72" w14:textId="3F9D0FB4" w:rsidR="00CF1D3C" w:rsidRPr="006D16A0" w:rsidRDefault="00CF1D3C" w:rsidP="009A0FC7">
      <w:pPr>
        <w:widowControl w:val="0"/>
        <w:autoSpaceDE w:val="0"/>
        <w:autoSpaceDN w:val="0"/>
        <w:adjustRightInd w:val="0"/>
        <w:ind w:left="1440" w:hanging="720"/>
        <w:jc w:val="both"/>
        <w:rPr>
          <w:sz w:val="20"/>
          <w:szCs w:val="20"/>
        </w:rPr>
      </w:pPr>
      <w:r w:rsidRPr="006D16A0">
        <w:rPr>
          <w:b/>
          <w:sz w:val="20"/>
          <w:szCs w:val="20"/>
        </w:rPr>
        <w:t>.2</w:t>
      </w:r>
      <w:r w:rsidR="00956775" w:rsidRPr="006D16A0">
        <w:rPr>
          <w:sz w:val="20"/>
          <w:szCs w:val="20"/>
        </w:rPr>
        <w:t xml:space="preserve"> </w:t>
      </w:r>
      <w:r w:rsidR="00E40E7A" w:rsidRPr="006D16A0">
        <w:rPr>
          <w:sz w:val="20"/>
          <w:szCs w:val="20"/>
        </w:rPr>
        <w:tab/>
      </w:r>
      <w:r w:rsidRPr="006D16A0">
        <w:rPr>
          <w:sz w:val="20"/>
          <w:szCs w:val="20"/>
        </w:rPr>
        <w:t xml:space="preserve">Claims for damages because of bodily injury, occupational sickness or disease or death of the </w:t>
      </w:r>
      <w:r w:rsidR="008D54F7" w:rsidRPr="006D16A0">
        <w:rPr>
          <w:sz w:val="20"/>
          <w:szCs w:val="20"/>
        </w:rPr>
        <w:t>CM/GC</w:t>
      </w:r>
      <w:r w:rsidR="0033644A" w:rsidRPr="006D16A0">
        <w:rPr>
          <w:sz w:val="20"/>
          <w:szCs w:val="20"/>
        </w:rPr>
        <w:t xml:space="preserve">’s </w:t>
      </w:r>
      <w:proofErr w:type="gramStart"/>
      <w:r w:rsidRPr="006D16A0">
        <w:rPr>
          <w:sz w:val="20"/>
          <w:szCs w:val="20"/>
        </w:rPr>
        <w:t>employees;</w:t>
      </w:r>
      <w:proofErr w:type="gramEnd"/>
    </w:p>
    <w:p w14:paraId="2D87ADC4" w14:textId="77777777" w:rsidR="00CF1D3C" w:rsidRPr="006D16A0" w:rsidRDefault="00CF1D3C" w:rsidP="00F80F76">
      <w:pPr>
        <w:widowControl w:val="0"/>
        <w:autoSpaceDE w:val="0"/>
        <w:autoSpaceDN w:val="0"/>
        <w:adjustRightInd w:val="0"/>
        <w:ind w:left="720"/>
        <w:jc w:val="both"/>
        <w:rPr>
          <w:sz w:val="20"/>
          <w:szCs w:val="20"/>
        </w:rPr>
      </w:pPr>
      <w:r w:rsidRPr="006D16A0">
        <w:rPr>
          <w:b/>
          <w:sz w:val="20"/>
          <w:szCs w:val="20"/>
        </w:rPr>
        <w:t>.3</w:t>
      </w:r>
      <w:r w:rsidR="00956775" w:rsidRPr="006D16A0">
        <w:rPr>
          <w:sz w:val="20"/>
          <w:szCs w:val="20"/>
        </w:rPr>
        <w:t xml:space="preserve"> </w:t>
      </w:r>
      <w:r w:rsidR="00E40E7A" w:rsidRPr="006D16A0">
        <w:rPr>
          <w:sz w:val="20"/>
          <w:szCs w:val="20"/>
        </w:rPr>
        <w:tab/>
      </w:r>
      <w:r w:rsidRPr="006D16A0">
        <w:rPr>
          <w:sz w:val="20"/>
          <w:szCs w:val="20"/>
        </w:rPr>
        <w:t xml:space="preserve">Claims for damages because of bodily injury, sickness or disease or death of any person other than </w:t>
      </w:r>
      <w:r w:rsidR="00E40E7A" w:rsidRPr="006D16A0">
        <w:rPr>
          <w:sz w:val="20"/>
          <w:szCs w:val="20"/>
        </w:rPr>
        <w:lastRenderedPageBreak/>
        <w:tab/>
      </w:r>
      <w:r w:rsidRPr="006D16A0">
        <w:rPr>
          <w:sz w:val="20"/>
          <w:szCs w:val="20"/>
        </w:rPr>
        <w:t xml:space="preserve">the </w:t>
      </w:r>
      <w:r w:rsidR="008D54F7" w:rsidRPr="006D16A0">
        <w:rPr>
          <w:sz w:val="20"/>
          <w:szCs w:val="20"/>
        </w:rPr>
        <w:t>CM/GC</w:t>
      </w:r>
      <w:r w:rsidR="0033644A" w:rsidRPr="006D16A0">
        <w:rPr>
          <w:sz w:val="20"/>
          <w:szCs w:val="20"/>
        </w:rPr>
        <w:t xml:space="preserve">’s </w:t>
      </w:r>
      <w:proofErr w:type="gramStart"/>
      <w:r w:rsidRPr="006D16A0">
        <w:rPr>
          <w:sz w:val="20"/>
          <w:szCs w:val="20"/>
        </w:rPr>
        <w:t>employees;</w:t>
      </w:r>
      <w:proofErr w:type="gramEnd"/>
    </w:p>
    <w:p w14:paraId="492216B0" w14:textId="77777777" w:rsidR="00CF1D3C" w:rsidRPr="006D16A0" w:rsidRDefault="00CF1D3C" w:rsidP="009A0FC7">
      <w:pPr>
        <w:widowControl w:val="0"/>
        <w:autoSpaceDE w:val="0"/>
        <w:autoSpaceDN w:val="0"/>
        <w:adjustRightInd w:val="0"/>
        <w:ind w:left="1440" w:hanging="720"/>
        <w:jc w:val="both"/>
        <w:rPr>
          <w:sz w:val="20"/>
          <w:szCs w:val="20"/>
        </w:rPr>
      </w:pPr>
      <w:r w:rsidRPr="006D16A0">
        <w:rPr>
          <w:b/>
          <w:sz w:val="20"/>
          <w:szCs w:val="20"/>
        </w:rPr>
        <w:t>.4</w:t>
      </w:r>
      <w:r w:rsidR="00FD37C3" w:rsidRPr="006D16A0">
        <w:rPr>
          <w:b/>
          <w:sz w:val="20"/>
          <w:szCs w:val="20"/>
        </w:rPr>
        <w:t xml:space="preserve"> </w:t>
      </w:r>
      <w:r w:rsidR="00E40E7A" w:rsidRPr="006D16A0">
        <w:rPr>
          <w:b/>
          <w:sz w:val="20"/>
          <w:szCs w:val="20"/>
        </w:rPr>
        <w:tab/>
      </w:r>
      <w:r w:rsidRPr="006D16A0">
        <w:rPr>
          <w:sz w:val="20"/>
          <w:szCs w:val="20"/>
        </w:rPr>
        <w:t xml:space="preserve">Claims for damages insured by usual personal injury liability coverage which are sustained: (i) by </w:t>
      </w:r>
      <w:r w:rsidR="00E40E7A" w:rsidRPr="006D16A0">
        <w:rPr>
          <w:sz w:val="20"/>
          <w:szCs w:val="20"/>
        </w:rPr>
        <w:tab/>
      </w:r>
      <w:r w:rsidRPr="006D16A0">
        <w:rPr>
          <w:sz w:val="20"/>
          <w:szCs w:val="20"/>
        </w:rPr>
        <w:t xml:space="preserve">a person as a result of an offense directly or indirectly related to employment of such person by the </w:t>
      </w:r>
      <w:r w:rsidR="00E40E7A" w:rsidRPr="006D16A0">
        <w:rPr>
          <w:sz w:val="20"/>
          <w:szCs w:val="20"/>
        </w:rPr>
        <w:tab/>
      </w:r>
      <w:r w:rsidR="008D54F7" w:rsidRPr="006D16A0">
        <w:rPr>
          <w:sz w:val="20"/>
          <w:szCs w:val="20"/>
        </w:rPr>
        <w:t>CM/GC</w:t>
      </w:r>
      <w:r w:rsidRPr="006D16A0">
        <w:rPr>
          <w:sz w:val="20"/>
          <w:szCs w:val="20"/>
        </w:rPr>
        <w:t xml:space="preserve">; or (ii) by another </w:t>
      </w:r>
      <w:proofErr w:type="gramStart"/>
      <w:r w:rsidRPr="006D16A0">
        <w:rPr>
          <w:sz w:val="20"/>
          <w:szCs w:val="20"/>
        </w:rPr>
        <w:t>person;</w:t>
      </w:r>
      <w:proofErr w:type="gramEnd"/>
    </w:p>
    <w:p w14:paraId="3BCD39A6" w14:textId="77777777" w:rsidR="00CF1D3C" w:rsidRPr="006D16A0" w:rsidRDefault="00CF1D3C" w:rsidP="009A0FC7">
      <w:pPr>
        <w:widowControl w:val="0"/>
        <w:autoSpaceDE w:val="0"/>
        <w:autoSpaceDN w:val="0"/>
        <w:adjustRightInd w:val="0"/>
        <w:ind w:left="1440" w:hanging="720"/>
        <w:jc w:val="both"/>
        <w:rPr>
          <w:sz w:val="20"/>
          <w:szCs w:val="20"/>
        </w:rPr>
      </w:pPr>
      <w:r w:rsidRPr="006D16A0">
        <w:rPr>
          <w:b/>
          <w:sz w:val="20"/>
          <w:szCs w:val="20"/>
        </w:rPr>
        <w:t>.5</w:t>
      </w:r>
      <w:r w:rsidR="00956775" w:rsidRPr="006D16A0">
        <w:rPr>
          <w:sz w:val="20"/>
          <w:szCs w:val="20"/>
        </w:rPr>
        <w:t xml:space="preserve"> </w:t>
      </w:r>
      <w:r w:rsidR="00E40E7A" w:rsidRPr="006D16A0">
        <w:rPr>
          <w:sz w:val="20"/>
          <w:szCs w:val="20"/>
        </w:rPr>
        <w:tab/>
      </w:r>
      <w:r w:rsidRPr="006D16A0">
        <w:rPr>
          <w:sz w:val="20"/>
          <w:szCs w:val="20"/>
        </w:rPr>
        <w:t xml:space="preserve">Claims for damages, other than to the Work itself, because of injury to or destruction of tangible </w:t>
      </w:r>
      <w:r w:rsidR="00E40E7A" w:rsidRPr="006D16A0">
        <w:rPr>
          <w:sz w:val="20"/>
          <w:szCs w:val="20"/>
        </w:rPr>
        <w:tab/>
      </w:r>
      <w:r w:rsidRPr="006D16A0">
        <w:rPr>
          <w:sz w:val="20"/>
          <w:szCs w:val="20"/>
        </w:rPr>
        <w:t xml:space="preserve">property, including loss of use resulting there </w:t>
      </w:r>
      <w:proofErr w:type="gramStart"/>
      <w:r w:rsidRPr="006D16A0">
        <w:rPr>
          <w:sz w:val="20"/>
          <w:szCs w:val="20"/>
        </w:rPr>
        <w:t>from;</w:t>
      </w:r>
      <w:proofErr w:type="gramEnd"/>
    </w:p>
    <w:p w14:paraId="4B297BBB" w14:textId="77777777" w:rsidR="00CF1D3C" w:rsidRPr="006D16A0" w:rsidRDefault="00CF1D3C" w:rsidP="00F80F76">
      <w:pPr>
        <w:widowControl w:val="0"/>
        <w:autoSpaceDE w:val="0"/>
        <w:autoSpaceDN w:val="0"/>
        <w:adjustRightInd w:val="0"/>
        <w:ind w:left="720"/>
        <w:jc w:val="both"/>
        <w:rPr>
          <w:sz w:val="20"/>
          <w:szCs w:val="20"/>
        </w:rPr>
      </w:pPr>
      <w:r w:rsidRPr="006D16A0">
        <w:rPr>
          <w:b/>
          <w:sz w:val="20"/>
          <w:szCs w:val="20"/>
        </w:rPr>
        <w:t>.6</w:t>
      </w:r>
      <w:r w:rsidR="00956775" w:rsidRPr="006D16A0">
        <w:rPr>
          <w:sz w:val="20"/>
          <w:szCs w:val="20"/>
        </w:rPr>
        <w:t xml:space="preserve"> </w:t>
      </w:r>
      <w:r w:rsidR="00E40E7A" w:rsidRPr="006D16A0">
        <w:rPr>
          <w:sz w:val="20"/>
          <w:szCs w:val="20"/>
        </w:rPr>
        <w:tab/>
      </w:r>
      <w:r w:rsidRPr="006D16A0">
        <w:rPr>
          <w:sz w:val="20"/>
          <w:szCs w:val="20"/>
        </w:rPr>
        <w:t xml:space="preserve">Claims for damages because of bodily injury, death of a person or property damage arising out of </w:t>
      </w:r>
      <w:r w:rsidR="00E40E7A" w:rsidRPr="006D16A0">
        <w:rPr>
          <w:sz w:val="20"/>
          <w:szCs w:val="20"/>
        </w:rPr>
        <w:tab/>
      </w:r>
      <w:r w:rsidRPr="006D16A0">
        <w:rPr>
          <w:sz w:val="20"/>
          <w:szCs w:val="20"/>
        </w:rPr>
        <w:t xml:space="preserve">ownership, maintenance or use of a motor </w:t>
      </w:r>
      <w:proofErr w:type="gramStart"/>
      <w:r w:rsidRPr="006D16A0">
        <w:rPr>
          <w:sz w:val="20"/>
          <w:szCs w:val="20"/>
        </w:rPr>
        <w:t>vehicle;</w:t>
      </w:r>
      <w:proofErr w:type="gramEnd"/>
    </w:p>
    <w:p w14:paraId="117C9A64" w14:textId="77777777" w:rsidR="00CF1D3C" w:rsidRPr="006D16A0" w:rsidRDefault="00CF1D3C" w:rsidP="00F80F76">
      <w:pPr>
        <w:widowControl w:val="0"/>
        <w:autoSpaceDE w:val="0"/>
        <w:autoSpaceDN w:val="0"/>
        <w:adjustRightInd w:val="0"/>
        <w:ind w:left="720"/>
        <w:jc w:val="both"/>
        <w:rPr>
          <w:sz w:val="20"/>
          <w:szCs w:val="20"/>
        </w:rPr>
      </w:pPr>
      <w:r w:rsidRPr="006D16A0">
        <w:rPr>
          <w:b/>
          <w:sz w:val="20"/>
          <w:szCs w:val="20"/>
        </w:rPr>
        <w:t>.7</w:t>
      </w:r>
      <w:r w:rsidR="00956775" w:rsidRPr="006D16A0">
        <w:rPr>
          <w:sz w:val="20"/>
          <w:szCs w:val="20"/>
        </w:rPr>
        <w:t xml:space="preserve"> </w:t>
      </w:r>
      <w:r w:rsidR="00E40E7A" w:rsidRPr="006D16A0">
        <w:rPr>
          <w:sz w:val="20"/>
          <w:szCs w:val="20"/>
        </w:rPr>
        <w:tab/>
      </w:r>
      <w:r w:rsidRPr="006D16A0">
        <w:rPr>
          <w:sz w:val="20"/>
          <w:szCs w:val="20"/>
        </w:rPr>
        <w:t xml:space="preserve">Claims for bodily injury or property damage arising out of completed </w:t>
      </w:r>
      <w:proofErr w:type="gramStart"/>
      <w:r w:rsidRPr="006D16A0">
        <w:rPr>
          <w:sz w:val="20"/>
          <w:szCs w:val="20"/>
        </w:rPr>
        <w:t>operations;</w:t>
      </w:r>
      <w:proofErr w:type="gramEnd"/>
      <w:r w:rsidRPr="006D16A0">
        <w:rPr>
          <w:sz w:val="20"/>
          <w:szCs w:val="20"/>
        </w:rPr>
        <w:t xml:space="preserve"> and</w:t>
      </w:r>
    </w:p>
    <w:p w14:paraId="743B9F8E" w14:textId="77777777" w:rsidR="00CF1D3C" w:rsidRPr="006D16A0" w:rsidRDefault="00CF1D3C" w:rsidP="00B579C0">
      <w:pPr>
        <w:widowControl w:val="0"/>
        <w:autoSpaceDE w:val="0"/>
        <w:autoSpaceDN w:val="0"/>
        <w:adjustRightInd w:val="0"/>
        <w:spacing w:after="240"/>
        <w:ind w:left="1440" w:hanging="720"/>
        <w:jc w:val="both"/>
        <w:rPr>
          <w:sz w:val="20"/>
          <w:szCs w:val="20"/>
        </w:rPr>
      </w:pPr>
      <w:r w:rsidRPr="006D16A0">
        <w:rPr>
          <w:b/>
          <w:sz w:val="20"/>
          <w:szCs w:val="20"/>
        </w:rPr>
        <w:t>.8</w:t>
      </w:r>
      <w:r w:rsidR="00956775" w:rsidRPr="006D16A0">
        <w:rPr>
          <w:sz w:val="20"/>
          <w:szCs w:val="20"/>
        </w:rPr>
        <w:t xml:space="preserve"> </w:t>
      </w:r>
      <w:r w:rsidR="00E40E7A" w:rsidRPr="006D16A0">
        <w:rPr>
          <w:sz w:val="20"/>
          <w:szCs w:val="20"/>
        </w:rPr>
        <w:tab/>
      </w:r>
      <w:r w:rsidRPr="006D16A0">
        <w:rPr>
          <w:sz w:val="20"/>
          <w:szCs w:val="20"/>
        </w:rPr>
        <w:t xml:space="preserve">Claims involving contractual liability insurance applicable to the </w:t>
      </w:r>
      <w:r w:rsidR="008D54F7" w:rsidRPr="006D16A0">
        <w:rPr>
          <w:sz w:val="20"/>
          <w:szCs w:val="20"/>
        </w:rPr>
        <w:t>CM/GC</w:t>
      </w:r>
      <w:r w:rsidR="0033644A" w:rsidRPr="006D16A0">
        <w:rPr>
          <w:sz w:val="20"/>
          <w:szCs w:val="20"/>
        </w:rPr>
        <w:t xml:space="preserve">’s </w:t>
      </w:r>
      <w:r w:rsidRPr="006D16A0">
        <w:rPr>
          <w:sz w:val="20"/>
          <w:szCs w:val="20"/>
        </w:rPr>
        <w:t xml:space="preserve">obligations under </w:t>
      </w:r>
      <w:r w:rsidR="000F71FD" w:rsidRPr="006D16A0">
        <w:rPr>
          <w:sz w:val="20"/>
          <w:szCs w:val="20"/>
        </w:rPr>
        <w:t>Section 1</w:t>
      </w:r>
      <w:r w:rsidR="008D7E2A" w:rsidRPr="006D16A0">
        <w:rPr>
          <w:sz w:val="20"/>
          <w:szCs w:val="20"/>
        </w:rPr>
        <w:t>5</w:t>
      </w:r>
      <w:r w:rsidR="000F71FD" w:rsidRPr="006D16A0">
        <w:rPr>
          <w:sz w:val="20"/>
          <w:szCs w:val="20"/>
        </w:rPr>
        <w:t>.6</w:t>
      </w:r>
      <w:r w:rsidRPr="006D16A0">
        <w:rPr>
          <w:sz w:val="20"/>
          <w:szCs w:val="20"/>
        </w:rPr>
        <w:t>.</w:t>
      </w:r>
    </w:p>
    <w:p w14:paraId="2E64F164" w14:textId="568B765A" w:rsidR="00CF1D3C" w:rsidRPr="006D16A0" w:rsidRDefault="008674CD" w:rsidP="00815053">
      <w:pPr>
        <w:widowControl w:val="0"/>
        <w:tabs>
          <w:tab w:val="left" w:pos="720"/>
        </w:tabs>
        <w:suppressAutoHyphens/>
        <w:autoSpaceDE w:val="0"/>
        <w:autoSpaceDN w:val="0"/>
        <w:adjustRightInd w:val="0"/>
        <w:jc w:val="both"/>
        <w:rPr>
          <w:rFonts w:eastAsia="CG Times"/>
          <w:sz w:val="20"/>
          <w:szCs w:val="20"/>
        </w:rPr>
      </w:pPr>
      <w:r w:rsidRPr="006D16A0">
        <w:rPr>
          <w:rFonts w:eastAsia="CG Times"/>
          <w:b/>
          <w:sz w:val="20"/>
          <w:szCs w:val="20"/>
        </w:rPr>
        <w:t xml:space="preserve">§ </w:t>
      </w:r>
      <w:r w:rsidR="00837A5B" w:rsidRPr="006D16A0">
        <w:rPr>
          <w:rFonts w:eastAsia="CG Times"/>
          <w:b/>
          <w:sz w:val="20"/>
          <w:szCs w:val="20"/>
        </w:rPr>
        <w:t>11</w:t>
      </w:r>
      <w:r w:rsidR="00CF1D3C" w:rsidRPr="006D16A0">
        <w:rPr>
          <w:rFonts w:eastAsia="CG Times"/>
          <w:b/>
          <w:sz w:val="20"/>
          <w:szCs w:val="20"/>
        </w:rPr>
        <w:t>.</w:t>
      </w:r>
      <w:r w:rsidR="00FB3DFA" w:rsidRPr="006D16A0">
        <w:rPr>
          <w:rFonts w:eastAsia="CG Times"/>
          <w:b/>
          <w:sz w:val="20"/>
          <w:szCs w:val="20"/>
        </w:rPr>
        <w:t>1.</w:t>
      </w:r>
      <w:r w:rsidR="00CF1D3C" w:rsidRPr="006D16A0">
        <w:rPr>
          <w:rFonts w:eastAsia="CG Times"/>
          <w:b/>
          <w:sz w:val="20"/>
          <w:szCs w:val="20"/>
        </w:rPr>
        <w:t>2</w:t>
      </w:r>
      <w:r w:rsidR="00F9205D" w:rsidRPr="006D16A0">
        <w:rPr>
          <w:rFonts w:eastAsia="CG Times"/>
          <w:sz w:val="20"/>
          <w:szCs w:val="20"/>
        </w:rPr>
        <w:t xml:space="preserve"> </w:t>
      </w:r>
      <w:r w:rsidR="00CF1D3C" w:rsidRPr="006D16A0">
        <w:rPr>
          <w:rFonts w:eastAsia="CG Times"/>
          <w:sz w:val="20"/>
          <w:szCs w:val="20"/>
        </w:rPr>
        <w:t xml:space="preserve">The insurance required by </w:t>
      </w:r>
      <w:r w:rsidR="00E52E7C">
        <w:rPr>
          <w:rFonts w:eastAsia="CG Times"/>
          <w:sz w:val="20"/>
          <w:szCs w:val="20"/>
        </w:rPr>
        <w:t>Section</w:t>
      </w:r>
      <w:r w:rsidR="00CF1D3C" w:rsidRPr="006D16A0">
        <w:rPr>
          <w:rFonts w:eastAsia="CG Times"/>
          <w:sz w:val="20"/>
          <w:szCs w:val="20"/>
        </w:rPr>
        <w:t xml:space="preserve"> </w:t>
      </w:r>
      <w:r w:rsidR="005F5633" w:rsidRPr="006D16A0">
        <w:rPr>
          <w:rFonts w:eastAsia="CG Times"/>
          <w:sz w:val="20"/>
          <w:szCs w:val="20"/>
        </w:rPr>
        <w:t>11</w:t>
      </w:r>
      <w:r w:rsidR="00CF1D3C" w:rsidRPr="006D16A0">
        <w:rPr>
          <w:rFonts w:eastAsia="CG Times"/>
          <w:sz w:val="20"/>
          <w:szCs w:val="20"/>
        </w:rPr>
        <w:t xml:space="preserve">.1 above shall be written for not less than limits of liability specified in this Contract or as required by law, whichever is greater. Coverages, whether written on an occurrence or claims-made basis, shall be maintained without interruption from date of commencement of the Work until date of final payment and termination of any coverage required to be maintained after final payment. In addition, for any insurance required that is obtained on a </w:t>
      </w:r>
      <w:r w:rsidR="0033644A" w:rsidRPr="006D16A0">
        <w:rPr>
          <w:rFonts w:eastAsia="CG Times"/>
          <w:sz w:val="20"/>
          <w:szCs w:val="20"/>
        </w:rPr>
        <w:t>“</w:t>
      </w:r>
      <w:r w:rsidR="00CF1D3C" w:rsidRPr="006D16A0">
        <w:rPr>
          <w:rFonts w:eastAsia="CG Times"/>
          <w:sz w:val="20"/>
          <w:szCs w:val="20"/>
        </w:rPr>
        <w:t>claims-made</w:t>
      </w:r>
      <w:r w:rsidR="0033644A" w:rsidRPr="006D16A0">
        <w:rPr>
          <w:rFonts w:eastAsia="CG Times"/>
          <w:sz w:val="20"/>
          <w:szCs w:val="20"/>
        </w:rPr>
        <w:t>”</w:t>
      </w:r>
      <w:r w:rsidR="00CF1D3C" w:rsidRPr="006D16A0">
        <w:rPr>
          <w:rFonts w:eastAsia="CG Times"/>
          <w:sz w:val="20"/>
          <w:szCs w:val="20"/>
        </w:rPr>
        <w:t xml:space="preserve"> basis, “tail coverage” is required at the completion of the Work for twenty-four (24) months. Continuous </w:t>
      </w:r>
      <w:r w:rsidR="000F71FD" w:rsidRPr="006D16A0">
        <w:rPr>
          <w:rFonts w:eastAsia="CG Times"/>
          <w:sz w:val="20"/>
          <w:szCs w:val="20"/>
        </w:rPr>
        <w:t>“</w:t>
      </w:r>
      <w:r w:rsidR="00CF1D3C" w:rsidRPr="006D16A0">
        <w:rPr>
          <w:rFonts w:eastAsia="CG Times"/>
          <w:sz w:val="20"/>
          <w:szCs w:val="20"/>
        </w:rPr>
        <w:t>claims-made</w:t>
      </w:r>
      <w:r w:rsidR="000F71FD" w:rsidRPr="006D16A0">
        <w:rPr>
          <w:rFonts w:eastAsia="CG Times"/>
          <w:sz w:val="20"/>
          <w:szCs w:val="20"/>
        </w:rPr>
        <w:t>”</w:t>
      </w:r>
      <w:r w:rsidR="00CF1D3C" w:rsidRPr="006D16A0">
        <w:rPr>
          <w:rFonts w:eastAsia="CG Times"/>
          <w:sz w:val="20"/>
          <w:szCs w:val="20"/>
        </w:rPr>
        <w:t xml:space="preserve"> coverage will be acceptable in lieu of “tail coverage” provided the retroactive date is on or before the effective date of this Contract or twenty-four (24) months “prior acts” coverage is provided.</w:t>
      </w:r>
      <w:r w:rsidR="000F71FD" w:rsidRPr="006D16A0">
        <w:rPr>
          <w:rFonts w:eastAsia="CG Times"/>
          <w:sz w:val="20"/>
          <w:szCs w:val="20"/>
        </w:rPr>
        <w:t xml:space="preserve"> The cost of such insurance shall be included in the Guaranteed Maximum Price.</w:t>
      </w:r>
    </w:p>
    <w:p w14:paraId="718D44E5" w14:textId="77777777" w:rsidR="00CF1D3C" w:rsidRPr="006D16A0" w:rsidRDefault="00CF1D3C" w:rsidP="00A10B11">
      <w:pPr>
        <w:widowControl w:val="0"/>
        <w:tabs>
          <w:tab w:val="left" w:pos="720"/>
        </w:tabs>
        <w:suppressAutoHyphens/>
        <w:autoSpaceDE w:val="0"/>
        <w:autoSpaceDN w:val="0"/>
        <w:adjustRightInd w:val="0"/>
        <w:ind w:left="720"/>
        <w:jc w:val="both"/>
        <w:rPr>
          <w:rFonts w:eastAsia="CG Times"/>
          <w:sz w:val="20"/>
          <w:szCs w:val="20"/>
        </w:rPr>
      </w:pPr>
    </w:p>
    <w:p w14:paraId="5398EE8A" w14:textId="29E047A1" w:rsidR="00CF1D3C" w:rsidRPr="006D16A0" w:rsidRDefault="00CF1D3C" w:rsidP="000C1A9A">
      <w:pPr>
        <w:widowControl w:val="0"/>
        <w:autoSpaceDE w:val="0"/>
        <w:autoSpaceDN w:val="0"/>
        <w:adjustRightInd w:val="0"/>
        <w:spacing w:after="180"/>
        <w:ind w:left="720"/>
        <w:jc w:val="both"/>
        <w:rPr>
          <w:sz w:val="20"/>
          <w:szCs w:val="20"/>
        </w:rPr>
      </w:pPr>
      <w:r w:rsidRPr="006D16A0">
        <w:rPr>
          <w:b/>
          <w:sz w:val="20"/>
          <w:szCs w:val="20"/>
        </w:rPr>
        <w:t>.1</w:t>
      </w:r>
      <w:r w:rsidR="000C1A9A" w:rsidRPr="006D16A0">
        <w:rPr>
          <w:b/>
          <w:sz w:val="20"/>
          <w:szCs w:val="20"/>
        </w:rPr>
        <w:t xml:space="preserve"> </w:t>
      </w:r>
      <w:r w:rsidRPr="006D16A0">
        <w:rPr>
          <w:sz w:val="20"/>
          <w:szCs w:val="20"/>
        </w:rPr>
        <w:t xml:space="preserve">The insurance required by </w:t>
      </w:r>
      <w:r w:rsidR="00E52E7C">
        <w:rPr>
          <w:sz w:val="20"/>
          <w:szCs w:val="20"/>
        </w:rPr>
        <w:t xml:space="preserve">Section </w:t>
      </w:r>
      <w:r w:rsidR="000C1A9A" w:rsidRPr="006D16A0">
        <w:rPr>
          <w:sz w:val="20"/>
          <w:szCs w:val="20"/>
        </w:rPr>
        <w:t>1</w:t>
      </w:r>
      <w:r w:rsidR="005F5633" w:rsidRPr="006D16A0">
        <w:rPr>
          <w:sz w:val="20"/>
          <w:szCs w:val="20"/>
        </w:rPr>
        <w:t>1</w:t>
      </w:r>
      <w:r w:rsidRPr="006D16A0">
        <w:rPr>
          <w:sz w:val="20"/>
          <w:szCs w:val="20"/>
        </w:rPr>
        <w:t>.1 above shall be written for not less than the following limits:</w:t>
      </w:r>
    </w:p>
    <w:p w14:paraId="2D040CF5" w14:textId="77777777" w:rsidR="00CF1D3C" w:rsidRPr="006D16A0" w:rsidRDefault="00CF1D3C" w:rsidP="000C1A9A">
      <w:pPr>
        <w:widowControl w:val="0"/>
        <w:autoSpaceDE w:val="0"/>
        <w:autoSpaceDN w:val="0"/>
        <w:adjustRightInd w:val="0"/>
        <w:spacing w:after="180"/>
        <w:ind w:left="1440"/>
        <w:jc w:val="both"/>
        <w:rPr>
          <w:sz w:val="20"/>
          <w:szCs w:val="20"/>
        </w:rPr>
      </w:pPr>
      <w:r w:rsidRPr="006D16A0">
        <w:rPr>
          <w:b/>
          <w:sz w:val="20"/>
          <w:szCs w:val="20"/>
        </w:rPr>
        <w:t>.1</w:t>
      </w:r>
      <w:r w:rsidR="000C1A9A" w:rsidRPr="006D16A0">
        <w:rPr>
          <w:sz w:val="20"/>
          <w:szCs w:val="20"/>
        </w:rPr>
        <w:t xml:space="preserve"> </w:t>
      </w:r>
      <w:r w:rsidRPr="006D16A0">
        <w:rPr>
          <w:sz w:val="20"/>
          <w:szCs w:val="20"/>
        </w:rPr>
        <w:t>Workers' Compensation and Employer’s Liability</w:t>
      </w:r>
    </w:p>
    <w:p w14:paraId="0F71F144" w14:textId="77777777" w:rsidR="00CF1D3C" w:rsidRPr="006D16A0" w:rsidRDefault="000C1A9A" w:rsidP="005F5633">
      <w:pPr>
        <w:widowControl w:val="0"/>
        <w:tabs>
          <w:tab w:val="left" w:pos="1440"/>
          <w:tab w:val="left" w:pos="2700"/>
          <w:tab w:val="left" w:pos="5040"/>
        </w:tabs>
        <w:autoSpaceDE w:val="0"/>
        <w:autoSpaceDN w:val="0"/>
        <w:adjustRightInd w:val="0"/>
        <w:spacing w:after="240"/>
        <w:ind w:left="1440" w:firstLine="270"/>
        <w:jc w:val="both"/>
        <w:rPr>
          <w:sz w:val="20"/>
          <w:szCs w:val="20"/>
        </w:rPr>
      </w:pPr>
      <w:r w:rsidRPr="006D16A0">
        <w:rPr>
          <w:sz w:val="20"/>
          <w:szCs w:val="20"/>
        </w:rPr>
        <w:t xml:space="preserve">(a) </w:t>
      </w:r>
      <w:r w:rsidR="00CF1D3C" w:rsidRPr="006D16A0">
        <w:rPr>
          <w:sz w:val="20"/>
          <w:szCs w:val="20"/>
        </w:rPr>
        <w:t>State Workers Compensation:</w:t>
      </w:r>
      <w:r w:rsidRPr="006D16A0">
        <w:rPr>
          <w:sz w:val="20"/>
          <w:szCs w:val="20"/>
        </w:rPr>
        <w:tab/>
      </w:r>
      <w:r w:rsidR="00CF1D3C" w:rsidRPr="006D16A0">
        <w:rPr>
          <w:sz w:val="20"/>
          <w:szCs w:val="20"/>
        </w:rPr>
        <w:t>Statutory</w:t>
      </w:r>
    </w:p>
    <w:p w14:paraId="21418483" w14:textId="77777777" w:rsidR="00CF1D3C" w:rsidRPr="006D16A0" w:rsidRDefault="000C1A9A" w:rsidP="005F5633">
      <w:pPr>
        <w:widowControl w:val="0"/>
        <w:tabs>
          <w:tab w:val="left" w:pos="2700"/>
          <w:tab w:val="left" w:pos="5040"/>
        </w:tabs>
        <w:autoSpaceDE w:val="0"/>
        <w:autoSpaceDN w:val="0"/>
        <w:adjustRightInd w:val="0"/>
        <w:spacing w:after="180"/>
        <w:ind w:left="1440" w:firstLine="270"/>
        <w:jc w:val="both"/>
        <w:rPr>
          <w:sz w:val="20"/>
          <w:szCs w:val="20"/>
        </w:rPr>
      </w:pPr>
      <w:r w:rsidRPr="006D16A0">
        <w:rPr>
          <w:sz w:val="20"/>
          <w:szCs w:val="20"/>
        </w:rPr>
        <w:t xml:space="preserve">(b) </w:t>
      </w:r>
      <w:r w:rsidR="00CF1D3C" w:rsidRPr="006D16A0">
        <w:rPr>
          <w:sz w:val="20"/>
          <w:szCs w:val="20"/>
        </w:rPr>
        <w:t>Employer's Liability:</w:t>
      </w:r>
      <w:r w:rsidR="00CF1D3C" w:rsidRPr="006D16A0">
        <w:rPr>
          <w:sz w:val="20"/>
          <w:szCs w:val="20"/>
        </w:rPr>
        <w:tab/>
        <w:t>$1</w:t>
      </w:r>
      <w:r w:rsidR="002E58C0" w:rsidRPr="006D16A0">
        <w:rPr>
          <w:sz w:val="20"/>
          <w:szCs w:val="20"/>
        </w:rPr>
        <w:t>,</w:t>
      </w:r>
      <w:r w:rsidR="00CF1D3C" w:rsidRPr="006D16A0">
        <w:rPr>
          <w:sz w:val="20"/>
          <w:szCs w:val="20"/>
        </w:rPr>
        <w:t>0</w:t>
      </w:r>
      <w:r w:rsidR="002E58C0" w:rsidRPr="006D16A0">
        <w:rPr>
          <w:sz w:val="20"/>
          <w:szCs w:val="20"/>
        </w:rPr>
        <w:t>0</w:t>
      </w:r>
      <w:r w:rsidR="00CF1D3C" w:rsidRPr="006D16A0">
        <w:rPr>
          <w:sz w:val="20"/>
          <w:szCs w:val="20"/>
        </w:rPr>
        <w:t>0,000 per Accident</w:t>
      </w:r>
    </w:p>
    <w:p w14:paraId="69856204" w14:textId="77777777" w:rsidR="00CF1D3C" w:rsidRPr="006D16A0" w:rsidRDefault="00CF1D3C" w:rsidP="005F5633">
      <w:pPr>
        <w:widowControl w:val="0"/>
        <w:tabs>
          <w:tab w:val="left" w:pos="5040"/>
          <w:tab w:val="left" w:pos="5760"/>
        </w:tabs>
        <w:suppressAutoHyphens/>
        <w:autoSpaceDE w:val="0"/>
        <w:autoSpaceDN w:val="0"/>
        <w:adjustRightInd w:val="0"/>
        <w:spacing w:after="180"/>
        <w:ind w:left="3528" w:firstLine="270"/>
        <w:jc w:val="both"/>
        <w:rPr>
          <w:rFonts w:eastAsia="CG Times"/>
          <w:sz w:val="20"/>
          <w:szCs w:val="20"/>
        </w:rPr>
      </w:pPr>
      <w:r w:rsidRPr="006D16A0">
        <w:rPr>
          <w:rFonts w:eastAsia="CG Times"/>
          <w:sz w:val="20"/>
          <w:szCs w:val="20"/>
        </w:rPr>
        <w:tab/>
        <w:t>$</w:t>
      </w:r>
      <w:r w:rsidR="002E58C0" w:rsidRPr="006D16A0">
        <w:rPr>
          <w:rFonts w:eastAsia="CG Times"/>
          <w:sz w:val="20"/>
          <w:szCs w:val="20"/>
        </w:rPr>
        <w:t>1,0</w:t>
      </w:r>
      <w:r w:rsidRPr="006D16A0">
        <w:rPr>
          <w:rFonts w:eastAsia="CG Times"/>
          <w:sz w:val="20"/>
          <w:szCs w:val="20"/>
        </w:rPr>
        <w:t>00,000 Disease, Policy Limit</w:t>
      </w:r>
    </w:p>
    <w:p w14:paraId="3D0E17C8" w14:textId="77777777" w:rsidR="00CF1D3C" w:rsidRPr="006D16A0" w:rsidRDefault="00CF1D3C" w:rsidP="005F5633">
      <w:pPr>
        <w:widowControl w:val="0"/>
        <w:tabs>
          <w:tab w:val="left" w:pos="5040"/>
        </w:tabs>
        <w:suppressAutoHyphens/>
        <w:autoSpaceDE w:val="0"/>
        <w:autoSpaceDN w:val="0"/>
        <w:adjustRightInd w:val="0"/>
        <w:ind w:left="3528" w:firstLine="270"/>
        <w:jc w:val="both"/>
        <w:rPr>
          <w:rFonts w:eastAsia="CG Times"/>
          <w:sz w:val="20"/>
          <w:szCs w:val="20"/>
        </w:rPr>
      </w:pPr>
      <w:r w:rsidRPr="006D16A0">
        <w:rPr>
          <w:rFonts w:eastAsia="CG Times"/>
          <w:sz w:val="20"/>
          <w:szCs w:val="20"/>
        </w:rPr>
        <w:tab/>
        <w:t>$1</w:t>
      </w:r>
      <w:r w:rsidR="002E58C0" w:rsidRPr="006D16A0">
        <w:rPr>
          <w:rFonts w:eastAsia="CG Times"/>
          <w:sz w:val="20"/>
          <w:szCs w:val="20"/>
        </w:rPr>
        <w:t>,0</w:t>
      </w:r>
      <w:r w:rsidRPr="006D16A0">
        <w:rPr>
          <w:rFonts w:eastAsia="CG Times"/>
          <w:sz w:val="20"/>
          <w:szCs w:val="20"/>
        </w:rPr>
        <w:t>00,000 Disease, Each Employee</w:t>
      </w:r>
    </w:p>
    <w:p w14:paraId="60B335D0" w14:textId="77777777" w:rsidR="005F5633" w:rsidRPr="006D16A0" w:rsidRDefault="005F5633" w:rsidP="005F5633">
      <w:pPr>
        <w:widowControl w:val="0"/>
        <w:tabs>
          <w:tab w:val="left" w:pos="5040"/>
        </w:tabs>
        <w:suppressAutoHyphens/>
        <w:autoSpaceDE w:val="0"/>
        <w:autoSpaceDN w:val="0"/>
        <w:adjustRightInd w:val="0"/>
        <w:ind w:left="3528" w:firstLine="270"/>
        <w:jc w:val="both"/>
        <w:rPr>
          <w:rFonts w:eastAsia="CG Times"/>
          <w:sz w:val="20"/>
          <w:szCs w:val="20"/>
        </w:rPr>
      </w:pPr>
    </w:p>
    <w:p w14:paraId="56244474" w14:textId="5DEA081A" w:rsidR="00CF1D3C" w:rsidRPr="006D16A0" w:rsidRDefault="00CF1D3C" w:rsidP="000338CD">
      <w:pPr>
        <w:widowControl w:val="0"/>
        <w:autoSpaceDE w:val="0"/>
        <w:autoSpaceDN w:val="0"/>
        <w:adjustRightInd w:val="0"/>
        <w:ind w:left="1440" w:hanging="720"/>
        <w:jc w:val="both"/>
        <w:rPr>
          <w:sz w:val="20"/>
          <w:szCs w:val="20"/>
        </w:rPr>
      </w:pPr>
      <w:r w:rsidRPr="006D16A0">
        <w:rPr>
          <w:b/>
          <w:sz w:val="20"/>
          <w:szCs w:val="20"/>
        </w:rPr>
        <w:t>.2</w:t>
      </w:r>
      <w:r w:rsidR="00857295" w:rsidRPr="006D16A0">
        <w:rPr>
          <w:sz w:val="20"/>
          <w:szCs w:val="20"/>
        </w:rPr>
        <w:t xml:space="preserve"> </w:t>
      </w:r>
      <w:r w:rsidR="000338CD" w:rsidRPr="006D16A0">
        <w:rPr>
          <w:sz w:val="20"/>
          <w:szCs w:val="20"/>
        </w:rPr>
        <w:tab/>
      </w:r>
      <w:r w:rsidRPr="006D16A0">
        <w:rPr>
          <w:sz w:val="20"/>
          <w:szCs w:val="20"/>
        </w:rPr>
        <w:t xml:space="preserve">Comprehensive Commercial General Liability and Umbrella Liability Insurance. </w:t>
      </w:r>
      <w:r w:rsidR="008D54F7" w:rsidRPr="006D16A0">
        <w:rPr>
          <w:sz w:val="20"/>
          <w:szCs w:val="20"/>
        </w:rPr>
        <w:t>CM/GC</w:t>
      </w:r>
      <w:r w:rsidR="0033644A" w:rsidRPr="006D16A0">
        <w:rPr>
          <w:sz w:val="20"/>
          <w:szCs w:val="20"/>
        </w:rPr>
        <w:t xml:space="preserve"> </w:t>
      </w:r>
      <w:r w:rsidRPr="006D16A0">
        <w:rPr>
          <w:sz w:val="20"/>
          <w:szCs w:val="20"/>
        </w:rPr>
        <w:t>shall maintain Commercial General Liability (“CGL”) and, if necessary, commercial umbrella insurance with a limit of not less than $</w:t>
      </w:r>
      <w:r w:rsidR="009B3AED" w:rsidRPr="006D16A0">
        <w:rPr>
          <w:sz w:val="20"/>
          <w:szCs w:val="20"/>
        </w:rPr>
        <w:t>2</w:t>
      </w:r>
      <w:r w:rsidRPr="006D16A0">
        <w:rPr>
          <w:sz w:val="20"/>
          <w:szCs w:val="20"/>
        </w:rPr>
        <w:t xml:space="preserve">,000,000.00 each occurrence. If such CGL insurance contains a general aggregate limit, it shall apply separately to this project </w:t>
      </w:r>
      <w:proofErr w:type="gramStart"/>
      <w:r w:rsidRPr="006D16A0">
        <w:rPr>
          <w:sz w:val="20"/>
          <w:szCs w:val="20"/>
        </w:rPr>
        <w:t>location;</w:t>
      </w:r>
      <w:proofErr w:type="gramEnd"/>
    </w:p>
    <w:p w14:paraId="4862F274" w14:textId="77777777" w:rsidR="000C1A9A" w:rsidRPr="006D16A0" w:rsidRDefault="000C1A9A" w:rsidP="000338CD">
      <w:pPr>
        <w:widowControl w:val="0"/>
        <w:autoSpaceDE w:val="0"/>
        <w:autoSpaceDN w:val="0"/>
        <w:adjustRightInd w:val="0"/>
        <w:ind w:left="1440" w:hanging="720"/>
        <w:jc w:val="both"/>
        <w:rPr>
          <w:sz w:val="20"/>
          <w:szCs w:val="20"/>
        </w:rPr>
      </w:pPr>
    </w:p>
    <w:p w14:paraId="16FC1D97" w14:textId="77777777" w:rsidR="00CF1D3C" w:rsidRPr="006D16A0" w:rsidRDefault="000338CD" w:rsidP="000338CD">
      <w:pPr>
        <w:widowControl w:val="0"/>
        <w:autoSpaceDE w:val="0"/>
        <w:autoSpaceDN w:val="0"/>
        <w:adjustRightInd w:val="0"/>
        <w:ind w:left="1440" w:hanging="720"/>
        <w:jc w:val="both"/>
        <w:rPr>
          <w:sz w:val="20"/>
          <w:szCs w:val="20"/>
        </w:rPr>
      </w:pPr>
      <w:r w:rsidRPr="006D16A0">
        <w:rPr>
          <w:sz w:val="20"/>
          <w:szCs w:val="20"/>
        </w:rPr>
        <w:tab/>
      </w:r>
      <w:r w:rsidR="00CF1D3C" w:rsidRPr="006D16A0">
        <w:rPr>
          <w:sz w:val="20"/>
          <w:szCs w:val="20"/>
        </w:rPr>
        <w:t xml:space="preserve">CGL insurance shall be written on Insurance Services Office (“ISO”) occurrence form CG 00 01 12 04 (or a substitute form providing equivalent coverage) and shall cover liability arising from premises, operation, independent contractors, products-completed operations, personal (including employee acts) and advertising injury and liability assumed under an insured contract (including the tort liability of another assumed in a business contract). As applicable, coverage must also include a broad form CGL endorsement if the substitute insurance is a 1973 edition CGL or its </w:t>
      </w:r>
      <w:proofErr w:type="gramStart"/>
      <w:r w:rsidR="00CF1D3C" w:rsidRPr="006D16A0">
        <w:rPr>
          <w:sz w:val="20"/>
          <w:szCs w:val="20"/>
        </w:rPr>
        <w:t>equivalent;</w:t>
      </w:r>
      <w:proofErr w:type="gramEnd"/>
    </w:p>
    <w:p w14:paraId="6107EE57" w14:textId="77777777" w:rsidR="00CF1D3C" w:rsidRPr="006D16A0" w:rsidRDefault="00CF1D3C" w:rsidP="000338CD">
      <w:pPr>
        <w:widowControl w:val="0"/>
        <w:autoSpaceDE w:val="0"/>
        <w:autoSpaceDN w:val="0"/>
        <w:adjustRightInd w:val="0"/>
        <w:ind w:left="1440" w:hanging="720"/>
        <w:jc w:val="both"/>
        <w:rPr>
          <w:sz w:val="20"/>
          <w:szCs w:val="20"/>
        </w:rPr>
      </w:pPr>
    </w:p>
    <w:p w14:paraId="084F5A33" w14:textId="2D2071AE" w:rsidR="00CF1D3C" w:rsidRPr="006D16A0" w:rsidRDefault="000338CD" w:rsidP="000338CD">
      <w:pPr>
        <w:widowControl w:val="0"/>
        <w:autoSpaceDE w:val="0"/>
        <w:autoSpaceDN w:val="0"/>
        <w:adjustRightInd w:val="0"/>
        <w:spacing w:after="180"/>
        <w:ind w:left="1440" w:hanging="720"/>
        <w:jc w:val="both"/>
        <w:rPr>
          <w:sz w:val="20"/>
          <w:szCs w:val="20"/>
        </w:rPr>
      </w:pPr>
      <w:r w:rsidRPr="006D16A0">
        <w:rPr>
          <w:sz w:val="20"/>
          <w:szCs w:val="20"/>
        </w:rPr>
        <w:tab/>
      </w:r>
      <w:r w:rsidR="00F81AC0" w:rsidRPr="006D16A0">
        <w:rPr>
          <w:sz w:val="20"/>
          <w:szCs w:val="20"/>
        </w:rPr>
        <w:t>Within ten (10) days after the Agreement become</w:t>
      </w:r>
      <w:r w:rsidR="005F5633" w:rsidRPr="006D16A0">
        <w:rPr>
          <w:sz w:val="20"/>
          <w:szCs w:val="20"/>
        </w:rPr>
        <w:t>s</w:t>
      </w:r>
      <w:r w:rsidR="00F81AC0" w:rsidRPr="006D16A0">
        <w:rPr>
          <w:sz w:val="20"/>
          <w:szCs w:val="20"/>
        </w:rPr>
        <w:t xml:space="preserve"> effective or on a date the Construction Phase commences, whichever occurs first, the </w:t>
      </w:r>
      <w:r w:rsidR="008D54F7" w:rsidRPr="006D16A0">
        <w:rPr>
          <w:sz w:val="20"/>
          <w:szCs w:val="20"/>
        </w:rPr>
        <w:t>CM/GC</w:t>
      </w:r>
      <w:r w:rsidR="00F81AC0" w:rsidRPr="006D16A0">
        <w:rPr>
          <w:sz w:val="20"/>
          <w:szCs w:val="20"/>
        </w:rPr>
        <w:t xml:space="preserve"> shall provide the Owner with certificates of insurance naming Owner and the Idaho State Building Authority and bond trustee </w:t>
      </w:r>
      <w:r w:rsidR="00CF1D3C" w:rsidRPr="006D16A0">
        <w:rPr>
          <w:sz w:val="20"/>
          <w:szCs w:val="20"/>
        </w:rPr>
        <w:t>as an additional insured</w:t>
      </w:r>
      <w:r w:rsidR="00F81AC0" w:rsidRPr="006D16A0">
        <w:rPr>
          <w:sz w:val="20"/>
          <w:szCs w:val="20"/>
        </w:rPr>
        <w:t xml:space="preserve"> or loss payee, as appropriate on all coverages except Worker’s Compensation coverage and professional liability coverage</w:t>
      </w:r>
      <w:r w:rsidR="00CF1D3C" w:rsidRPr="006D16A0">
        <w:rPr>
          <w:sz w:val="20"/>
          <w:szCs w:val="20"/>
        </w:rPr>
        <w:t xml:space="preserve"> using ISO additional insured endorsement </w:t>
      </w:r>
      <w:r w:rsidR="005F5633" w:rsidRPr="006D16A0">
        <w:rPr>
          <w:sz w:val="20"/>
          <w:szCs w:val="20"/>
        </w:rPr>
        <w:t xml:space="preserve">Form </w:t>
      </w:r>
      <w:r w:rsidR="00CF1D3C" w:rsidRPr="006D16A0">
        <w:rPr>
          <w:sz w:val="20"/>
          <w:szCs w:val="20"/>
        </w:rPr>
        <w:t xml:space="preserve">CG 20 10 and CG 20 37 or their equivalent, which endorsement shall include coverage for the Owner with respect to liability arising out of the Work, including completed operations of </w:t>
      </w:r>
      <w:r w:rsidR="008D54F7" w:rsidRPr="006D16A0">
        <w:rPr>
          <w:sz w:val="20"/>
          <w:szCs w:val="20"/>
        </w:rPr>
        <w:t>CM/GC</w:t>
      </w:r>
      <w:r w:rsidR="00CF1D3C" w:rsidRPr="006D16A0">
        <w:rPr>
          <w:sz w:val="20"/>
          <w:szCs w:val="20"/>
        </w:rPr>
        <w:t xml:space="preserve">, and which coverage shall be maintained in effect for the benefit of Owner for a period of </w:t>
      </w:r>
      <w:r w:rsidR="00514F25" w:rsidRPr="006D16A0">
        <w:rPr>
          <w:sz w:val="20"/>
          <w:szCs w:val="20"/>
        </w:rPr>
        <w:t xml:space="preserve">two (2) </w:t>
      </w:r>
      <w:r w:rsidR="00624250" w:rsidRPr="006D16A0">
        <w:rPr>
          <w:sz w:val="20"/>
          <w:szCs w:val="20"/>
        </w:rPr>
        <w:t xml:space="preserve">years following the completion of the work specified in this Agreement. Additional insured coverage as required in this subparagraph shall apply as primary insurance with respect to any other insurance or self-insurance programs afforded to the Owner. Such Owner’s insurance shall be excess of the </w:t>
      </w:r>
      <w:r w:rsidR="008D54F7" w:rsidRPr="006D16A0">
        <w:rPr>
          <w:sz w:val="20"/>
          <w:szCs w:val="20"/>
        </w:rPr>
        <w:t>CM/GC</w:t>
      </w:r>
      <w:r w:rsidR="00624250" w:rsidRPr="006D16A0">
        <w:rPr>
          <w:sz w:val="20"/>
          <w:szCs w:val="20"/>
        </w:rPr>
        <w:t>’s insurance and shall not contribute with it.</w:t>
      </w:r>
    </w:p>
    <w:p w14:paraId="6743FACA" w14:textId="77777777" w:rsidR="00CF1D3C" w:rsidRPr="006D16A0" w:rsidRDefault="00CF1D3C" w:rsidP="000C1A9A">
      <w:pPr>
        <w:widowControl w:val="0"/>
        <w:autoSpaceDE w:val="0"/>
        <w:autoSpaceDN w:val="0"/>
        <w:adjustRightInd w:val="0"/>
        <w:spacing w:after="180"/>
        <w:ind w:left="2160"/>
        <w:jc w:val="both"/>
        <w:rPr>
          <w:sz w:val="20"/>
          <w:szCs w:val="20"/>
        </w:rPr>
      </w:pPr>
      <w:r w:rsidRPr="006D16A0">
        <w:rPr>
          <w:sz w:val="20"/>
          <w:szCs w:val="20"/>
        </w:rPr>
        <w:t>(a)</w:t>
      </w:r>
      <w:r w:rsidR="00857295" w:rsidRPr="006D16A0">
        <w:rPr>
          <w:sz w:val="20"/>
          <w:szCs w:val="20"/>
        </w:rPr>
        <w:t xml:space="preserve"> </w:t>
      </w:r>
      <w:r w:rsidRPr="006D16A0">
        <w:rPr>
          <w:sz w:val="20"/>
          <w:szCs w:val="20"/>
        </w:rPr>
        <w:t>For the hazards of explosion, collapse, and damage to underground property, commonly referred to as XCU, coverage shall be required if the exposures exist; and</w:t>
      </w:r>
    </w:p>
    <w:p w14:paraId="35F9144A" w14:textId="77777777" w:rsidR="00CF1D3C" w:rsidRPr="006D16A0" w:rsidRDefault="00CF1D3C" w:rsidP="00F80F76">
      <w:pPr>
        <w:widowControl w:val="0"/>
        <w:autoSpaceDE w:val="0"/>
        <w:autoSpaceDN w:val="0"/>
        <w:adjustRightInd w:val="0"/>
        <w:ind w:left="2160"/>
        <w:jc w:val="both"/>
        <w:rPr>
          <w:sz w:val="20"/>
          <w:szCs w:val="20"/>
        </w:rPr>
      </w:pPr>
      <w:r w:rsidRPr="006D16A0">
        <w:rPr>
          <w:sz w:val="20"/>
          <w:szCs w:val="20"/>
        </w:rPr>
        <w:t>This coverage may be provided by the</w:t>
      </w:r>
      <w:r w:rsidR="00420235" w:rsidRPr="006D16A0">
        <w:rPr>
          <w:sz w:val="20"/>
          <w:szCs w:val="20"/>
        </w:rPr>
        <w:t xml:space="preserve"> subcontractor if the Owner and </w:t>
      </w:r>
      <w:r w:rsidR="002C0598" w:rsidRPr="006D16A0">
        <w:rPr>
          <w:sz w:val="20"/>
          <w:szCs w:val="20"/>
        </w:rPr>
        <w:t>CM/GC</w:t>
      </w:r>
      <w:r w:rsidRPr="006D16A0">
        <w:rPr>
          <w:sz w:val="20"/>
          <w:szCs w:val="20"/>
        </w:rPr>
        <w:t xml:space="preserve"> are named as additional </w:t>
      </w:r>
      <w:proofErr w:type="gramStart"/>
      <w:r w:rsidRPr="006D16A0">
        <w:rPr>
          <w:sz w:val="20"/>
          <w:szCs w:val="20"/>
        </w:rPr>
        <w:t>insureds;</w:t>
      </w:r>
      <w:proofErr w:type="gramEnd"/>
    </w:p>
    <w:p w14:paraId="2F8C2CDB" w14:textId="77777777" w:rsidR="00624250" w:rsidRPr="006D16A0" w:rsidRDefault="00624250" w:rsidP="00F80F76">
      <w:pPr>
        <w:widowControl w:val="0"/>
        <w:autoSpaceDE w:val="0"/>
        <w:autoSpaceDN w:val="0"/>
        <w:adjustRightInd w:val="0"/>
        <w:ind w:left="2160"/>
        <w:jc w:val="both"/>
        <w:rPr>
          <w:sz w:val="20"/>
          <w:szCs w:val="20"/>
        </w:rPr>
      </w:pPr>
    </w:p>
    <w:p w14:paraId="2FA19C76" w14:textId="778E2AC3" w:rsidR="00CF1D3C" w:rsidRPr="006D16A0" w:rsidRDefault="00CF1D3C" w:rsidP="009A0FC7">
      <w:pPr>
        <w:widowControl w:val="0"/>
        <w:autoSpaceDE w:val="0"/>
        <w:autoSpaceDN w:val="0"/>
        <w:adjustRightInd w:val="0"/>
        <w:ind w:left="1440" w:hanging="720"/>
        <w:jc w:val="both"/>
        <w:rPr>
          <w:sz w:val="20"/>
          <w:szCs w:val="20"/>
        </w:rPr>
      </w:pPr>
      <w:r w:rsidRPr="006D16A0">
        <w:rPr>
          <w:b/>
          <w:sz w:val="20"/>
          <w:szCs w:val="20"/>
        </w:rPr>
        <w:t>.3</w:t>
      </w:r>
      <w:r w:rsidR="00956775" w:rsidRPr="006D16A0">
        <w:rPr>
          <w:sz w:val="20"/>
          <w:szCs w:val="20"/>
        </w:rPr>
        <w:t xml:space="preserve"> </w:t>
      </w:r>
      <w:r w:rsidR="000338CD" w:rsidRPr="006D16A0">
        <w:rPr>
          <w:sz w:val="20"/>
          <w:szCs w:val="20"/>
        </w:rPr>
        <w:tab/>
      </w:r>
      <w:r w:rsidRPr="006D16A0">
        <w:rPr>
          <w:sz w:val="20"/>
          <w:szCs w:val="20"/>
        </w:rPr>
        <w:t xml:space="preserve">Business Auto and Umbrella Liability Insurance: </w:t>
      </w:r>
      <w:r w:rsidR="008D54F7" w:rsidRPr="006D16A0">
        <w:rPr>
          <w:sz w:val="20"/>
          <w:szCs w:val="20"/>
        </w:rPr>
        <w:t>CM/GC</w:t>
      </w:r>
      <w:r w:rsidR="0033644A" w:rsidRPr="006D16A0">
        <w:rPr>
          <w:sz w:val="20"/>
          <w:szCs w:val="20"/>
        </w:rPr>
        <w:t xml:space="preserve"> </w:t>
      </w:r>
      <w:r w:rsidRPr="006D16A0">
        <w:rPr>
          <w:sz w:val="20"/>
          <w:szCs w:val="20"/>
        </w:rPr>
        <w:t xml:space="preserve">shall maintain business, auto liability and, if necessary, commercial umbrella liability insurance with a limit of not less than $1,000,000 each </w:t>
      </w:r>
      <w:proofErr w:type="gramStart"/>
      <w:r w:rsidRPr="006D16A0">
        <w:rPr>
          <w:sz w:val="20"/>
          <w:szCs w:val="20"/>
        </w:rPr>
        <w:t>accident;</w:t>
      </w:r>
      <w:proofErr w:type="gramEnd"/>
    </w:p>
    <w:p w14:paraId="65FC189B" w14:textId="77777777" w:rsidR="00CF1D3C" w:rsidRPr="006D16A0" w:rsidRDefault="00CF1D3C" w:rsidP="000C1A9A">
      <w:pPr>
        <w:widowControl w:val="0"/>
        <w:autoSpaceDE w:val="0"/>
        <w:autoSpaceDN w:val="0"/>
        <w:adjustRightInd w:val="0"/>
        <w:spacing w:after="180"/>
        <w:ind w:left="1440"/>
        <w:jc w:val="both"/>
        <w:rPr>
          <w:sz w:val="20"/>
          <w:szCs w:val="20"/>
        </w:rPr>
      </w:pPr>
      <w:r w:rsidRPr="006D16A0">
        <w:rPr>
          <w:sz w:val="20"/>
          <w:szCs w:val="20"/>
        </w:rPr>
        <w:t>Such insurance shall cover liability arising out of any auto (including owned, hired, and non-owned autos</w:t>
      </w:r>
      <w:proofErr w:type="gramStart"/>
      <w:r w:rsidRPr="006D16A0">
        <w:rPr>
          <w:sz w:val="20"/>
          <w:szCs w:val="20"/>
        </w:rPr>
        <w:t>);</w:t>
      </w:r>
      <w:proofErr w:type="gramEnd"/>
    </w:p>
    <w:p w14:paraId="1348E5ED" w14:textId="77777777" w:rsidR="00CF1D3C" w:rsidRPr="006D16A0" w:rsidRDefault="00CF1D3C" w:rsidP="000C1A9A">
      <w:pPr>
        <w:widowControl w:val="0"/>
        <w:autoSpaceDE w:val="0"/>
        <w:autoSpaceDN w:val="0"/>
        <w:adjustRightInd w:val="0"/>
        <w:spacing w:after="180"/>
        <w:ind w:left="1440"/>
        <w:jc w:val="both"/>
        <w:rPr>
          <w:sz w:val="20"/>
          <w:szCs w:val="20"/>
        </w:rPr>
      </w:pPr>
      <w:r w:rsidRPr="006D16A0">
        <w:rPr>
          <w:sz w:val="20"/>
          <w:szCs w:val="20"/>
        </w:rPr>
        <w:t>Business auto</w:t>
      </w:r>
      <w:r w:rsidR="00AC27B4" w:rsidRPr="006D16A0">
        <w:rPr>
          <w:sz w:val="20"/>
          <w:szCs w:val="20"/>
        </w:rPr>
        <w:t>motive</w:t>
      </w:r>
      <w:r w:rsidRPr="006D16A0">
        <w:rPr>
          <w:sz w:val="20"/>
          <w:szCs w:val="20"/>
        </w:rPr>
        <w:t xml:space="preserve"> coverage shall be written on ISO form CA 00 01, CA 00 05, CA 00 12, CA 00 </w:t>
      </w:r>
      <w:proofErr w:type="gramStart"/>
      <w:r w:rsidRPr="006D16A0">
        <w:rPr>
          <w:sz w:val="20"/>
          <w:szCs w:val="20"/>
        </w:rPr>
        <w:t>20</w:t>
      </w:r>
      <w:proofErr w:type="gramEnd"/>
      <w:r w:rsidRPr="006D16A0">
        <w:rPr>
          <w:sz w:val="20"/>
          <w:szCs w:val="20"/>
        </w:rPr>
        <w:t xml:space="preserve"> or a substitute form providing equivalent liability coverage. If necessary, the policy shall be endorsed to provide contractual liability coverage equivalent to that provided in the 1990 and later editions of CA 00 </w:t>
      </w:r>
      <w:proofErr w:type="gramStart"/>
      <w:r w:rsidRPr="006D16A0">
        <w:rPr>
          <w:sz w:val="20"/>
          <w:szCs w:val="20"/>
        </w:rPr>
        <w:t>01;</w:t>
      </w:r>
      <w:proofErr w:type="gramEnd"/>
    </w:p>
    <w:p w14:paraId="6EA972FC" w14:textId="77777777" w:rsidR="00CF1D3C" w:rsidRPr="006D16A0" w:rsidRDefault="00CF1D3C" w:rsidP="00F80F76">
      <w:pPr>
        <w:widowControl w:val="0"/>
        <w:autoSpaceDE w:val="0"/>
        <w:autoSpaceDN w:val="0"/>
        <w:adjustRightInd w:val="0"/>
        <w:ind w:left="1440"/>
        <w:jc w:val="both"/>
        <w:rPr>
          <w:sz w:val="20"/>
          <w:szCs w:val="20"/>
        </w:rPr>
      </w:pPr>
      <w:r w:rsidRPr="006D16A0">
        <w:rPr>
          <w:sz w:val="20"/>
          <w:szCs w:val="20"/>
        </w:rPr>
        <w:t xml:space="preserve">If hazardous waste will be hauled, </w:t>
      </w:r>
      <w:r w:rsidR="008D54F7" w:rsidRPr="006D16A0">
        <w:rPr>
          <w:sz w:val="20"/>
          <w:szCs w:val="20"/>
        </w:rPr>
        <w:t>CM/GC</w:t>
      </w:r>
      <w:r w:rsidR="0033644A" w:rsidRPr="006D16A0">
        <w:rPr>
          <w:sz w:val="20"/>
          <w:szCs w:val="20"/>
        </w:rPr>
        <w:t xml:space="preserve"> </w:t>
      </w:r>
      <w:r w:rsidRPr="006D16A0">
        <w:rPr>
          <w:sz w:val="20"/>
          <w:szCs w:val="20"/>
        </w:rPr>
        <w:t xml:space="preserve">shall obtain pollution liability coverage equivalent to that provided under the ISO pollution liability-broadened coverage for covered autos endorsement (CA 99 48) and the Motor Carrier Act endorsement (MCS 90) shall be </w:t>
      </w:r>
      <w:proofErr w:type="gramStart"/>
      <w:r w:rsidRPr="006D16A0">
        <w:rPr>
          <w:sz w:val="20"/>
          <w:szCs w:val="20"/>
        </w:rPr>
        <w:t>attached;</w:t>
      </w:r>
      <w:proofErr w:type="gramEnd"/>
    </w:p>
    <w:p w14:paraId="75AD2F18" w14:textId="77777777" w:rsidR="00CF1D3C" w:rsidRPr="006D16A0" w:rsidRDefault="00CF1D3C" w:rsidP="000338CD">
      <w:pPr>
        <w:widowControl w:val="0"/>
        <w:autoSpaceDE w:val="0"/>
        <w:autoSpaceDN w:val="0"/>
        <w:adjustRightInd w:val="0"/>
        <w:spacing w:after="180"/>
        <w:ind w:left="720"/>
        <w:jc w:val="both"/>
        <w:rPr>
          <w:sz w:val="20"/>
          <w:szCs w:val="20"/>
        </w:rPr>
      </w:pPr>
      <w:r w:rsidRPr="006D16A0">
        <w:rPr>
          <w:b/>
          <w:sz w:val="20"/>
          <w:szCs w:val="20"/>
        </w:rPr>
        <w:t>.4</w:t>
      </w:r>
      <w:r w:rsidR="000C1A9A" w:rsidRPr="006D16A0">
        <w:rPr>
          <w:b/>
          <w:sz w:val="20"/>
          <w:szCs w:val="20"/>
        </w:rPr>
        <w:t xml:space="preserve"> </w:t>
      </w:r>
      <w:r w:rsidR="000338CD" w:rsidRPr="006D16A0">
        <w:rPr>
          <w:b/>
          <w:sz w:val="20"/>
          <w:szCs w:val="20"/>
        </w:rPr>
        <w:tab/>
      </w:r>
      <w:r w:rsidRPr="006D16A0">
        <w:rPr>
          <w:sz w:val="20"/>
          <w:szCs w:val="20"/>
        </w:rPr>
        <w:t>If the General Liability coverages are provided by Commercial Liability policies the:</w:t>
      </w:r>
    </w:p>
    <w:p w14:paraId="0FF4AE2C" w14:textId="6D3D1E81" w:rsidR="00CF1D3C" w:rsidRPr="006D16A0" w:rsidRDefault="00CF1D3C" w:rsidP="000338CD">
      <w:pPr>
        <w:widowControl w:val="0"/>
        <w:autoSpaceDE w:val="0"/>
        <w:autoSpaceDN w:val="0"/>
        <w:adjustRightInd w:val="0"/>
        <w:ind w:left="1440" w:firstLine="720"/>
        <w:jc w:val="both"/>
        <w:rPr>
          <w:sz w:val="20"/>
          <w:szCs w:val="20"/>
        </w:rPr>
      </w:pPr>
      <w:r w:rsidRPr="006D16A0">
        <w:rPr>
          <w:b/>
          <w:sz w:val="20"/>
          <w:szCs w:val="20"/>
        </w:rPr>
        <w:t>.1</w:t>
      </w:r>
      <w:r w:rsidR="000C1A9A" w:rsidRPr="006D16A0">
        <w:rPr>
          <w:sz w:val="20"/>
          <w:szCs w:val="20"/>
        </w:rPr>
        <w:t xml:space="preserve"> </w:t>
      </w:r>
      <w:r w:rsidRPr="006D16A0">
        <w:rPr>
          <w:sz w:val="20"/>
          <w:szCs w:val="20"/>
        </w:rPr>
        <w:t xml:space="preserve">General Aggregate shall be not less than </w:t>
      </w:r>
      <w:proofErr w:type="gramStart"/>
      <w:r w:rsidRPr="006D16A0">
        <w:rPr>
          <w:sz w:val="20"/>
          <w:szCs w:val="20"/>
        </w:rPr>
        <w:t>$</w:t>
      </w:r>
      <w:r w:rsidR="009B3AED" w:rsidRPr="006D16A0">
        <w:rPr>
          <w:sz w:val="20"/>
          <w:szCs w:val="20"/>
        </w:rPr>
        <w:t>4</w:t>
      </w:r>
      <w:r w:rsidRPr="006D16A0">
        <w:rPr>
          <w:sz w:val="20"/>
          <w:szCs w:val="20"/>
        </w:rPr>
        <w:t>,000,000;</w:t>
      </w:r>
      <w:proofErr w:type="gramEnd"/>
      <w:r w:rsidRPr="006D16A0">
        <w:rPr>
          <w:sz w:val="20"/>
          <w:szCs w:val="20"/>
        </w:rPr>
        <w:t xml:space="preserve"> and</w:t>
      </w:r>
    </w:p>
    <w:p w14:paraId="38CA8A9A" w14:textId="77777777" w:rsidR="000338CD" w:rsidRPr="006D16A0" w:rsidRDefault="00CF1D3C" w:rsidP="00F80F76">
      <w:pPr>
        <w:widowControl w:val="0"/>
        <w:autoSpaceDE w:val="0"/>
        <w:autoSpaceDN w:val="0"/>
        <w:adjustRightInd w:val="0"/>
        <w:ind w:left="2160"/>
        <w:jc w:val="both"/>
        <w:rPr>
          <w:sz w:val="20"/>
          <w:szCs w:val="20"/>
        </w:rPr>
      </w:pPr>
      <w:r w:rsidRPr="006D16A0">
        <w:rPr>
          <w:b/>
          <w:sz w:val="20"/>
          <w:szCs w:val="20"/>
        </w:rPr>
        <w:t>.2</w:t>
      </w:r>
      <w:r w:rsidR="000C1A9A" w:rsidRPr="006D16A0">
        <w:rPr>
          <w:sz w:val="20"/>
          <w:szCs w:val="20"/>
        </w:rPr>
        <w:t xml:space="preserve"> </w:t>
      </w:r>
      <w:r w:rsidRPr="006D16A0">
        <w:rPr>
          <w:sz w:val="20"/>
          <w:szCs w:val="20"/>
        </w:rPr>
        <w:t xml:space="preserve">Fire legal liability shall be provided in an amount not less than $100,000 per </w:t>
      </w:r>
      <w:proofErr w:type="gramStart"/>
      <w:r w:rsidRPr="006D16A0">
        <w:rPr>
          <w:sz w:val="20"/>
          <w:szCs w:val="20"/>
        </w:rPr>
        <w:t>occurrence;</w:t>
      </w:r>
      <w:proofErr w:type="gramEnd"/>
      <w:r w:rsidRPr="006D16A0">
        <w:rPr>
          <w:sz w:val="20"/>
          <w:szCs w:val="20"/>
        </w:rPr>
        <w:t xml:space="preserve"> and</w:t>
      </w:r>
    </w:p>
    <w:p w14:paraId="4D340DC3" w14:textId="77777777" w:rsidR="000338CD" w:rsidRPr="006D16A0" w:rsidRDefault="000338CD" w:rsidP="00F80F76">
      <w:pPr>
        <w:widowControl w:val="0"/>
        <w:autoSpaceDE w:val="0"/>
        <w:autoSpaceDN w:val="0"/>
        <w:adjustRightInd w:val="0"/>
        <w:ind w:left="2160"/>
        <w:jc w:val="both"/>
        <w:rPr>
          <w:sz w:val="20"/>
          <w:szCs w:val="20"/>
        </w:rPr>
      </w:pPr>
    </w:p>
    <w:p w14:paraId="6100C72E" w14:textId="77777777" w:rsidR="00CF1D3C" w:rsidRPr="006D16A0" w:rsidRDefault="00CF1D3C" w:rsidP="009A0FC7">
      <w:pPr>
        <w:widowControl w:val="0"/>
        <w:autoSpaceDE w:val="0"/>
        <w:autoSpaceDN w:val="0"/>
        <w:adjustRightInd w:val="0"/>
        <w:ind w:left="1440" w:hanging="720"/>
        <w:jc w:val="both"/>
        <w:rPr>
          <w:sz w:val="20"/>
          <w:szCs w:val="20"/>
        </w:rPr>
      </w:pPr>
      <w:r w:rsidRPr="006D16A0">
        <w:rPr>
          <w:b/>
          <w:sz w:val="20"/>
          <w:szCs w:val="20"/>
        </w:rPr>
        <w:t>.5</w:t>
      </w:r>
      <w:r w:rsidR="000C1A9A" w:rsidRPr="006D16A0">
        <w:rPr>
          <w:sz w:val="20"/>
          <w:szCs w:val="20"/>
        </w:rPr>
        <w:t xml:space="preserve"> </w:t>
      </w:r>
      <w:r w:rsidR="000338CD" w:rsidRPr="006D16A0">
        <w:rPr>
          <w:sz w:val="20"/>
          <w:szCs w:val="20"/>
        </w:rPr>
        <w:tab/>
      </w:r>
      <w:r w:rsidRPr="006D16A0">
        <w:rPr>
          <w:sz w:val="20"/>
          <w:szCs w:val="20"/>
        </w:rPr>
        <w:t xml:space="preserve">Umbrella Excess Liability. An umbrella policy may be used in combination with other policies to </w:t>
      </w:r>
      <w:r w:rsidR="000338CD" w:rsidRPr="006D16A0">
        <w:rPr>
          <w:sz w:val="20"/>
          <w:szCs w:val="20"/>
        </w:rPr>
        <w:tab/>
      </w:r>
      <w:r w:rsidRPr="006D16A0">
        <w:rPr>
          <w:sz w:val="20"/>
          <w:szCs w:val="20"/>
        </w:rPr>
        <w:t>provide the required coverage.</w:t>
      </w:r>
    </w:p>
    <w:p w14:paraId="75E62BA4" w14:textId="77777777" w:rsidR="000338CD" w:rsidRPr="006D16A0" w:rsidRDefault="000338CD" w:rsidP="000338CD">
      <w:pPr>
        <w:widowControl w:val="0"/>
        <w:autoSpaceDE w:val="0"/>
        <w:autoSpaceDN w:val="0"/>
        <w:adjustRightInd w:val="0"/>
        <w:ind w:left="720"/>
        <w:jc w:val="both"/>
        <w:rPr>
          <w:sz w:val="20"/>
          <w:szCs w:val="20"/>
        </w:rPr>
      </w:pPr>
    </w:p>
    <w:p w14:paraId="1A251D0E" w14:textId="5C88FDBC" w:rsidR="00CF1D3C" w:rsidRPr="006D16A0" w:rsidRDefault="00CF1D3C" w:rsidP="009A0FC7">
      <w:pPr>
        <w:widowControl w:val="0"/>
        <w:autoSpaceDE w:val="0"/>
        <w:autoSpaceDN w:val="0"/>
        <w:adjustRightInd w:val="0"/>
        <w:spacing w:after="240"/>
        <w:ind w:left="1440" w:hanging="720"/>
        <w:jc w:val="both"/>
        <w:rPr>
          <w:sz w:val="20"/>
          <w:szCs w:val="20"/>
        </w:rPr>
      </w:pPr>
      <w:r w:rsidRPr="006D16A0">
        <w:rPr>
          <w:b/>
          <w:sz w:val="20"/>
          <w:szCs w:val="20"/>
        </w:rPr>
        <w:t>.6</w:t>
      </w:r>
      <w:r w:rsidR="00857295" w:rsidRPr="006D16A0">
        <w:rPr>
          <w:b/>
          <w:sz w:val="20"/>
          <w:szCs w:val="20"/>
        </w:rPr>
        <w:t xml:space="preserve"> </w:t>
      </w:r>
      <w:r w:rsidR="000338CD" w:rsidRPr="006D16A0">
        <w:rPr>
          <w:b/>
          <w:sz w:val="20"/>
          <w:szCs w:val="20"/>
        </w:rPr>
        <w:tab/>
      </w:r>
      <w:r w:rsidR="00857295" w:rsidRPr="006D16A0">
        <w:rPr>
          <w:sz w:val="20"/>
          <w:szCs w:val="20"/>
        </w:rPr>
        <w:t>P</w:t>
      </w:r>
      <w:r w:rsidRPr="006D16A0">
        <w:rPr>
          <w:sz w:val="20"/>
          <w:szCs w:val="20"/>
        </w:rPr>
        <w:t xml:space="preserve">rofessional liability insurance covering any damages caused by error, omission, or any negligent </w:t>
      </w:r>
      <w:r w:rsidR="000338CD" w:rsidRPr="006D16A0">
        <w:rPr>
          <w:sz w:val="20"/>
          <w:szCs w:val="20"/>
        </w:rPr>
        <w:tab/>
      </w:r>
      <w:r w:rsidRPr="006D16A0">
        <w:rPr>
          <w:sz w:val="20"/>
          <w:szCs w:val="20"/>
        </w:rPr>
        <w:t>acts.</w:t>
      </w:r>
      <w:r w:rsidR="009A0FC7">
        <w:rPr>
          <w:sz w:val="20"/>
          <w:szCs w:val="20"/>
        </w:rPr>
        <w:t xml:space="preserve"> </w:t>
      </w:r>
      <w:r w:rsidRPr="006D16A0">
        <w:rPr>
          <w:sz w:val="20"/>
          <w:szCs w:val="20"/>
        </w:rPr>
        <w:t>Combined single limit per occurrence shall not be less than $1,000,000, or the equivalent.  Annual aggregate limit shall not be less than $2,000,000.</w:t>
      </w:r>
    </w:p>
    <w:p w14:paraId="1CD859E9" w14:textId="4364CD49" w:rsidR="00CF1D3C" w:rsidRPr="006D16A0" w:rsidRDefault="008674CD" w:rsidP="000C1A9A">
      <w:pPr>
        <w:widowControl w:val="0"/>
        <w:tabs>
          <w:tab w:val="left" w:pos="720"/>
        </w:tabs>
        <w:suppressAutoHyphens/>
        <w:autoSpaceDE w:val="0"/>
        <w:autoSpaceDN w:val="0"/>
        <w:adjustRightInd w:val="0"/>
        <w:jc w:val="both"/>
        <w:rPr>
          <w:rFonts w:eastAsia="CG Times"/>
          <w:sz w:val="20"/>
          <w:szCs w:val="20"/>
        </w:rPr>
      </w:pPr>
      <w:r w:rsidRPr="006D16A0">
        <w:rPr>
          <w:rFonts w:eastAsia="CG Times"/>
          <w:b/>
          <w:sz w:val="20"/>
          <w:szCs w:val="20"/>
        </w:rPr>
        <w:t xml:space="preserve">§ </w:t>
      </w:r>
      <w:r w:rsidR="00837A5B" w:rsidRPr="006D16A0">
        <w:rPr>
          <w:rFonts w:eastAsia="CG Times"/>
          <w:b/>
          <w:sz w:val="20"/>
          <w:szCs w:val="20"/>
        </w:rPr>
        <w:t>11</w:t>
      </w:r>
      <w:r w:rsidR="00CF1D3C" w:rsidRPr="006D16A0">
        <w:rPr>
          <w:rFonts w:eastAsia="CG Times"/>
          <w:b/>
          <w:sz w:val="20"/>
          <w:szCs w:val="20"/>
        </w:rPr>
        <w:t>.</w:t>
      </w:r>
      <w:r w:rsidR="00FB3DFA" w:rsidRPr="006D16A0">
        <w:rPr>
          <w:rFonts w:eastAsia="CG Times"/>
          <w:b/>
          <w:sz w:val="20"/>
          <w:szCs w:val="20"/>
        </w:rPr>
        <w:t>1.</w:t>
      </w:r>
      <w:r w:rsidR="00CF1D3C" w:rsidRPr="006D16A0">
        <w:rPr>
          <w:rFonts w:eastAsia="CG Times"/>
          <w:b/>
          <w:sz w:val="20"/>
          <w:szCs w:val="20"/>
        </w:rPr>
        <w:t>3</w:t>
      </w:r>
      <w:r w:rsidR="000C1A9A" w:rsidRPr="006D16A0">
        <w:rPr>
          <w:rFonts w:eastAsia="CG Times"/>
          <w:b/>
          <w:sz w:val="20"/>
          <w:szCs w:val="20"/>
        </w:rPr>
        <w:t xml:space="preserve"> </w:t>
      </w:r>
      <w:r w:rsidR="00CF1D3C" w:rsidRPr="006D16A0">
        <w:rPr>
          <w:rFonts w:eastAsia="CG Times"/>
          <w:sz w:val="20"/>
          <w:szCs w:val="20"/>
        </w:rPr>
        <w:t xml:space="preserve">The Owner shall be named as additional insured or loss payee, as applicable, on the insurance required in </w:t>
      </w:r>
      <w:r w:rsidR="00E52E7C">
        <w:rPr>
          <w:rFonts w:eastAsia="CG Times"/>
          <w:sz w:val="20"/>
          <w:szCs w:val="20"/>
        </w:rPr>
        <w:t>Sections</w:t>
      </w:r>
      <w:r w:rsidR="00CF1D3C" w:rsidRPr="006D16A0">
        <w:rPr>
          <w:rFonts w:eastAsia="CG Times"/>
          <w:sz w:val="20"/>
          <w:szCs w:val="20"/>
        </w:rPr>
        <w:t xml:space="preserve"> </w:t>
      </w:r>
      <w:r w:rsidR="00956775" w:rsidRPr="006D16A0">
        <w:rPr>
          <w:rFonts w:eastAsia="CG Times"/>
          <w:sz w:val="20"/>
          <w:szCs w:val="20"/>
        </w:rPr>
        <w:t>1</w:t>
      </w:r>
      <w:r w:rsidR="00441F99" w:rsidRPr="006D16A0">
        <w:rPr>
          <w:rFonts w:eastAsia="CG Times"/>
          <w:sz w:val="20"/>
          <w:szCs w:val="20"/>
        </w:rPr>
        <w:t>1.1</w:t>
      </w:r>
      <w:r w:rsidR="00CF1D3C" w:rsidRPr="006D16A0">
        <w:rPr>
          <w:rFonts w:eastAsia="CG Times"/>
          <w:sz w:val="20"/>
          <w:szCs w:val="20"/>
        </w:rPr>
        <w:t xml:space="preserve">.2.2, </w:t>
      </w:r>
      <w:r w:rsidR="00956775" w:rsidRPr="006D16A0">
        <w:rPr>
          <w:rFonts w:eastAsia="CG Times"/>
          <w:sz w:val="20"/>
          <w:szCs w:val="20"/>
        </w:rPr>
        <w:t>1</w:t>
      </w:r>
      <w:r w:rsidR="00441F99" w:rsidRPr="006D16A0">
        <w:rPr>
          <w:rFonts w:eastAsia="CG Times"/>
          <w:sz w:val="20"/>
          <w:szCs w:val="20"/>
        </w:rPr>
        <w:t>1</w:t>
      </w:r>
      <w:r w:rsidR="00956775" w:rsidRPr="006D16A0">
        <w:rPr>
          <w:rFonts w:eastAsia="CG Times"/>
          <w:sz w:val="20"/>
          <w:szCs w:val="20"/>
        </w:rPr>
        <w:t>.1.</w:t>
      </w:r>
      <w:r w:rsidR="00441F99" w:rsidRPr="006D16A0">
        <w:rPr>
          <w:rFonts w:eastAsia="CG Times"/>
          <w:sz w:val="20"/>
          <w:szCs w:val="20"/>
        </w:rPr>
        <w:t>2.</w:t>
      </w:r>
      <w:r w:rsidR="00956775" w:rsidRPr="006D16A0">
        <w:rPr>
          <w:rFonts w:eastAsia="CG Times"/>
          <w:sz w:val="20"/>
          <w:szCs w:val="20"/>
        </w:rPr>
        <w:t>3 and 1</w:t>
      </w:r>
      <w:r w:rsidR="00441F99" w:rsidRPr="006D16A0">
        <w:rPr>
          <w:rFonts w:eastAsia="CG Times"/>
          <w:sz w:val="20"/>
          <w:szCs w:val="20"/>
        </w:rPr>
        <w:t>1</w:t>
      </w:r>
      <w:r w:rsidR="00CF1D3C" w:rsidRPr="006D16A0">
        <w:rPr>
          <w:rFonts w:eastAsia="CG Times"/>
          <w:sz w:val="20"/>
          <w:szCs w:val="20"/>
        </w:rPr>
        <w:t>.</w:t>
      </w:r>
      <w:r w:rsidR="00441F99" w:rsidRPr="006D16A0">
        <w:rPr>
          <w:rFonts w:eastAsia="CG Times"/>
          <w:sz w:val="20"/>
          <w:szCs w:val="20"/>
        </w:rPr>
        <w:t>1</w:t>
      </w:r>
      <w:r w:rsidR="00CF1D3C" w:rsidRPr="006D16A0">
        <w:rPr>
          <w:rFonts w:eastAsia="CG Times"/>
          <w:sz w:val="20"/>
          <w:szCs w:val="20"/>
        </w:rPr>
        <w:t>.</w:t>
      </w:r>
      <w:r w:rsidR="00441F99" w:rsidRPr="006D16A0">
        <w:rPr>
          <w:rFonts w:eastAsia="CG Times"/>
          <w:sz w:val="20"/>
          <w:szCs w:val="20"/>
        </w:rPr>
        <w:t>2</w:t>
      </w:r>
      <w:r w:rsidR="00CF1D3C" w:rsidRPr="006D16A0">
        <w:rPr>
          <w:rFonts w:eastAsia="CG Times"/>
          <w:sz w:val="20"/>
          <w:szCs w:val="20"/>
        </w:rPr>
        <w:t>.5 above, and the insurance shall contain the severability of interest clause as follows:</w:t>
      </w:r>
    </w:p>
    <w:p w14:paraId="32FDFF7C" w14:textId="77777777" w:rsidR="00CF1D3C" w:rsidRPr="006D16A0" w:rsidRDefault="00CF1D3C" w:rsidP="00A10B11">
      <w:pPr>
        <w:widowControl w:val="0"/>
        <w:tabs>
          <w:tab w:val="left" w:pos="1368"/>
        </w:tabs>
        <w:suppressAutoHyphens/>
        <w:autoSpaceDE w:val="0"/>
        <w:autoSpaceDN w:val="0"/>
        <w:adjustRightInd w:val="0"/>
        <w:ind w:left="720"/>
        <w:jc w:val="both"/>
        <w:rPr>
          <w:rFonts w:eastAsia="CG Times"/>
          <w:sz w:val="20"/>
          <w:szCs w:val="20"/>
        </w:rPr>
      </w:pPr>
    </w:p>
    <w:p w14:paraId="553F0898" w14:textId="77777777" w:rsidR="00CF1D3C" w:rsidRPr="006D16A0" w:rsidRDefault="00CF1D3C" w:rsidP="000C1A9A">
      <w:pPr>
        <w:widowControl w:val="0"/>
        <w:tabs>
          <w:tab w:val="left" w:pos="1368"/>
        </w:tabs>
        <w:suppressAutoHyphens/>
        <w:autoSpaceDE w:val="0"/>
        <w:autoSpaceDN w:val="0"/>
        <w:adjustRightInd w:val="0"/>
        <w:ind w:left="720"/>
        <w:jc w:val="both"/>
        <w:rPr>
          <w:rFonts w:eastAsia="CG Times"/>
          <w:sz w:val="20"/>
          <w:szCs w:val="20"/>
        </w:rPr>
      </w:pPr>
      <w:r w:rsidRPr="006D16A0">
        <w:rPr>
          <w:rFonts w:eastAsia="CG Times"/>
          <w:sz w:val="20"/>
          <w:szCs w:val="20"/>
        </w:rPr>
        <w:t>"The insurance afforded herein applies separately to each insured against whom claim is made or suit is brought, except with respect to the limits of the company's 'liability.’ "</w:t>
      </w:r>
    </w:p>
    <w:p w14:paraId="6E39932C" w14:textId="77777777" w:rsidR="00F81AC0" w:rsidRPr="006D16A0" w:rsidRDefault="00F81AC0" w:rsidP="00A10B11">
      <w:pPr>
        <w:widowControl w:val="0"/>
        <w:tabs>
          <w:tab w:val="left" w:pos="1368"/>
        </w:tabs>
        <w:suppressAutoHyphens/>
        <w:autoSpaceDE w:val="0"/>
        <w:autoSpaceDN w:val="0"/>
        <w:adjustRightInd w:val="0"/>
        <w:ind w:left="720"/>
        <w:jc w:val="both"/>
        <w:rPr>
          <w:rFonts w:eastAsia="CG Times"/>
          <w:sz w:val="20"/>
          <w:szCs w:val="20"/>
        </w:rPr>
      </w:pPr>
    </w:p>
    <w:p w14:paraId="31CFE4AA" w14:textId="77777777" w:rsidR="00CF1D3C" w:rsidRPr="006D16A0" w:rsidRDefault="008674CD" w:rsidP="000F271B">
      <w:pPr>
        <w:jc w:val="both"/>
        <w:rPr>
          <w:rFonts w:eastAsia="CG Times"/>
          <w:sz w:val="20"/>
          <w:szCs w:val="20"/>
        </w:rPr>
      </w:pPr>
      <w:r w:rsidRPr="006D16A0">
        <w:rPr>
          <w:rFonts w:eastAsia="CG Times"/>
          <w:b/>
          <w:sz w:val="20"/>
          <w:szCs w:val="20"/>
        </w:rPr>
        <w:t xml:space="preserve">§ </w:t>
      </w:r>
      <w:r w:rsidR="00837A5B" w:rsidRPr="006D16A0">
        <w:rPr>
          <w:rFonts w:eastAsia="CG Times"/>
          <w:b/>
          <w:sz w:val="20"/>
          <w:szCs w:val="20"/>
        </w:rPr>
        <w:t>11</w:t>
      </w:r>
      <w:r w:rsidR="00CF1D3C" w:rsidRPr="006D16A0">
        <w:rPr>
          <w:rFonts w:eastAsia="CG Times"/>
          <w:b/>
          <w:sz w:val="20"/>
          <w:szCs w:val="20"/>
        </w:rPr>
        <w:t>.</w:t>
      </w:r>
      <w:r w:rsidR="00FB3DFA" w:rsidRPr="006D16A0">
        <w:rPr>
          <w:rFonts w:eastAsia="CG Times"/>
          <w:b/>
          <w:sz w:val="20"/>
          <w:szCs w:val="20"/>
        </w:rPr>
        <w:t>1.</w:t>
      </w:r>
      <w:r w:rsidR="00CF1D3C" w:rsidRPr="006D16A0">
        <w:rPr>
          <w:rFonts w:eastAsia="CG Times"/>
          <w:b/>
          <w:sz w:val="20"/>
          <w:szCs w:val="20"/>
        </w:rPr>
        <w:t>4</w:t>
      </w:r>
      <w:r w:rsidR="000C1A9A" w:rsidRPr="006D16A0">
        <w:rPr>
          <w:rFonts w:eastAsia="CG Times"/>
          <w:b/>
          <w:sz w:val="20"/>
          <w:szCs w:val="20"/>
        </w:rPr>
        <w:t xml:space="preserve"> </w:t>
      </w:r>
      <w:r w:rsidR="00CF1D3C" w:rsidRPr="006D16A0">
        <w:rPr>
          <w:rFonts w:eastAsia="CG Times"/>
          <w:sz w:val="20"/>
          <w:szCs w:val="20"/>
        </w:rPr>
        <w:t xml:space="preserve">The </w:t>
      </w:r>
      <w:r w:rsidR="008D54F7" w:rsidRPr="006D16A0">
        <w:rPr>
          <w:rFonts w:eastAsia="CG Times"/>
          <w:sz w:val="20"/>
          <w:szCs w:val="20"/>
        </w:rPr>
        <w:t>CM/GC</w:t>
      </w:r>
      <w:r w:rsidR="0033644A" w:rsidRPr="006D16A0">
        <w:rPr>
          <w:rFonts w:eastAsia="CG Times"/>
          <w:sz w:val="20"/>
          <w:szCs w:val="20"/>
        </w:rPr>
        <w:t xml:space="preserve"> </w:t>
      </w:r>
      <w:r w:rsidR="00CF1D3C" w:rsidRPr="006D16A0">
        <w:rPr>
          <w:rFonts w:eastAsia="CG Times"/>
          <w:sz w:val="20"/>
          <w:szCs w:val="20"/>
        </w:rPr>
        <w:t xml:space="preserve">may include all subcontractors as insureds under the </w:t>
      </w:r>
      <w:r w:rsidR="008D54F7" w:rsidRPr="006D16A0">
        <w:rPr>
          <w:rFonts w:eastAsia="CG Times"/>
          <w:sz w:val="20"/>
          <w:szCs w:val="20"/>
        </w:rPr>
        <w:t>CM/GC</w:t>
      </w:r>
      <w:r w:rsidR="0033644A" w:rsidRPr="006D16A0">
        <w:rPr>
          <w:rFonts w:eastAsia="CG Times"/>
          <w:sz w:val="20"/>
          <w:szCs w:val="20"/>
        </w:rPr>
        <w:t xml:space="preserve">’s </w:t>
      </w:r>
      <w:r w:rsidR="00CF1D3C" w:rsidRPr="006D16A0">
        <w:rPr>
          <w:rFonts w:eastAsia="CG Times"/>
          <w:sz w:val="20"/>
          <w:szCs w:val="20"/>
        </w:rPr>
        <w:t>policies in lieu of separate policies by each subcontractor.</w:t>
      </w:r>
      <w:r w:rsidR="00F81AC0" w:rsidRPr="006D16A0">
        <w:rPr>
          <w:rFonts w:eastAsia="CG Times"/>
          <w:sz w:val="20"/>
          <w:szCs w:val="20"/>
        </w:rPr>
        <w:t xml:space="preserve"> Certificates evidencing </w:t>
      </w:r>
      <w:r w:rsidRPr="006D16A0">
        <w:rPr>
          <w:rFonts w:eastAsia="CG Times"/>
          <w:sz w:val="20"/>
          <w:szCs w:val="20"/>
        </w:rPr>
        <w:t xml:space="preserve">such separate </w:t>
      </w:r>
      <w:r w:rsidR="00F81AC0" w:rsidRPr="006D16A0">
        <w:rPr>
          <w:rFonts w:eastAsia="CG Times"/>
          <w:sz w:val="20"/>
          <w:szCs w:val="20"/>
        </w:rPr>
        <w:t xml:space="preserve">policies, as applicable, shall be furnished by </w:t>
      </w:r>
      <w:r w:rsidR="008D54F7" w:rsidRPr="006D16A0">
        <w:rPr>
          <w:rFonts w:eastAsia="CG Times"/>
          <w:sz w:val="20"/>
          <w:szCs w:val="20"/>
        </w:rPr>
        <w:t>CM/GC</w:t>
      </w:r>
      <w:r w:rsidR="00F81AC0" w:rsidRPr="006D16A0">
        <w:rPr>
          <w:rFonts w:eastAsia="CG Times"/>
          <w:sz w:val="20"/>
          <w:szCs w:val="20"/>
        </w:rPr>
        <w:t xml:space="preserve"> to the Owner </w:t>
      </w:r>
      <w:r w:rsidRPr="006D16A0">
        <w:rPr>
          <w:rFonts w:eastAsia="CG Times"/>
          <w:sz w:val="20"/>
          <w:szCs w:val="20"/>
        </w:rPr>
        <w:t xml:space="preserve">and Subcontractor coverage shall be subject to all of the requirements set forth herein this Article. Coverage limits for such Subcontractors may be adjusted based on Subcontractor’s scope of work subject to the Owner’s approval, and no subcontractor shall begin work until the required certificate is provided. </w:t>
      </w:r>
    </w:p>
    <w:p w14:paraId="0F8413F8" w14:textId="77777777" w:rsidR="00CF1D3C" w:rsidRPr="006D16A0" w:rsidRDefault="00CF1D3C" w:rsidP="00A10B11">
      <w:pPr>
        <w:ind w:left="720"/>
        <w:rPr>
          <w:rFonts w:eastAsia="CG Times"/>
          <w:sz w:val="20"/>
          <w:szCs w:val="20"/>
        </w:rPr>
      </w:pPr>
    </w:p>
    <w:p w14:paraId="58FECC23" w14:textId="77777777" w:rsidR="00CF1D3C" w:rsidRPr="006D16A0" w:rsidRDefault="008674CD" w:rsidP="000F271B">
      <w:pPr>
        <w:widowControl w:val="0"/>
        <w:autoSpaceDE w:val="0"/>
        <w:autoSpaceDN w:val="0"/>
        <w:adjustRightInd w:val="0"/>
        <w:jc w:val="both"/>
        <w:rPr>
          <w:rFonts w:eastAsia="CG Times"/>
          <w:sz w:val="20"/>
          <w:szCs w:val="20"/>
        </w:rPr>
      </w:pPr>
      <w:r w:rsidRPr="006D16A0">
        <w:rPr>
          <w:rFonts w:eastAsia="CG Times"/>
          <w:b/>
          <w:sz w:val="20"/>
          <w:szCs w:val="20"/>
        </w:rPr>
        <w:t xml:space="preserve">§ </w:t>
      </w:r>
      <w:r w:rsidR="00837A5B" w:rsidRPr="006D16A0">
        <w:rPr>
          <w:rFonts w:eastAsia="CG Times"/>
          <w:b/>
          <w:sz w:val="20"/>
          <w:szCs w:val="20"/>
        </w:rPr>
        <w:t>11</w:t>
      </w:r>
      <w:r w:rsidR="00CF1D3C" w:rsidRPr="006D16A0">
        <w:rPr>
          <w:rFonts w:eastAsia="CG Times"/>
          <w:b/>
          <w:sz w:val="20"/>
          <w:szCs w:val="20"/>
        </w:rPr>
        <w:t>.</w:t>
      </w:r>
      <w:r w:rsidR="00FB3DFA" w:rsidRPr="006D16A0">
        <w:rPr>
          <w:rFonts w:eastAsia="CG Times"/>
          <w:b/>
          <w:sz w:val="20"/>
          <w:szCs w:val="20"/>
        </w:rPr>
        <w:t>1.</w:t>
      </w:r>
      <w:r w:rsidR="00CF1D3C" w:rsidRPr="006D16A0">
        <w:rPr>
          <w:rFonts w:eastAsia="CG Times"/>
          <w:b/>
          <w:sz w:val="20"/>
          <w:szCs w:val="20"/>
        </w:rPr>
        <w:t>5</w:t>
      </w:r>
      <w:r w:rsidR="000C1A9A" w:rsidRPr="006D16A0">
        <w:rPr>
          <w:rFonts w:eastAsia="CG Times"/>
          <w:b/>
          <w:sz w:val="20"/>
          <w:szCs w:val="20"/>
        </w:rPr>
        <w:t xml:space="preserve"> </w:t>
      </w:r>
      <w:r w:rsidR="00CF1D3C" w:rsidRPr="006D16A0">
        <w:rPr>
          <w:rFonts w:eastAsia="CG Times"/>
          <w:sz w:val="20"/>
          <w:szCs w:val="20"/>
        </w:rPr>
        <w:t xml:space="preserve">Certificates of Insurance for Workers’ Compensation shall be on the standard form.  Certificates of Insurance for Commercial or Comprehensive General Liability shall be the most current ACORD Form 25 or 28, must be acceptable to the Owner and shall be filed with the Owner prior to commencement of the Work. The Owner may require proof of coverage by a </w:t>
      </w:r>
      <w:r w:rsidR="00861C22" w:rsidRPr="006D16A0">
        <w:rPr>
          <w:rFonts w:eastAsia="CG Times"/>
          <w:sz w:val="20"/>
          <w:szCs w:val="20"/>
        </w:rPr>
        <w:t>policy</w:t>
      </w:r>
      <w:r w:rsidR="00CF1D3C" w:rsidRPr="006D16A0">
        <w:rPr>
          <w:rFonts w:eastAsia="CG Times"/>
          <w:sz w:val="20"/>
          <w:szCs w:val="20"/>
        </w:rPr>
        <w:t xml:space="preserve">. The insurance policies required by this Article shall contain a provision that coverages afforded under the policies will not be canceled or allowed to expire until at least </w:t>
      </w:r>
      <w:r w:rsidR="002E58C0" w:rsidRPr="006D16A0">
        <w:rPr>
          <w:rFonts w:eastAsia="CG Times"/>
          <w:sz w:val="20"/>
          <w:szCs w:val="20"/>
        </w:rPr>
        <w:t>ten</w:t>
      </w:r>
      <w:r w:rsidR="00CF1D3C" w:rsidRPr="006D16A0">
        <w:rPr>
          <w:rFonts w:eastAsia="CG Times"/>
          <w:sz w:val="20"/>
          <w:szCs w:val="20"/>
        </w:rPr>
        <w:t xml:space="preserve"> (</w:t>
      </w:r>
      <w:r w:rsidR="002E58C0" w:rsidRPr="006D16A0">
        <w:rPr>
          <w:rFonts w:eastAsia="CG Times"/>
          <w:sz w:val="20"/>
          <w:szCs w:val="20"/>
        </w:rPr>
        <w:t>1</w:t>
      </w:r>
      <w:r w:rsidR="00CF1D3C" w:rsidRPr="006D16A0">
        <w:rPr>
          <w:rFonts w:eastAsia="CG Times"/>
          <w:sz w:val="20"/>
          <w:szCs w:val="20"/>
        </w:rPr>
        <w:t>0) days’ prior written notice has been given to the Owner.</w:t>
      </w:r>
    </w:p>
    <w:p w14:paraId="41EA39A6" w14:textId="77777777" w:rsidR="008674CD" w:rsidRPr="006D16A0" w:rsidRDefault="008674CD" w:rsidP="000F271B">
      <w:pPr>
        <w:widowControl w:val="0"/>
        <w:autoSpaceDE w:val="0"/>
        <w:autoSpaceDN w:val="0"/>
        <w:adjustRightInd w:val="0"/>
        <w:ind w:left="720"/>
        <w:jc w:val="both"/>
        <w:rPr>
          <w:rFonts w:eastAsia="CG Times"/>
          <w:sz w:val="20"/>
          <w:szCs w:val="20"/>
        </w:rPr>
      </w:pPr>
    </w:p>
    <w:p w14:paraId="51B27476" w14:textId="77777777" w:rsidR="008674CD" w:rsidRPr="006D16A0" w:rsidRDefault="00815053" w:rsidP="000F271B">
      <w:pPr>
        <w:widowControl w:val="0"/>
        <w:autoSpaceDE w:val="0"/>
        <w:autoSpaceDN w:val="0"/>
        <w:adjustRightInd w:val="0"/>
        <w:jc w:val="both"/>
        <w:rPr>
          <w:rFonts w:eastAsia="CG Times"/>
          <w:sz w:val="20"/>
          <w:szCs w:val="20"/>
        </w:rPr>
      </w:pPr>
      <w:r w:rsidRPr="006D16A0">
        <w:rPr>
          <w:rFonts w:eastAsia="CG Times"/>
          <w:b/>
          <w:sz w:val="20"/>
          <w:szCs w:val="20"/>
        </w:rPr>
        <w:t xml:space="preserve">§ </w:t>
      </w:r>
      <w:r w:rsidR="00837A5B" w:rsidRPr="006D16A0">
        <w:rPr>
          <w:rFonts w:eastAsia="CG Times"/>
          <w:b/>
          <w:sz w:val="20"/>
          <w:szCs w:val="20"/>
        </w:rPr>
        <w:t>11</w:t>
      </w:r>
      <w:r w:rsidR="008674CD" w:rsidRPr="006D16A0">
        <w:rPr>
          <w:rFonts w:eastAsia="CG Times"/>
          <w:b/>
          <w:sz w:val="20"/>
          <w:szCs w:val="20"/>
        </w:rPr>
        <w:t>.</w:t>
      </w:r>
      <w:r w:rsidR="00FB3DFA" w:rsidRPr="006D16A0">
        <w:rPr>
          <w:rFonts w:eastAsia="CG Times"/>
          <w:b/>
          <w:sz w:val="20"/>
          <w:szCs w:val="20"/>
        </w:rPr>
        <w:t>1.6</w:t>
      </w:r>
      <w:r w:rsidR="000C1A9A" w:rsidRPr="006D16A0">
        <w:rPr>
          <w:rFonts w:eastAsia="CG Times"/>
          <w:b/>
          <w:sz w:val="20"/>
          <w:szCs w:val="20"/>
        </w:rPr>
        <w:t xml:space="preserve"> </w:t>
      </w:r>
      <w:r w:rsidR="008674CD" w:rsidRPr="006D16A0">
        <w:rPr>
          <w:rFonts w:eastAsia="CG Times"/>
          <w:sz w:val="20"/>
          <w:szCs w:val="20"/>
        </w:rPr>
        <w:t xml:space="preserve">At the request of the Owner, the </w:t>
      </w:r>
      <w:r w:rsidR="008D54F7" w:rsidRPr="006D16A0">
        <w:rPr>
          <w:rFonts w:eastAsia="CG Times"/>
          <w:sz w:val="20"/>
          <w:szCs w:val="20"/>
        </w:rPr>
        <w:t>CM/GC</w:t>
      </w:r>
      <w:r w:rsidR="008674CD" w:rsidRPr="006D16A0">
        <w:rPr>
          <w:rFonts w:eastAsia="CG Times"/>
          <w:sz w:val="20"/>
          <w:szCs w:val="20"/>
        </w:rPr>
        <w:t xml:space="preserve"> shall, if commercially available increase the insurance limits provided herein this Article or obtain additional coverage at the Owner’s expense, which shall be an additive Change Order to the Guaranteed Maximum Price.</w:t>
      </w:r>
    </w:p>
    <w:p w14:paraId="462AC6EE" w14:textId="77777777" w:rsidR="00A1028E" w:rsidRPr="006D16A0" w:rsidRDefault="00A1028E" w:rsidP="000F271B">
      <w:pPr>
        <w:widowControl w:val="0"/>
        <w:autoSpaceDE w:val="0"/>
        <w:autoSpaceDN w:val="0"/>
        <w:adjustRightInd w:val="0"/>
        <w:jc w:val="both"/>
        <w:rPr>
          <w:rFonts w:eastAsia="CG Times"/>
          <w:sz w:val="20"/>
          <w:szCs w:val="20"/>
        </w:rPr>
      </w:pPr>
    </w:p>
    <w:p w14:paraId="721E8029" w14:textId="77777777" w:rsidR="00A1028E" w:rsidRPr="006D16A0" w:rsidRDefault="00A1028E" w:rsidP="000F271B">
      <w:pPr>
        <w:widowControl w:val="0"/>
        <w:autoSpaceDE w:val="0"/>
        <w:autoSpaceDN w:val="0"/>
        <w:adjustRightInd w:val="0"/>
        <w:jc w:val="both"/>
        <w:rPr>
          <w:rFonts w:eastAsia="CG Times"/>
          <w:sz w:val="20"/>
          <w:szCs w:val="20"/>
        </w:rPr>
      </w:pPr>
      <w:r w:rsidRPr="006D16A0">
        <w:rPr>
          <w:rFonts w:eastAsia="CG Times"/>
          <w:b/>
          <w:sz w:val="20"/>
          <w:szCs w:val="20"/>
        </w:rPr>
        <w:t xml:space="preserve">§ 11.1.7 </w:t>
      </w:r>
      <w:r w:rsidR="002E58C0" w:rsidRPr="006D16A0">
        <w:rPr>
          <w:rFonts w:eastAsia="CG Times"/>
          <w:sz w:val="20"/>
          <w:szCs w:val="20"/>
        </w:rPr>
        <w:t xml:space="preserve">With the Owner’s prior written approval, CM/GC may implement a Contractor Controlled Insurance Program (CCIP) to meet all or some of the requirements of this Section 11.1.  The CCIP coverage, rates and other specifics will be as described </w:t>
      </w:r>
      <w:r w:rsidR="0017389A" w:rsidRPr="006D16A0">
        <w:rPr>
          <w:rFonts w:eastAsia="CG Times"/>
          <w:sz w:val="20"/>
          <w:szCs w:val="20"/>
        </w:rPr>
        <w:t>in an e</w:t>
      </w:r>
      <w:r w:rsidR="002E58C0" w:rsidRPr="006D16A0">
        <w:rPr>
          <w:rFonts w:eastAsia="CG Times"/>
          <w:sz w:val="20"/>
          <w:szCs w:val="20"/>
        </w:rPr>
        <w:t xml:space="preserve">xhibit.  The CCIP may include such coverage as Commercial General Liability, Excess Liability and Employers Liability insurance to subcontractors as well as the CM/GC.  Upon approval by Owner, the CM/GC may elect to enroll subcontractors in a program which provides subcontractor default insurance coverage (“Subguard”) for subcontractors. The applicable program, if any, shall be further described in </w:t>
      </w:r>
      <w:r w:rsidR="0017389A" w:rsidRPr="006D16A0">
        <w:rPr>
          <w:rFonts w:eastAsia="CG Times"/>
          <w:sz w:val="20"/>
          <w:szCs w:val="20"/>
        </w:rPr>
        <w:t>an e</w:t>
      </w:r>
      <w:r w:rsidR="002E58C0" w:rsidRPr="006D16A0">
        <w:rPr>
          <w:rFonts w:eastAsia="CG Times"/>
          <w:sz w:val="20"/>
          <w:szCs w:val="20"/>
        </w:rPr>
        <w:t>xhibi</w:t>
      </w:r>
      <w:r w:rsidR="0017389A" w:rsidRPr="006D16A0">
        <w:rPr>
          <w:rFonts w:eastAsia="CG Times"/>
          <w:sz w:val="20"/>
          <w:szCs w:val="20"/>
        </w:rPr>
        <w:t>t</w:t>
      </w:r>
      <w:r w:rsidR="002E58C0" w:rsidRPr="006D16A0">
        <w:rPr>
          <w:rFonts w:eastAsia="CG Times"/>
          <w:sz w:val="20"/>
          <w:szCs w:val="20"/>
        </w:rPr>
        <w:t>.</w:t>
      </w:r>
    </w:p>
    <w:p w14:paraId="17278DB9" w14:textId="77777777" w:rsidR="00A1028E" w:rsidRPr="006D16A0" w:rsidRDefault="00A1028E" w:rsidP="000C1A9A">
      <w:pPr>
        <w:widowControl w:val="0"/>
        <w:autoSpaceDE w:val="0"/>
        <w:autoSpaceDN w:val="0"/>
        <w:adjustRightInd w:val="0"/>
        <w:rPr>
          <w:rFonts w:eastAsia="CG Times"/>
          <w:sz w:val="20"/>
          <w:szCs w:val="20"/>
        </w:rPr>
      </w:pPr>
    </w:p>
    <w:p w14:paraId="6374AA2D" w14:textId="77777777" w:rsidR="00FB3DFA" w:rsidRPr="006D16A0" w:rsidRDefault="008674CD" w:rsidP="00CF1D3C">
      <w:pPr>
        <w:widowControl w:val="0"/>
        <w:tabs>
          <w:tab w:val="left" w:pos="720"/>
        </w:tabs>
        <w:suppressAutoHyphens/>
        <w:autoSpaceDE w:val="0"/>
        <w:autoSpaceDN w:val="0"/>
        <w:adjustRightInd w:val="0"/>
        <w:jc w:val="both"/>
        <w:rPr>
          <w:rFonts w:eastAsia="CG Times"/>
          <w:b/>
          <w:sz w:val="20"/>
          <w:szCs w:val="20"/>
        </w:rPr>
      </w:pPr>
      <w:r w:rsidRPr="006D16A0">
        <w:rPr>
          <w:rFonts w:eastAsia="CG Times"/>
          <w:b/>
          <w:sz w:val="20"/>
          <w:szCs w:val="20"/>
        </w:rPr>
        <w:t xml:space="preserve">§ </w:t>
      </w:r>
      <w:r w:rsidR="00837A5B" w:rsidRPr="006D16A0">
        <w:rPr>
          <w:rFonts w:eastAsia="CG Times"/>
          <w:b/>
          <w:sz w:val="20"/>
          <w:szCs w:val="20"/>
        </w:rPr>
        <w:t>11</w:t>
      </w:r>
      <w:r w:rsidR="00CF1D3C" w:rsidRPr="006D16A0">
        <w:rPr>
          <w:rFonts w:eastAsia="CG Times"/>
          <w:b/>
          <w:sz w:val="20"/>
          <w:szCs w:val="20"/>
        </w:rPr>
        <w:t>.</w:t>
      </w:r>
      <w:r w:rsidR="00FB3DFA" w:rsidRPr="006D16A0">
        <w:rPr>
          <w:rFonts w:eastAsia="CG Times"/>
          <w:b/>
          <w:sz w:val="20"/>
          <w:szCs w:val="20"/>
        </w:rPr>
        <w:t>2</w:t>
      </w:r>
      <w:r w:rsidR="00CF1D3C" w:rsidRPr="006D16A0">
        <w:rPr>
          <w:rFonts w:eastAsia="CG Times"/>
          <w:b/>
          <w:sz w:val="20"/>
          <w:szCs w:val="20"/>
        </w:rPr>
        <w:tab/>
      </w:r>
      <w:r w:rsidR="00FB3DFA" w:rsidRPr="006D16A0">
        <w:rPr>
          <w:rFonts w:eastAsia="CG Times"/>
          <w:b/>
          <w:sz w:val="20"/>
          <w:szCs w:val="20"/>
        </w:rPr>
        <w:t>PERFORMANCE AND PAYMENT BONDS</w:t>
      </w:r>
    </w:p>
    <w:p w14:paraId="0DB1747D" w14:textId="77777777" w:rsidR="003D4FF5" w:rsidRPr="006D16A0" w:rsidRDefault="003D4FF5" w:rsidP="00CF1D3C">
      <w:pPr>
        <w:widowControl w:val="0"/>
        <w:tabs>
          <w:tab w:val="left" w:pos="720"/>
        </w:tabs>
        <w:suppressAutoHyphens/>
        <w:autoSpaceDE w:val="0"/>
        <w:autoSpaceDN w:val="0"/>
        <w:adjustRightInd w:val="0"/>
        <w:jc w:val="both"/>
        <w:rPr>
          <w:rFonts w:eastAsia="CG Times"/>
          <w:b/>
          <w:sz w:val="20"/>
          <w:szCs w:val="20"/>
        </w:rPr>
      </w:pPr>
    </w:p>
    <w:p w14:paraId="6BCEA7B7" w14:textId="5CC81CCB" w:rsidR="00CF1D3C" w:rsidRPr="006D16A0" w:rsidRDefault="004B1DCA" w:rsidP="00CF1D3C">
      <w:pPr>
        <w:widowControl w:val="0"/>
        <w:tabs>
          <w:tab w:val="left" w:pos="720"/>
        </w:tabs>
        <w:suppressAutoHyphens/>
        <w:autoSpaceDE w:val="0"/>
        <w:autoSpaceDN w:val="0"/>
        <w:adjustRightInd w:val="0"/>
        <w:jc w:val="both"/>
        <w:rPr>
          <w:rFonts w:eastAsia="CG Times"/>
          <w:sz w:val="20"/>
          <w:szCs w:val="20"/>
        </w:rPr>
      </w:pPr>
      <w:r w:rsidRPr="006D16A0">
        <w:rPr>
          <w:rFonts w:eastAsia="CG Times"/>
          <w:sz w:val="20"/>
          <w:szCs w:val="20"/>
        </w:rPr>
        <w:t>Within fifteen (15) days of the commencement of the Construction Phase, th</w:t>
      </w:r>
      <w:r w:rsidR="00CF1D3C" w:rsidRPr="006D16A0">
        <w:rPr>
          <w:rFonts w:eastAsia="CG Times"/>
          <w:sz w:val="20"/>
          <w:szCs w:val="20"/>
        </w:rPr>
        <w:t xml:space="preserve">e </w:t>
      </w:r>
      <w:r w:rsidR="008D54F7" w:rsidRPr="006D16A0">
        <w:rPr>
          <w:rFonts w:eastAsia="CG Times"/>
          <w:sz w:val="20"/>
          <w:szCs w:val="20"/>
        </w:rPr>
        <w:t>CM/GC</w:t>
      </w:r>
      <w:r w:rsidR="0033644A" w:rsidRPr="006D16A0">
        <w:rPr>
          <w:rFonts w:eastAsia="CG Times"/>
          <w:sz w:val="20"/>
          <w:szCs w:val="20"/>
        </w:rPr>
        <w:t xml:space="preserve"> </w:t>
      </w:r>
      <w:r w:rsidR="00CF1D3C" w:rsidRPr="006D16A0">
        <w:rPr>
          <w:rFonts w:eastAsia="CG Times"/>
          <w:sz w:val="20"/>
          <w:szCs w:val="20"/>
        </w:rPr>
        <w:t xml:space="preserve">shall furnish separate performance and payment bonds to the Owner.  Each bond shall set forth a penal sum in an amount not less than the amount of the </w:t>
      </w:r>
      <w:r w:rsidRPr="006D16A0">
        <w:rPr>
          <w:rFonts w:eastAsia="CG Times"/>
          <w:sz w:val="20"/>
          <w:szCs w:val="20"/>
        </w:rPr>
        <w:t>G</w:t>
      </w:r>
      <w:r w:rsidR="00CF1D3C" w:rsidRPr="006D16A0">
        <w:rPr>
          <w:rFonts w:eastAsia="CG Times"/>
          <w:sz w:val="20"/>
          <w:szCs w:val="20"/>
        </w:rPr>
        <w:t xml:space="preserve">uaranteed </w:t>
      </w:r>
      <w:r w:rsidRPr="006D16A0">
        <w:rPr>
          <w:rFonts w:eastAsia="CG Times"/>
          <w:sz w:val="20"/>
          <w:szCs w:val="20"/>
        </w:rPr>
        <w:t>M</w:t>
      </w:r>
      <w:r w:rsidR="00CF1D3C" w:rsidRPr="006D16A0">
        <w:rPr>
          <w:rFonts w:eastAsia="CG Times"/>
          <w:sz w:val="20"/>
          <w:szCs w:val="20"/>
        </w:rPr>
        <w:t xml:space="preserve">aximum </w:t>
      </w:r>
      <w:r w:rsidRPr="006D16A0">
        <w:rPr>
          <w:rFonts w:eastAsia="CG Times"/>
          <w:sz w:val="20"/>
          <w:szCs w:val="20"/>
        </w:rPr>
        <w:t>P</w:t>
      </w:r>
      <w:r w:rsidR="00CF1D3C" w:rsidRPr="006D16A0">
        <w:rPr>
          <w:rFonts w:eastAsia="CG Times"/>
          <w:sz w:val="20"/>
          <w:szCs w:val="20"/>
        </w:rPr>
        <w:t xml:space="preserve">rice (GMP) </w:t>
      </w:r>
      <w:r w:rsidRPr="006D16A0">
        <w:rPr>
          <w:rFonts w:eastAsia="CG Times"/>
          <w:sz w:val="20"/>
          <w:szCs w:val="20"/>
        </w:rPr>
        <w:t xml:space="preserve">as set forth in Amendment 1 </w:t>
      </w:r>
      <w:r w:rsidR="00CF1D3C" w:rsidRPr="006D16A0">
        <w:rPr>
          <w:rFonts w:eastAsia="CG Times"/>
          <w:sz w:val="20"/>
          <w:szCs w:val="20"/>
        </w:rPr>
        <w:t xml:space="preserve">and shall include a power of attorney attached to each bond. The signature of both the </w:t>
      </w:r>
      <w:r w:rsidR="008D54F7" w:rsidRPr="006D16A0">
        <w:rPr>
          <w:rFonts w:eastAsia="CG Times"/>
          <w:sz w:val="20"/>
          <w:szCs w:val="20"/>
        </w:rPr>
        <w:t>CM/GC</w:t>
      </w:r>
      <w:r w:rsidR="0033644A" w:rsidRPr="006D16A0">
        <w:rPr>
          <w:rFonts w:eastAsia="CG Times"/>
          <w:sz w:val="20"/>
          <w:szCs w:val="20"/>
        </w:rPr>
        <w:t xml:space="preserve"> </w:t>
      </w:r>
      <w:r w:rsidR="00CF1D3C" w:rsidRPr="006D16A0">
        <w:rPr>
          <w:rFonts w:eastAsia="CG Times"/>
          <w:sz w:val="20"/>
          <w:szCs w:val="20"/>
        </w:rPr>
        <w:t xml:space="preserve">(principal) and the Surety are required. If the Surety is incorporated, both bonds must have the corporate seal. Each bond furnished by the </w:t>
      </w:r>
      <w:r w:rsidR="008D54F7" w:rsidRPr="006D16A0">
        <w:rPr>
          <w:rFonts w:eastAsia="CG Times"/>
          <w:sz w:val="20"/>
          <w:szCs w:val="20"/>
        </w:rPr>
        <w:t>CM/GC</w:t>
      </w:r>
      <w:r w:rsidR="0033644A" w:rsidRPr="006D16A0">
        <w:rPr>
          <w:rFonts w:eastAsia="CG Times"/>
          <w:sz w:val="20"/>
          <w:szCs w:val="20"/>
        </w:rPr>
        <w:t xml:space="preserve"> </w:t>
      </w:r>
      <w:r w:rsidR="00CF1D3C" w:rsidRPr="006D16A0">
        <w:rPr>
          <w:rFonts w:eastAsia="CG Times"/>
          <w:sz w:val="20"/>
          <w:szCs w:val="20"/>
        </w:rPr>
        <w:t xml:space="preserve">shall incorporate by reference the terms of this Contract as fully as though they were </w:t>
      </w:r>
      <w:r w:rsidR="00CF1D3C" w:rsidRPr="006D16A0">
        <w:rPr>
          <w:rFonts w:eastAsia="CG Times"/>
          <w:sz w:val="20"/>
          <w:szCs w:val="20"/>
        </w:rPr>
        <w:lastRenderedPageBreak/>
        <w:t xml:space="preserve">set forth verbatim in such bonds. In the event the GMP amount is adjusted by Change Order executed by the </w:t>
      </w:r>
      <w:r w:rsidR="008D54F7" w:rsidRPr="006D16A0">
        <w:rPr>
          <w:rFonts w:eastAsia="CG Times"/>
          <w:sz w:val="20"/>
          <w:szCs w:val="20"/>
        </w:rPr>
        <w:t>CM/GC</w:t>
      </w:r>
      <w:r w:rsidR="00CF1D3C" w:rsidRPr="006D16A0">
        <w:rPr>
          <w:rFonts w:eastAsia="CG Times"/>
          <w:sz w:val="20"/>
          <w:szCs w:val="20"/>
        </w:rPr>
        <w:t xml:space="preserve">, the penal sum of both the performance bond and the payment bond shall be deemed increased by like amount. The performance and payment bonds furnished by the </w:t>
      </w:r>
      <w:r w:rsidR="008D54F7" w:rsidRPr="006D16A0">
        <w:rPr>
          <w:rFonts w:eastAsia="CG Times"/>
          <w:sz w:val="20"/>
          <w:szCs w:val="20"/>
        </w:rPr>
        <w:t>CM/GC</w:t>
      </w:r>
      <w:r w:rsidR="0033644A" w:rsidRPr="006D16A0">
        <w:rPr>
          <w:rFonts w:eastAsia="CG Times"/>
          <w:sz w:val="20"/>
          <w:szCs w:val="20"/>
        </w:rPr>
        <w:t xml:space="preserve"> </w:t>
      </w:r>
      <w:r w:rsidR="00CF1D3C" w:rsidRPr="006D16A0">
        <w:rPr>
          <w:rFonts w:eastAsia="CG Times"/>
          <w:sz w:val="20"/>
          <w:szCs w:val="20"/>
        </w:rPr>
        <w:t>shall be AIA Document A312, or a standard surety form certified approved to be the same as the AIA Document A312, and shall be executed by a Surety, or Sureties, reasonably acceptable to the Owner and authorized to do business in the State of Idaho</w:t>
      </w:r>
      <w:r w:rsidRPr="006D16A0">
        <w:rPr>
          <w:rFonts w:eastAsia="CG Times"/>
          <w:sz w:val="20"/>
          <w:szCs w:val="20"/>
        </w:rPr>
        <w:t xml:space="preserve"> and having a Best’s rating of A or A+</w:t>
      </w:r>
      <w:r w:rsidR="00CF1D3C" w:rsidRPr="006D16A0">
        <w:rPr>
          <w:rFonts w:eastAsia="CG Times"/>
          <w:sz w:val="20"/>
          <w:szCs w:val="20"/>
        </w:rPr>
        <w:t>.</w:t>
      </w:r>
      <w:r w:rsidRPr="006D16A0">
        <w:rPr>
          <w:rFonts w:eastAsia="CG Times"/>
          <w:sz w:val="20"/>
          <w:szCs w:val="20"/>
        </w:rPr>
        <w:t xml:space="preserve"> The </w:t>
      </w:r>
      <w:r w:rsidR="008D54F7" w:rsidRPr="006D16A0">
        <w:rPr>
          <w:rFonts w:eastAsia="CG Times"/>
          <w:sz w:val="20"/>
          <w:szCs w:val="20"/>
        </w:rPr>
        <w:t>CM/GC</w:t>
      </w:r>
      <w:r w:rsidRPr="006D16A0">
        <w:rPr>
          <w:rFonts w:eastAsia="CG Times"/>
          <w:sz w:val="20"/>
          <w:szCs w:val="20"/>
        </w:rPr>
        <w:t xml:space="preserve"> recognizes and acknowledges that the performance bond must cover all construction services to be provided by the </w:t>
      </w:r>
      <w:r w:rsidR="008D54F7" w:rsidRPr="006D16A0">
        <w:rPr>
          <w:rFonts w:eastAsia="CG Times"/>
          <w:sz w:val="20"/>
          <w:szCs w:val="20"/>
        </w:rPr>
        <w:t>CM/GC</w:t>
      </w:r>
      <w:r w:rsidRPr="006D16A0">
        <w:rPr>
          <w:rFonts w:eastAsia="CG Times"/>
          <w:sz w:val="20"/>
          <w:szCs w:val="20"/>
        </w:rPr>
        <w:t xml:space="preserve"> under this Agreement. </w:t>
      </w:r>
    </w:p>
    <w:p w14:paraId="7204FC2E" w14:textId="77777777" w:rsidR="00CF1D3C" w:rsidRPr="006D16A0" w:rsidRDefault="00CF1D3C" w:rsidP="00CF1D3C">
      <w:pPr>
        <w:widowControl w:val="0"/>
        <w:tabs>
          <w:tab w:val="left" w:pos="720"/>
        </w:tabs>
        <w:suppressAutoHyphens/>
        <w:autoSpaceDE w:val="0"/>
        <w:autoSpaceDN w:val="0"/>
        <w:adjustRightInd w:val="0"/>
        <w:jc w:val="both"/>
        <w:rPr>
          <w:rFonts w:eastAsia="CG Times"/>
          <w:sz w:val="20"/>
          <w:szCs w:val="20"/>
        </w:rPr>
      </w:pPr>
    </w:p>
    <w:p w14:paraId="444B75B5" w14:textId="77777777" w:rsidR="00CF1D3C" w:rsidRPr="006D16A0" w:rsidRDefault="008674CD" w:rsidP="000C1A9A">
      <w:pPr>
        <w:widowControl w:val="0"/>
        <w:tabs>
          <w:tab w:val="left" w:pos="720"/>
        </w:tabs>
        <w:suppressAutoHyphens/>
        <w:autoSpaceDE w:val="0"/>
        <w:autoSpaceDN w:val="0"/>
        <w:adjustRightInd w:val="0"/>
        <w:jc w:val="both"/>
        <w:rPr>
          <w:rFonts w:eastAsia="CG Times"/>
          <w:sz w:val="20"/>
          <w:szCs w:val="20"/>
        </w:rPr>
      </w:pPr>
      <w:r w:rsidRPr="006D16A0">
        <w:rPr>
          <w:rFonts w:eastAsia="CG Times"/>
          <w:b/>
          <w:sz w:val="20"/>
          <w:szCs w:val="20"/>
        </w:rPr>
        <w:t xml:space="preserve">§ </w:t>
      </w:r>
      <w:r w:rsidR="00837A5B" w:rsidRPr="006D16A0">
        <w:rPr>
          <w:rFonts w:eastAsia="CG Times"/>
          <w:b/>
          <w:sz w:val="20"/>
          <w:szCs w:val="20"/>
        </w:rPr>
        <w:t>11</w:t>
      </w:r>
      <w:r w:rsidR="00CF1D3C" w:rsidRPr="006D16A0">
        <w:rPr>
          <w:rFonts w:eastAsia="CG Times"/>
          <w:b/>
          <w:sz w:val="20"/>
          <w:szCs w:val="20"/>
        </w:rPr>
        <w:t>.</w:t>
      </w:r>
      <w:r w:rsidR="00FB3DFA" w:rsidRPr="006D16A0">
        <w:rPr>
          <w:rFonts w:eastAsia="CG Times"/>
          <w:b/>
          <w:sz w:val="20"/>
          <w:szCs w:val="20"/>
        </w:rPr>
        <w:t>2.1</w:t>
      </w:r>
      <w:r w:rsidR="000C1A9A" w:rsidRPr="006D16A0">
        <w:rPr>
          <w:rFonts w:eastAsia="CG Times"/>
          <w:b/>
          <w:sz w:val="20"/>
          <w:szCs w:val="20"/>
        </w:rPr>
        <w:t xml:space="preserve"> </w:t>
      </w:r>
      <w:r w:rsidR="00CF1D3C" w:rsidRPr="006D16A0">
        <w:rPr>
          <w:rFonts w:eastAsia="CG Times"/>
          <w:sz w:val="20"/>
          <w:szCs w:val="20"/>
        </w:rPr>
        <w:t xml:space="preserve">Upon the request of any person or entity appearing to be a potential beneficiary of bonds covering payment of obligations arising under the Contract, the </w:t>
      </w:r>
      <w:r w:rsidR="008D54F7" w:rsidRPr="006D16A0">
        <w:rPr>
          <w:rFonts w:eastAsia="CG Times"/>
          <w:sz w:val="20"/>
          <w:szCs w:val="20"/>
        </w:rPr>
        <w:t>CM/GC</w:t>
      </w:r>
      <w:r w:rsidR="0033644A" w:rsidRPr="006D16A0">
        <w:rPr>
          <w:rFonts w:eastAsia="CG Times"/>
          <w:sz w:val="20"/>
          <w:szCs w:val="20"/>
        </w:rPr>
        <w:t xml:space="preserve"> </w:t>
      </w:r>
      <w:r w:rsidR="00CF1D3C" w:rsidRPr="006D16A0">
        <w:rPr>
          <w:rFonts w:eastAsia="CG Times"/>
          <w:sz w:val="20"/>
          <w:szCs w:val="20"/>
        </w:rPr>
        <w:t>shall promptly furnish a copy of the bonds or shall permit a copy to be made.</w:t>
      </w:r>
    </w:p>
    <w:p w14:paraId="1DEF8A7B" w14:textId="77777777" w:rsidR="00CF1D3C" w:rsidRPr="006D16A0" w:rsidRDefault="00CF1D3C" w:rsidP="00A10B11">
      <w:pPr>
        <w:widowControl w:val="0"/>
        <w:tabs>
          <w:tab w:val="left" w:pos="720"/>
        </w:tabs>
        <w:suppressAutoHyphens/>
        <w:autoSpaceDE w:val="0"/>
        <w:autoSpaceDN w:val="0"/>
        <w:adjustRightInd w:val="0"/>
        <w:ind w:left="720"/>
        <w:jc w:val="both"/>
        <w:rPr>
          <w:rFonts w:eastAsia="CG Times"/>
          <w:sz w:val="20"/>
          <w:szCs w:val="20"/>
        </w:rPr>
      </w:pPr>
    </w:p>
    <w:p w14:paraId="09A04F7A" w14:textId="77777777" w:rsidR="00CF1D3C" w:rsidRPr="006D16A0" w:rsidRDefault="008674CD" w:rsidP="000C1A9A">
      <w:pPr>
        <w:widowControl w:val="0"/>
        <w:tabs>
          <w:tab w:val="left" w:pos="720"/>
        </w:tabs>
        <w:suppressAutoHyphens/>
        <w:autoSpaceDE w:val="0"/>
        <w:autoSpaceDN w:val="0"/>
        <w:adjustRightInd w:val="0"/>
        <w:jc w:val="both"/>
        <w:rPr>
          <w:rFonts w:eastAsia="CG Times"/>
          <w:sz w:val="20"/>
          <w:szCs w:val="20"/>
        </w:rPr>
      </w:pPr>
      <w:r w:rsidRPr="006D16A0">
        <w:rPr>
          <w:rFonts w:eastAsia="CG Times"/>
          <w:b/>
          <w:sz w:val="20"/>
          <w:szCs w:val="20"/>
        </w:rPr>
        <w:t xml:space="preserve">§ </w:t>
      </w:r>
      <w:r w:rsidR="00837A5B" w:rsidRPr="006D16A0">
        <w:rPr>
          <w:rFonts w:eastAsia="CG Times"/>
          <w:b/>
          <w:sz w:val="20"/>
          <w:szCs w:val="20"/>
        </w:rPr>
        <w:t>11</w:t>
      </w:r>
      <w:r w:rsidR="00CF1D3C" w:rsidRPr="006D16A0">
        <w:rPr>
          <w:rFonts w:eastAsia="CG Times"/>
          <w:b/>
          <w:sz w:val="20"/>
          <w:szCs w:val="20"/>
        </w:rPr>
        <w:t>.</w:t>
      </w:r>
      <w:r w:rsidR="00FB3DFA" w:rsidRPr="006D16A0">
        <w:rPr>
          <w:rFonts w:eastAsia="CG Times"/>
          <w:b/>
          <w:sz w:val="20"/>
          <w:szCs w:val="20"/>
        </w:rPr>
        <w:t>2.2</w:t>
      </w:r>
      <w:r w:rsidR="000C1A9A" w:rsidRPr="006D16A0">
        <w:rPr>
          <w:rFonts w:eastAsia="CG Times"/>
          <w:b/>
          <w:sz w:val="20"/>
          <w:szCs w:val="20"/>
        </w:rPr>
        <w:t xml:space="preserve"> </w:t>
      </w:r>
      <w:r w:rsidR="00CF1D3C" w:rsidRPr="006D16A0">
        <w:rPr>
          <w:rFonts w:eastAsia="CG Times"/>
          <w:sz w:val="20"/>
          <w:szCs w:val="20"/>
        </w:rPr>
        <w:t xml:space="preserve">It is the </w:t>
      </w:r>
      <w:r w:rsidR="008D54F7" w:rsidRPr="006D16A0">
        <w:rPr>
          <w:rFonts w:eastAsia="CG Times"/>
          <w:sz w:val="20"/>
          <w:szCs w:val="20"/>
        </w:rPr>
        <w:t>CM/GC</w:t>
      </w:r>
      <w:r w:rsidR="0033644A" w:rsidRPr="006D16A0">
        <w:rPr>
          <w:rFonts w:eastAsia="CG Times"/>
          <w:sz w:val="20"/>
          <w:szCs w:val="20"/>
        </w:rPr>
        <w:t xml:space="preserve">’s </w:t>
      </w:r>
      <w:r w:rsidR="00CF1D3C" w:rsidRPr="006D16A0">
        <w:rPr>
          <w:rFonts w:eastAsia="CG Times"/>
          <w:sz w:val="20"/>
          <w:szCs w:val="20"/>
        </w:rPr>
        <w:t>obligation to notify the Surety in the event of changes in the Contract Documents, which in the absence of notification might serve to discharge the Surety's obligations, duties or liability under bonds or the Contract</w:t>
      </w:r>
      <w:r w:rsidR="00617D92" w:rsidRPr="006D16A0">
        <w:rPr>
          <w:rFonts w:eastAsia="CG Times"/>
          <w:sz w:val="20"/>
          <w:szCs w:val="20"/>
        </w:rPr>
        <w:t>; provided that this obligation is eliminated if the Surety agrees to waive notice of any change, including changes of time, to the Contract Documents or related subcontracts, purchase orders</w:t>
      </w:r>
      <w:r w:rsidR="003D4FF5" w:rsidRPr="006D16A0">
        <w:rPr>
          <w:rFonts w:eastAsia="CG Times"/>
          <w:sz w:val="20"/>
          <w:szCs w:val="20"/>
        </w:rPr>
        <w:t xml:space="preserve"> </w:t>
      </w:r>
      <w:r w:rsidR="00617D92" w:rsidRPr="006D16A0">
        <w:rPr>
          <w:rFonts w:eastAsia="CG Times"/>
          <w:sz w:val="20"/>
          <w:szCs w:val="20"/>
        </w:rPr>
        <w:t>and other obligations.</w:t>
      </w:r>
    </w:p>
    <w:p w14:paraId="6615B709" w14:textId="77777777" w:rsidR="00F25B1F" w:rsidRPr="006D16A0" w:rsidRDefault="00F25B1F" w:rsidP="00A10B11">
      <w:pPr>
        <w:widowControl w:val="0"/>
        <w:tabs>
          <w:tab w:val="left" w:pos="720"/>
        </w:tabs>
        <w:suppressAutoHyphens/>
        <w:autoSpaceDE w:val="0"/>
        <w:autoSpaceDN w:val="0"/>
        <w:adjustRightInd w:val="0"/>
        <w:ind w:left="720"/>
        <w:jc w:val="both"/>
        <w:rPr>
          <w:rFonts w:eastAsia="CG Times"/>
          <w:sz w:val="20"/>
          <w:szCs w:val="20"/>
        </w:rPr>
      </w:pPr>
    </w:p>
    <w:p w14:paraId="6A1BCB8E" w14:textId="77777777" w:rsidR="00F25B1F" w:rsidRPr="006D16A0" w:rsidRDefault="00815053" w:rsidP="000C1A9A">
      <w:pPr>
        <w:widowControl w:val="0"/>
        <w:tabs>
          <w:tab w:val="left" w:pos="720"/>
        </w:tabs>
        <w:suppressAutoHyphens/>
        <w:autoSpaceDE w:val="0"/>
        <w:autoSpaceDN w:val="0"/>
        <w:adjustRightInd w:val="0"/>
        <w:jc w:val="both"/>
        <w:rPr>
          <w:rFonts w:eastAsia="CG Times"/>
          <w:sz w:val="20"/>
          <w:szCs w:val="20"/>
        </w:rPr>
      </w:pPr>
      <w:r w:rsidRPr="006D16A0">
        <w:rPr>
          <w:rFonts w:eastAsia="CG Times"/>
          <w:b/>
          <w:sz w:val="20"/>
          <w:szCs w:val="20"/>
        </w:rPr>
        <w:t xml:space="preserve">§ </w:t>
      </w:r>
      <w:r w:rsidR="00837A5B" w:rsidRPr="006D16A0">
        <w:rPr>
          <w:rFonts w:eastAsia="CG Times"/>
          <w:b/>
          <w:sz w:val="20"/>
          <w:szCs w:val="20"/>
        </w:rPr>
        <w:t>11</w:t>
      </w:r>
      <w:r w:rsidR="00F25B1F" w:rsidRPr="006D16A0">
        <w:rPr>
          <w:rFonts w:eastAsia="CG Times"/>
          <w:b/>
          <w:sz w:val="20"/>
          <w:szCs w:val="20"/>
        </w:rPr>
        <w:t>.</w:t>
      </w:r>
      <w:r w:rsidR="00FB3DFA" w:rsidRPr="006D16A0">
        <w:rPr>
          <w:rFonts w:eastAsia="CG Times"/>
          <w:b/>
          <w:sz w:val="20"/>
          <w:szCs w:val="20"/>
        </w:rPr>
        <w:t>2.3</w:t>
      </w:r>
      <w:r w:rsidR="00F25B1F" w:rsidRPr="006D16A0">
        <w:rPr>
          <w:rFonts w:eastAsia="CG Times"/>
          <w:b/>
          <w:sz w:val="20"/>
          <w:szCs w:val="20"/>
        </w:rPr>
        <w:t xml:space="preserve">. </w:t>
      </w:r>
      <w:r w:rsidR="00F25B1F" w:rsidRPr="006D16A0">
        <w:rPr>
          <w:rFonts w:eastAsia="CG Times"/>
          <w:sz w:val="20"/>
          <w:szCs w:val="20"/>
        </w:rPr>
        <w:t xml:space="preserve">The </w:t>
      </w:r>
      <w:r w:rsidR="008D54F7" w:rsidRPr="006D16A0">
        <w:rPr>
          <w:rFonts w:eastAsia="CG Times"/>
          <w:sz w:val="20"/>
          <w:szCs w:val="20"/>
        </w:rPr>
        <w:t>CM/GC</w:t>
      </w:r>
      <w:r w:rsidR="00F25B1F" w:rsidRPr="006D16A0">
        <w:rPr>
          <w:rFonts w:eastAsia="CG Times"/>
          <w:sz w:val="20"/>
          <w:szCs w:val="20"/>
        </w:rPr>
        <w:t xml:space="preserve"> shall pay subcontractors their shares of the insurance proceeds received by the </w:t>
      </w:r>
      <w:r w:rsidR="008D54F7" w:rsidRPr="006D16A0">
        <w:rPr>
          <w:rFonts w:eastAsia="CG Times"/>
          <w:sz w:val="20"/>
          <w:szCs w:val="20"/>
        </w:rPr>
        <w:t>CM/GC</w:t>
      </w:r>
      <w:r w:rsidR="00F25B1F" w:rsidRPr="006D16A0">
        <w:rPr>
          <w:rFonts w:eastAsia="CG Times"/>
          <w:sz w:val="20"/>
          <w:szCs w:val="20"/>
        </w:rPr>
        <w:t xml:space="preserve">, and by appropriate agreements, written where legally required for validity, shall require subcontractors to acknowledge the Owner’s authority under this </w:t>
      </w:r>
      <w:r w:rsidR="008D7E2A" w:rsidRPr="006D16A0">
        <w:rPr>
          <w:rFonts w:eastAsia="CG Times"/>
          <w:sz w:val="20"/>
          <w:szCs w:val="20"/>
        </w:rPr>
        <w:t>Article</w:t>
      </w:r>
      <w:r w:rsidR="00F25B1F" w:rsidRPr="006D16A0">
        <w:rPr>
          <w:rFonts w:eastAsia="CG Times"/>
          <w:sz w:val="20"/>
          <w:szCs w:val="20"/>
        </w:rPr>
        <w:t xml:space="preserve"> </w:t>
      </w:r>
      <w:r w:rsidR="00956775" w:rsidRPr="006D16A0">
        <w:rPr>
          <w:rFonts w:eastAsia="CG Times"/>
          <w:sz w:val="20"/>
          <w:szCs w:val="20"/>
        </w:rPr>
        <w:t>1</w:t>
      </w:r>
      <w:r w:rsidR="00212BEB" w:rsidRPr="006D16A0">
        <w:rPr>
          <w:rFonts w:eastAsia="CG Times"/>
          <w:sz w:val="20"/>
          <w:szCs w:val="20"/>
        </w:rPr>
        <w:t>1</w:t>
      </w:r>
      <w:r w:rsidR="00F25B1F" w:rsidRPr="006D16A0">
        <w:rPr>
          <w:rFonts w:eastAsia="CG Times"/>
          <w:sz w:val="20"/>
          <w:szCs w:val="20"/>
        </w:rPr>
        <w:t xml:space="preserve"> and make payments to their sub-subcontractors in similar manner.</w:t>
      </w:r>
    </w:p>
    <w:p w14:paraId="475CE705" w14:textId="77777777" w:rsidR="00F25B1F" w:rsidRPr="006D16A0" w:rsidRDefault="00F25B1F" w:rsidP="00F25B1F">
      <w:pPr>
        <w:widowControl w:val="0"/>
        <w:tabs>
          <w:tab w:val="left" w:pos="720"/>
        </w:tabs>
        <w:suppressAutoHyphens/>
        <w:autoSpaceDE w:val="0"/>
        <w:autoSpaceDN w:val="0"/>
        <w:adjustRightInd w:val="0"/>
        <w:jc w:val="both"/>
        <w:rPr>
          <w:rFonts w:eastAsia="CG Times"/>
          <w:sz w:val="20"/>
          <w:szCs w:val="20"/>
        </w:rPr>
      </w:pPr>
    </w:p>
    <w:p w14:paraId="52177BE3" w14:textId="77777777" w:rsidR="00023E0A" w:rsidRPr="006D16A0" w:rsidRDefault="00815053" w:rsidP="00F25B1F">
      <w:pPr>
        <w:widowControl w:val="0"/>
        <w:tabs>
          <w:tab w:val="left" w:pos="720"/>
        </w:tabs>
        <w:suppressAutoHyphens/>
        <w:autoSpaceDE w:val="0"/>
        <w:autoSpaceDN w:val="0"/>
        <w:adjustRightInd w:val="0"/>
        <w:jc w:val="both"/>
        <w:rPr>
          <w:rFonts w:eastAsia="CG Times"/>
          <w:b/>
          <w:sz w:val="20"/>
          <w:szCs w:val="20"/>
        </w:rPr>
      </w:pPr>
      <w:r w:rsidRPr="006D16A0">
        <w:rPr>
          <w:rFonts w:eastAsia="CG Times"/>
          <w:b/>
          <w:sz w:val="20"/>
          <w:szCs w:val="20"/>
        </w:rPr>
        <w:t xml:space="preserve">§ </w:t>
      </w:r>
      <w:r w:rsidR="00837A5B" w:rsidRPr="006D16A0">
        <w:rPr>
          <w:rFonts w:eastAsia="CG Times"/>
          <w:b/>
          <w:sz w:val="20"/>
          <w:szCs w:val="20"/>
        </w:rPr>
        <w:t>11</w:t>
      </w:r>
      <w:r w:rsidR="00F25B1F" w:rsidRPr="006D16A0">
        <w:rPr>
          <w:rFonts w:eastAsia="CG Times"/>
          <w:b/>
          <w:sz w:val="20"/>
          <w:szCs w:val="20"/>
        </w:rPr>
        <w:t>.</w:t>
      </w:r>
      <w:r w:rsidR="00FB3DFA" w:rsidRPr="006D16A0">
        <w:rPr>
          <w:rFonts w:eastAsia="CG Times"/>
          <w:b/>
          <w:sz w:val="20"/>
          <w:szCs w:val="20"/>
        </w:rPr>
        <w:t>3</w:t>
      </w:r>
      <w:r w:rsidR="00F25B1F" w:rsidRPr="006D16A0">
        <w:rPr>
          <w:rFonts w:eastAsia="CG Times"/>
          <w:b/>
          <w:sz w:val="20"/>
          <w:szCs w:val="20"/>
        </w:rPr>
        <w:t xml:space="preserve">. </w:t>
      </w:r>
      <w:r w:rsidR="00023E0A" w:rsidRPr="006D16A0">
        <w:rPr>
          <w:rFonts w:eastAsia="CG Times"/>
          <w:b/>
          <w:sz w:val="20"/>
          <w:szCs w:val="20"/>
        </w:rPr>
        <w:t>ADDITIONAL INSURANCE</w:t>
      </w:r>
    </w:p>
    <w:p w14:paraId="69F8A1D5" w14:textId="77777777" w:rsidR="000F271B" w:rsidRPr="006D16A0" w:rsidRDefault="000F271B" w:rsidP="00F25B1F">
      <w:pPr>
        <w:widowControl w:val="0"/>
        <w:tabs>
          <w:tab w:val="left" w:pos="720"/>
        </w:tabs>
        <w:suppressAutoHyphens/>
        <w:autoSpaceDE w:val="0"/>
        <w:autoSpaceDN w:val="0"/>
        <w:adjustRightInd w:val="0"/>
        <w:jc w:val="both"/>
        <w:rPr>
          <w:rFonts w:eastAsia="CG Times"/>
          <w:b/>
          <w:sz w:val="20"/>
          <w:szCs w:val="20"/>
        </w:rPr>
      </w:pPr>
    </w:p>
    <w:p w14:paraId="02655794" w14:textId="77777777" w:rsidR="00F25B1F" w:rsidRPr="006D16A0" w:rsidRDefault="00F25B1F" w:rsidP="00F25B1F">
      <w:pPr>
        <w:widowControl w:val="0"/>
        <w:tabs>
          <w:tab w:val="left" w:pos="720"/>
        </w:tabs>
        <w:suppressAutoHyphens/>
        <w:autoSpaceDE w:val="0"/>
        <w:autoSpaceDN w:val="0"/>
        <w:adjustRightInd w:val="0"/>
        <w:jc w:val="both"/>
        <w:rPr>
          <w:rFonts w:eastAsia="CG Times"/>
          <w:sz w:val="20"/>
          <w:szCs w:val="20"/>
        </w:rPr>
      </w:pPr>
      <w:r w:rsidRPr="006D16A0">
        <w:rPr>
          <w:rFonts w:eastAsia="CG Times"/>
          <w:sz w:val="20"/>
          <w:szCs w:val="20"/>
        </w:rPr>
        <w:t xml:space="preserve">Nothing contained in this Article </w:t>
      </w:r>
      <w:r w:rsidR="00023E0A" w:rsidRPr="006D16A0">
        <w:rPr>
          <w:rFonts w:eastAsia="CG Times"/>
          <w:sz w:val="20"/>
          <w:szCs w:val="20"/>
        </w:rPr>
        <w:t>11</w:t>
      </w:r>
      <w:r w:rsidRPr="006D16A0">
        <w:rPr>
          <w:rFonts w:eastAsia="CG Times"/>
          <w:sz w:val="20"/>
          <w:szCs w:val="20"/>
        </w:rPr>
        <w:t xml:space="preserve"> shall preclude the </w:t>
      </w:r>
      <w:r w:rsidR="008D54F7" w:rsidRPr="006D16A0">
        <w:rPr>
          <w:rFonts w:eastAsia="CG Times"/>
          <w:sz w:val="20"/>
          <w:szCs w:val="20"/>
        </w:rPr>
        <w:t>CM/GC</w:t>
      </w:r>
      <w:r w:rsidRPr="006D16A0">
        <w:rPr>
          <w:rFonts w:eastAsia="CG Times"/>
          <w:sz w:val="20"/>
          <w:szCs w:val="20"/>
        </w:rPr>
        <w:t xml:space="preserve"> from obtaining, solely at its own expense, additional insurance not otherwise required.</w:t>
      </w:r>
    </w:p>
    <w:p w14:paraId="04DD6B29" w14:textId="2EC38D7A" w:rsidR="00BB0287" w:rsidRPr="006D16A0" w:rsidRDefault="00BB0287" w:rsidP="00BB0287">
      <w:pPr>
        <w:tabs>
          <w:tab w:val="left" w:pos="720"/>
        </w:tabs>
        <w:rPr>
          <w:sz w:val="20"/>
          <w:szCs w:val="20"/>
        </w:rPr>
      </w:pPr>
    </w:p>
    <w:p w14:paraId="1F174AD4" w14:textId="77777777" w:rsidR="00B45D43" w:rsidRPr="006D16A0" w:rsidRDefault="00B45D43" w:rsidP="00BB0287">
      <w:pPr>
        <w:tabs>
          <w:tab w:val="left" w:pos="720"/>
        </w:tabs>
        <w:rPr>
          <w:sz w:val="20"/>
          <w:szCs w:val="20"/>
        </w:rPr>
      </w:pPr>
    </w:p>
    <w:p w14:paraId="3D64C5AF" w14:textId="77777777" w:rsidR="00BB0287" w:rsidRPr="006D16A0" w:rsidRDefault="00BB0287" w:rsidP="00BB0287">
      <w:pPr>
        <w:widowControl w:val="0"/>
        <w:tabs>
          <w:tab w:val="left" w:pos="720"/>
        </w:tabs>
        <w:suppressAutoHyphens/>
        <w:autoSpaceDE w:val="0"/>
        <w:autoSpaceDN w:val="0"/>
        <w:adjustRightInd w:val="0"/>
        <w:jc w:val="both"/>
        <w:rPr>
          <w:sz w:val="20"/>
          <w:szCs w:val="20"/>
        </w:rPr>
      </w:pPr>
      <w:r w:rsidRPr="006D16A0">
        <w:rPr>
          <w:b/>
          <w:sz w:val="20"/>
          <w:szCs w:val="20"/>
        </w:rPr>
        <w:t xml:space="preserve">§ </w:t>
      </w:r>
      <w:r w:rsidR="00023E0A" w:rsidRPr="006D16A0">
        <w:rPr>
          <w:b/>
          <w:sz w:val="20"/>
          <w:szCs w:val="20"/>
        </w:rPr>
        <w:t>11</w:t>
      </w:r>
      <w:r w:rsidRPr="006D16A0">
        <w:rPr>
          <w:b/>
          <w:sz w:val="20"/>
          <w:szCs w:val="20"/>
        </w:rPr>
        <w:t>.</w:t>
      </w:r>
      <w:r w:rsidR="00FB3DFA" w:rsidRPr="006D16A0">
        <w:rPr>
          <w:b/>
          <w:sz w:val="20"/>
          <w:szCs w:val="20"/>
        </w:rPr>
        <w:t>4</w:t>
      </w:r>
      <w:r w:rsidRPr="006D16A0">
        <w:rPr>
          <w:rFonts w:eastAsia="CG Times"/>
          <w:sz w:val="20"/>
          <w:szCs w:val="20"/>
        </w:rPr>
        <w:t xml:space="preserve"> </w:t>
      </w:r>
      <w:r w:rsidRPr="006D16A0">
        <w:rPr>
          <w:rFonts w:eastAsia="CG Times"/>
          <w:sz w:val="20"/>
          <w:szCs w:val="20"/>
        </w:rPr>
        <w:tab/>
      </w:r>
      <w:r w:rsidRPr="006D16A0">
        <w:rPr>
          <w:b/>
          <w:bCs/>
          <w:sz w:val="20"/>
          <w:szCs w:val="20"/>
        </w:rPr>
        <w:t>PROPERTY INSURANCE</w:t>
      </w:r>
    </w:p>
    <w:p w14:paraId="5E00A779" w14:textId="77777777" w:rsidR="00BB0287" w:rsidRPr="006D16A0" w:rsidRDefault="00BB0287" w:rsidP="00BB0287">
      <w:pPr>
        <w:tabs>
          <w:tab w:val="left" w:pos="720"/>
        </w:tabs>
        <w:rPr>
          <w:b/>
          <w:sz w:val="20"/>
          <w:szCs w:val="20"/>
        </w:rPr>
      </w:pPr>
    </w:p>
    <w:p w14:paraId="5A25C6DD" w14:textId="0405812D" w:rsidR="00BB0287" w:rsidRPr="006D16A0" w:rsidRDefault="00BB0287" w:rsidP="000F271B">
      <w:pPr>
        <w:tabs>
          <w:tab w:val="left" w:pos="720"/>
        </w:tabs>
        <w:jc w:val="both"/>
        <w:rPr>
          <w:sz w:val="20"/>
          <w:szCs w:val="20"/>
        </w:rPr>
      </w:pPr>
      <w:r w:rsidRPr="006D16A0">
        <w:rPr>
          <w:b/>
          <w:sz w:val="20"/>
          <w:szCs w:val="20"/>
        </w:rPr>
        <w:t xml:space="preserve">§ </w:t>
      </w:r>
      <w:r w:rsidR="00023E0A" w:rsidRPr="006D16A0">
        <w:rPr>
          <w:b/>
          <w:sz w:val="20"/>
          <w:szCs w:val="20"/>
        </w:rPr>
        <w:t>11</w:t>
      </w:r>
      <w:r w:rsidR="00F25B1F" w:rsidRPr="006D16A0">
        <w:rPr>
          <w:b/>
          <w:sz w:val="20"/>
          <w:szCs w:val="20"/>
        </w:rPr>
        <w:t>.</w:t>
      </w:r>
      <w:r w:rsidR="00FB3DFA" w:rsidRPr="006D16A0">
        <w:rPr>
          <w:b/>
          <w:sz w:val="20"/>
          <w:szCs w:val="20"/>
        </w:rPr>
        <w:t>4</w:t>
      </w:r>
      <w:r w:rsidRPr="006D16A0">
        <w:rPr>
          <w:b/>
          <w:sz w:val="20"/>
          <w:szCs w:val="20"/>
        </w:rPr>
        <w:t xml:space="preserve">.1 </w:t>
      </w:r>
      <w:r w:rsidRPr="006D16A0">
        <w:rPr>
          <w:sz w:val="20"/>
          <w:szCs w:val="20"/>
        </w:rPr>
        <w:t>Unless otherwise provided, the</w:t>
      </w:r>
      <w:r w:rsidR="00A1028E" w:rsidRPr="006D16A0">
        <w:rPr>
          <w:sz w:val="20"/>
          <w:szCs w:val="20"/>
        </w:rPr>
        <w:t xml:space="preserve"> CM/GC</w:t>
      </w:r>
      <w:r w:rsidRPr="006D16A0">
        <w:rPr>
          <w:sz w:val="20"/>
          <w:szCs w:val="20"/>
        </w:rPr>
        <w:t xml:space="preserve"> shall purchase or maintain, from a company or companies lawfully authorized to do business in the State of Idaho, property insurance written on a </w:t>
      </w:r>
      <w:r w:rsidR="00794854" w:rsidRPr="006D16A0">
        <w:rPr>
          <w:sz w:val="20"/>
          <w:szCs w:val="20"/>
        </w:rPr>
        <w:t>builder’s</w:t>
      </w:r>
      <w:r w:rsidRPr="006D16A0">
        <w:rPr>
          <w:sz w:val="20"/>
          <w:szCs w:val="20"/>
        </w:rPr>
        <w:t xml:space="preserve"> risk "all-risk" or equivalent policy form in an amount not less than the Guaranteed Maximum Price</w:t>
      </w:r>
      <w:r w:rsidR="00F25B1F" w:rsidRPr="006D16A0">
        <w:rPr>
          <w:sz w:val="20"/>
          <w:szCs w:val="20"/>
        </w:rPr>
        <w:t xml:space="preserve"> </w:t>
      </w:r>
      <w:r w:rsidR="00212BEB" w:rsidRPr="006D16A0">
        <w:rPr>
          <w:sz w:val="20"/>
          <w:szCs w:val="20"/>
        </w:rPr>
        <w:t xml:space="preserve">(GMP) </w:t>
      </w:r>
      <w:r w:rsidR="00F25B1F" w:rsidRPr="006D16A0">
        <w:rPr>
          <w:sz w:val="20"/>
          <w:szCs w:val="20"/>
        </w:rPr>
        <w:t>permitted by the Agreement, on a replacement cost basis</w:t>
      </w:r>
      <w:r w:rsidRPr="006D16A0">
        <w:rPr>
          <w:sz w:val="20"/>
          <w:szCs w:val="20"/>
        </w:rPr>
        <w:t xml:space="preserve">. Such property insurance shall be maintained until final payment to the </w:t>
      </w:r>
      <w:r w:rsidR="008D54F7" w:rsidRPr="006D16A0">
        <w:rPr>
          <w:sz w:val="20"/>
          <w:szCs w:val="20"/>
        </w:rPr>
        <w:t>CM/GC</w:t>
      </w:r>
      <w:r w:rsidRPr="006D16A0">
        <w:rPr>
          <w:sz w:val="20"/>
          <w:szCs w:val="20"/>
        </w:rPr>
        <w:t xml:space="preserve"> has been made. This insurance shall include interests of the Owner, </w:t>
      </w:r>
      <w:r w:rsidR="00F25B1F" w:rsidRPr="006D16A0">
        <w:rPr>
          <w:sz w:val="20"/>
          <w:szCs w:val="20"/>
          <w:highlight w:val="yellow"/>
        </w:rPr>
        <w:t>the Idaho State Building Authority</w:t>
      </w:r>
      <w:r w:rsidR="00F25B1F" w:rsidRPr="006D16A0">
        <w:rPr>
          <w:sz w:val="20"/>
          <w:szCs w:val="20"/>
        </w:rPr>
        <w:t xml:space="preserve">, </w:t>
      </w:r>
      <w:r w:rsidR="00F25B1F" w:rsidRPr="006D16A0">
        <w:rPr>
          <w:sz w:val="20"/>
          <w:szCs w:val="20"/>
          <w:highlight w:val="yellow"/>
        </w:rPr>
        <w:t>the bond trustee</w:t>
      </w:r>
      <w:r w:rsidR="00F25B1F" w:rsidRPr="006D16A0">
        <w:rPr>
          <w:sz w:val="20"/>
          <w:szCs w:val="20"/>
        </w:rPr>
        <w:t xml:space="preserve">, </w:t>
      </w:r>
      <w:r w:rsidRPr="006D16A0">
        <w:rPr>
          <w:sz w:val="20"/>
          <w:szCs w:val="20"/>
        </w:rPr>
        <w:t xml:space="preserve">the </w:t>
      </w:r>
      <w:r w:rsidR="008D54F7" w:rsidRPr="006D16A0">
        <w:rPr>
          <w:sz w:val="20"/>
          <w:szCs w:val="20"/>
        </w:rPr>
        <w:t>CM/GC</w:t>
      </w:r>
      <w:r w:rsidRPr="006D16A0">
        <w:rPr>
          <w:sz w:val="20"/>
          <w:szCs w:val="20"/>
        </w:rPr>
        <w:t>, subcontractors</w:t>
      </w:r>
      <w:r w:rsidR="009B3AED" w:rsidRPr="006D16A0">
        <w:rPr>
          <w:sz w:val="20"/>
          <w:szCs w:val="20"/>
        </w:rPr>
        <w:t>,</w:t>
      </w:r>
      <w:r w:rsidRPr="006D16A0">
        <w:rPr>
          <w:sz w:val="20"/>
          <w:szCs w:val="20"/>
        </w:rPr>
        <w:t xml:space="preserve"> and sub-subcontractors</w:t>
      </w:r>
    </w:p>
    <w:p w14:paraId="764AFA6D" w14:textId="77777777" w:rsidR="00BB0287" w:rsidRPr="006D16A0" w:rsidRDefault="00BB0287" w:rsidP="000F271B">
      <w:pPr>
        <w:tabs>
          <w:tab w:val="left" w:pos="720"/>
        </w:tabs>
        <w:jc w:val="both"/>
        <w:rPr>
          <w:sz w:val="20"/>
          <w:szCs w:val="20"/>
        </w:rPr>
      </w:pPr>
    </w:p>
    <w:p w14:paraId="35762840" w14:textId="77777777" w:rsidR="00BB0287" w:rsidRPr="006D16A0" w:rsidRDefault="00BB0287" w:rsidP="000F271B">
      <w:pPr>
        <w:tabs>
          <w:tab w:val="left" w:pos="720"/>
        </w:tabs>
        <w:jc w:val="both"/>
        <w:rPr>
          <w:sz w:val="20"/>
          <w:szCs w:val="20"/>
        </w:rPr>
      </w:pPr>
      <w:r w:rsidRPr="006D16A0">
        <w:rPr>
          <w:b/>
          <w:sz w:val="20"/>
          <w:szCs w:val="20"/>
        </w:rPr>
        <w:t xml:space="preserve">§ </w:t>
      </w:r>
      <w:r w:rsidR="00023E0A" w:rsidRPr="006D16A0">
        <w:rPr>
          <w:b/>
          <w:sz w:val="20"/>
          <w:szCs w:val="20"/>
        </w:rPr>
        <w:t>11</w:t>
      </w:r>
      <w:r w:rsidRPr="006D16A0">
        <w:rPr>
          <w:b/>
          <w:sz w:val="20"/>
          <w:szCs w:val="20"/>
        </w:rPr>
        <w:t>.</w:t>
      </w:r>
      <w:r w:rsidR="00FB3DFA" w:rsidRPr="006D16A0">
        <w:rPr>
          <w:b/>
          <w:sz w:val="20"/>
          <w:szCs w:val="20"/>
        </w:rPr>
        <w:t>4</w:t>
      </w:r>
      <w:r w:rsidRPr="006D16A0">
        <w:rPr>
          <w:b/>
          <w:sz w:val="20"/>
          <w:szCs w:val="20"/>
        </w:rPr>
        <w:t>.2</w:t>
      </w:r>
      <w:r w:rsidRPr="006D16A0">
        <w:rPr>
          <w:sz w:val="20"/>
          <w:szCs w:val="20"/>
        </w:rPr>
        <w:t xml:space="preserve"> Property insurance shall be on an "all-risk" or equivalent policy form and shall include, but not necessarily be limited to insurance against the perils of fire (with extended coverage) and mischief, collapse, earthquake, flood, windstorm, temporary buildings and debris removal, including demolition occasioned by enforcement of any applicable legal requirements, and shall cover necessary and reasonable expenses for the Designated State Agency representative's expenses required as a result of such insured loss.</w:t>
      </w:r>
    </w:p>
    <w:p w14:paraId="10F2F472" w14:textId="77777777" w:rsidR="00BB0287" w:rsidRPr="006D16A0" w:rsidRDefault="00BB0287" w:rsidP="000F271B">
      <w:pPr>
        <w:tabs>
          <w:tab w:val="left" w:pos="720"/>
        </w:tabs>
        <w:jc w:val="both"/>
        <w:rPr>
          <w:sz w:val="20"/>
          <w:szCs w:val="20"/>
        </w:rPr>
      </w:pPr>
    </w:p>
    <w:p w14:paraId="5398810B" w14:textId="77777777" w:rsidR="00BB0287" w:rsidRPr="006D16A0" w:rsidRDefault="00BB0287" w:rsidP="000F271B">
      <w:pPr>
        <w:tabs>
          <w:tab w:val="left" w:pos="720"/>
        </w:tabs>
        <w:jc w:val="both"/>
        <w:rPr>
          <w:sz w:val="20"/>
          <w:szCs w:val="20"/>
        </w:rPr>
      </w:pPr>
      <w:r w:rsidRPr="006D16A0">
        <w:rPr>
          <w:b/>
          <w:sz w:val="20"/>
          <w:szCs w:val="20"/>
        </w:rPr>
        <w:t xml:space="preserve">§ </w:t>
      </w:r>
      <w:r w:rsidR="00023E0A" w:rsidRPr="006D16A0">
        <w:rPr>
          <w:b/>
          <w:sz w:val="20"/>
          <w:szCs w:val="20"/>
        </w:rPr>
        <w:t>11</w:t>
      </w:r>
      <w:r w:rsidRPr="006D16A0">
        <w:rPr>
          <w:b/>
          <w:sz w:val="20"/>
          <w:szCs w:val="20"/>
        </w:rPr>
        <w:t>.</w:t>
      </w:r>
      <w:r w:rsidR="00FB3DFA" w:rsidRPr="006D16A0">
        <w:rPr>
          <w:b/>
          <w:sz w:val="20"/>
          <w:szCs w:val="20"/>
        </w:rPr>
        <w:t>4</w:t>
      </w:r>
      <w:r w:rsidRPr="006D16A0">
        <w:rPr>
          <w:b/>
          <w:sz w:val="20"/>
          <w:szCs w:val="20"/>
        </w:rPr>
        <w:t xml:space="preserve">.3 </w:t>
      </w:r>
      <w:r w:rsidRPr="006D16A0">
        <w:rPr>
          <w:sz w:val="20"/>
          <w:szCs w:val="20"/>
        </w:rPr>
        <w:t xml:space="preserve">If the property insurance requires deductibles, the </w:t>
      </w:r>
      <w:r w:rsidR="008D54F7" w:rsidRPr="006D16A0">
        <w:rPr>
          <w:sz w:val="20"/>
          <w:szCs w:val="20"/>
        </w:rPr>
        <w:t>CM/GC</w:t>
      </w:r>
      <w:r w:rsidR="009D7090" w:rsidRPr="006D16A0">
        <w:rPr>
          <w:sz w:val="20"/>
          <w:szCs w:val="20"/>
        </w:rPr>
        <w:t xml:space="preserve"> </w:t>
      </w:r>
      <w:r w:rsidRPr="006D16A0">
        <w:rPr>
          <w:sz w:val="20"/>
          <w:szCs w:val="20"/>
        </w:rPr>
        <w:t>shall pay costs of such deductibles</w:t>
      </w:r>
      <w:r w:rsidR="00487BDB" w:rsidRPr="006D16A0">
        <w:rPr>
          <w:sz w:val="20"/>
          <w:szCs w:val="20"/>
        </w:rPr>
        <w:t>, which amount is considered a “Cost of the Work</w:t>
      </w:r>
      <w:r w:rsidR="00487BDB" w:rsidRPr="006D16A0">
        <w:rPr>
          <w:sz w:val="20"/>
          <w:szCs w:val="20"/>
          <w:u w:val="single"/>
        </w:rPr>
        <w:t>”</w:t>
      </w:r>
      <w:r w:rsidRPr="006D16A0">
        <w:rPr>
          <w:sz w:val="20"/>
          <w:szCs w:val="20"/>
        </w:rPr>
        <w:t>.</w:t>
      </w:r>
    </w:p>
    <w:p w14:paraId="1C9B75B7" w14:textId="77777777" w:rsidR="00BB0287" w:rsidRPr="006D16A0" w:rsidRDefault="00BB0287" w:rsidP="000F271B">
      <w:pPr>
        <w:tabs>
          <w:tab w:val="left" w:pos="720"/>
        </w:tabs>
        <w:jc w:val="both"/>
        <w:rPr>
          <w:sz w:val="20"/>
          <w:szCs w:val="20"/>
        </w:rPr>
      </w:pPr>
    </w:p>
    <w:p w14:paraId="12FFA47B" w14:textId="77777777" w:rsidR="000F271B" w:rsidRPr="006D16A0" w:rsidRDefault="00BB0287" w:rsidP="000F271B">
      <w:pPr>
        <w:tabs>
          <w:tab w:val="left" w:pos="720"/>
        </w:tabs>
        <w:jc w:val="both"/>
        <w:rPr>
          <w:sz w:val="20"/>
          <w:szCs w:val="20"/>
        </w:rPr>
      </w:pPr>
      <w:r w:rsidRPr="006D16A0">
        <w:rPr>
          <w:b/>
          <w:sz w:val="20"/>
          <w:szCs w:val="20"/>
        </w:rPr>
        <w:t xml:space="preserve">§ </w:t>
      </w:r>
      <w:r w:rsidR="00023E0A" w:rsidRPr="006D16A0">
        <w:rPr>
          <w:b/>
          <w:sz w:val="20"/>
          <w:szCs w:val="20"/>
        </w:rPr>
        <w:t>11</w:t>
      </w:r>
      <w:r w:rsidRPr="006D16A0">
        <w:rPr>
          <w:b/>
          <w:sz w:val="20"/>
          <w:szCs w:val="20"/>
        </w:rPr>
        <w:t>.</w:t>
      </w:r>
      <w:r w:rsidR="00FB3DFA" w:rsidRPr="006D16A0">
        <w:rPr>
          <w:b/>
          <w:sz w:val="20"/>
          <w:szCs w:val="20"/>
        </w:rPr>
        <w:t>4</w:t>
      </w:r>
      <w:r w:rsidRPr="006D16A0">
        <w:rPr>
          <w:b/>
          <w:sz w:val="20"/>
          <w:szCs w:val="20"/>
        </w:rPr>
        <w:t>.4</w:t>
      </w:r>
      <w:r w:rsidRPr="006D16A0">
        <w:rPr>
          <w:sz w:val="20"/>
          <w:szCs w:val="20"/>
        </w:rPr>
        <w:t xml:space="preserve"> </w:t>
      </w:r>
      <w:r w:rsidRPr="006D16A0">
        <w:rPr>
          <w:b/>
          <w:sz w:val="20"/>
          <w:szCs w:val="20"/>
        </w:rPr>
        <w:t>Boiler and Machinery Insurance</w:t>
      </w:r>
    </w:p>
    <w:p w14:paraId="7455C298" w14:textId="77777777" w:rsidR="00BB0287" w:rsidRPr="006D16A0" w:rsidRDefault="000F271B" w:rsidP="000F271B">
      <w:pPr>
        <w:tabs>
          <w:tab w:val="left" w:pos="720"/>
        </w:tabs>
        <w:jc w:val="both"/>
        <w:rPr>
          <w:sz w:val="20"/>
          <w:szCs w:val="20"/>
        </w:rPr>
      </w:pPr>
      <w:r w:rsidRPr="006D16A0">
        <w:rPr>
          <w:sz w:val="20"/>
          <w:szCs w:val="20"/>
        </w:rPr>
        <w:t>T</w:t>
      </w:r>
      <w:r w:rsidR="00BB0287" w:rsidRPr="006D16A0">
        <w:rPr>
          <w:sz w:val="20"/>
          <w:szCs w:val="20"/>
        </w:rPr>
        <w:t>he Owner will purchase and maintain boiler and machinery insurance, which shall specifically cover such insured objects during installation and testing.</w:t>
      </w:r>
    </w:p>
    <w:p w14:paraId="19173F1A" w14:textId="77777777" w:rsidR="00BB0287" w:rsidRPr="006D16A0" w:rsidRDefault="00BB0287" w:rsidP="000F271B">
      <w:pPr>
        <w:tabs>
          <w:tab w:val="left" w:pos="720"/>
        </w:tabs>
        <w:jc w:val="both"/>
        <w:rPr>
          <w:sz w:val="20"/>
          <w:szCs w:val="20"/>
        </w:rPr>
      </w:pPr>
    </w:p>
    <w:p w14:paraId="2BDC81EB" w14:textId="77777777" w:rsidR="000F271B" w:rsidRPr="006D16A0" w:rsidRDefault="00BB0287" w:rsidP="000F271B">
      <w:pPr>
        <w:tabs>
          <w:tab w:val="left" w:pos="720"/>
        </w:tabs>
        <w:jc w:val="both"/>
        <w:rPr>
          <w:b/>
          <w:sz w:val="20"/>
          <w:szCs w:val="20"/>
        </w:rPr>
      </w:pPr>
      <w:r w:rsidRPr="006D16A0">
        <w:rPr>
          <w:b/>
          <w:sz w:val="20"/>
          <w:szCs w:val="20"/>
        </w:rPr>
        <w:t xml:space="preserve">§ </w:t>
      </w:r>
      <w:r w:rsidR="00023E0A" w:rsidRPr="006D16A0">
        <w:rPr>
          <w:b/>
          <w:sz w:val="20"/>
          <w:szCs w:val="20"/>
        </w:rPr>
        <w:t>11</w:t>
      </w:r>
      <w:r w:rsidRPr="006D16A0">
        <w:rPr>
          <w:b/>
          <w:sz w:val="20"/>
          <w:szCs w:val="20"/>
        </w:rPr>
        <w:t>.</w:t>
      </w:r>
      <w:r w:rsidR="00FB3DFA" w:rsidRPr="006D16A0">
        <w:rPr>
          <w:b/>
          <w:sz w:val="20"/>
          <w:szCs w:val="20"/>
        </w:rPr>
        <w:t>4</w:t>
      </w:r>
      <w:r w:rsidRPr="006D16A0">
        <w:rPr>
          <w:b/>
          <w:sz w:val="20"/>
          <w:szCs w:val="20"/>
        </w:rPr>
        <w:t>.5 Loss of Use Insurance</w:t>
      </w:r>
    </w:p>
    <w:p w14:paraId="4570D40F" w14:textId="77777777" w:rsidR="00BB0287" w:rsidRPr="006D16A0" w:rsidRDefault="00BB0287" w:rsidP="000F271B">
      <w:pPr>
        <w:tabs>
          <w:tab w:val="left" w:pos="720"/>
        </w:tabs>
        <w:jc w:val="both"/>
        <w:rPr>
          <w:sz w:val="20"/>
          <w:szCs w:val="20"/>
        </w:rPr>
      </w:pPr>
      <w:r w:rsidRPr="006D16A0">
        <w:rPr>
          <w:sz w:val="20"/>
          <w:szCs w:val="20"/>
        </w:rPr>
        <w:t>The Owner, at the Owner’s option, may purchase and maintain such insurance as will insure the Owner against loss of the Owner’s property due to fire or other hazards, however caused.</w:t>
      </w:r>
    </w:p>
    <w:p w14:paraId="14842C6D" w14:textId="77777777" w:rsidR="00BB0287" w:rsidRPr="006D16A0" w:rsidRDefault="00BB0287" w:rsidP="000F271B">
      <w:pPr>
        <w:tabs>
          <w:tab w:val="left" w:pos="720"/>
        </w:tabs>
        <w:jc w:val="both"/>
        <w:rPr>
          <w:sz w:val="20"/>
          <w:szCs w:val="20"/>
        </w:rPr>
      </w:pPr>
    </w:p>
    <w:p w14:paraId="2DA9176F" w14:textId="77777777" w:rsidR="000F271B" w:rsidRPr="006D16A0" w:rsidRDefault="00BB0287" w:rsidP="000F271B">
      <w:pPr>
        <w:tabs>
          <w:tab w:val="left" w:pos="720"/>
        </w:tabs>
        <w:jc w:val="both"/>
        <w:rPr>
          <w:b/>
          <w:sz w:val="20"/>
          <w:szCs w:val="20"/>
        </w:rPr>
      </w:pPr>
      <w:r w:rsidRPr="006D16A0">
        <w:rPr>
          <w:b/>
          <w:sz w:val="20"/>
          <w:szCs w:val="20"/>
        </w:rPr>
        <w:t xml:space="preserve">§ </w:t>
      </w:r>
      <w:r w:rsidR="00023E0A" w:rsidRPr="006D16A0">
        <w:rPr>
          <w:b/>
          <w:sz w:val="20"/>
          <w:szCs w:val="20"/>
        </w:rPr>
        <w:t>11</w:t>
      </w:r>
      <w:r w:rsidRPr="006D16A0">
        <w:rPr>
          <w:b/>
          <w:sz w:val="20"/>
          <w:szCs w:val="20"/>
        </w:rPr>
        <w:t>.</w:t>
      </w:r>
      <w:r w:rsidR="00FB3DFA" w:rsidRPr="006D16A0">
        <w:rPr>
          <w:b/>
          <w:sz w:val="20"/>
          <w:szCs w:val="20"/>
        </w:rPr>
        <w:t>4</w:t>
      </w:r>
      <w:r w:rsidRPr="006D16A0">
        <w:rPr>
          <w:b/>
          <w:sz w:val="20"/>
          <w:szCs w:val="20"/>
        </w:rPr>
        <w:t>.6 Waivers of Subrogation</w:t>
      </w:r>
    </w:p>
    <w:p w14:paraId="4AF4BBE4" w14:textId="62393E43" w:rsidR="00BB0287" w:rsidRPr="006D16A0" w:rsidRDefault="00BB0287" w:rsidP="000F271B">
      <w:pPr>
        <w:tabs>
          <w:tab w:val="left" w:pos="720"/>
        </w:tabs>
        <w:jc w:val="both"/>
        <w:rPr>
          <w:sz w:val="20"/>
          <w:szCs w:val="20"/>
        </w:rPr>
      </w:pPr>
      <w:r w:rsidRPr="006D16A0">
        <w:rPr>
          <w:sz w:val="20"/>
          <w:szCs w:val="20"/>
        </w:rPr>
        <w:t xml:space="preserve">The Owner and </w:t>
      </w:r>
      <w:r w:rsidR="008D54F7" w:rsidRPr="006D16A0">
        <w:rPr>
          <w:sz w:val="20"/>
          <w:szCs w:val="20"/>
        </w:rPr>
        <w:t>CM/GC</w:t>
      </w:r>
      <w:r w:rsidRPr="006D16A0">
        <w:rPr>
          <w:sz w:val="20"/>
          <w:szCs w:val="20"/>
        </w:rPr>
        <w:t xml:space="preserve"> waive all rights against: (i) each other and any of their subcontractors, sub-subcontractors, agents and employees, each of the other; and (ii) separate contractors, if any, and any of their subcontractors, sub-subcontractors, agents and employees, for damages to the Work caused by fire or other causes of loss to the extent covered by property insurance obtained pursuant to this Section or other property insurance applicable to the Work, except such rights as they have to proceeds of such insurance held by the Owner. The Owner or </w:t>
      </w:r>
      <w:r w:rsidR="008D54F7" w:rsidRPr="006D16A0">
        <w:rPr>
          <w:sz w:val="20"/>
          <w:szCs w:val="20"/>
        </w:rPr>
        <w:t>CM/GC</w:t>
      </w:r>
      <w:r w:rsidRPr="006D16A0">
        <w:rPr>
          <w:sz w:val="20"/>
          <w:szCs w:val="20"/>
        </w:rPr>
        <w:t>, as appropriate, shall require of the Owner, their consultants, separate contractors, if any, and the subcontractors, sub-subcontractors, agents</w:t>
      </w:r>
      <w:r w:rsidR="009B3AED" w:rsidRPr="006D16A0">
        <w:rPr>
          <w:sz w:val="20"/>
          <w:szCs w:val="20"/>
        </w:rPr>
        <w:t>,</w:t>
      </w:r>
      <w:r w:rsidRPr="006D16A0">
        <w:rPr>
          <w:sz w:val="20"/>
          <w:szCs w:val="20"/>
        </w:rPr>
        <w:t xml:space="preserve"> and employees of any of them, by appropriate agreements, written where legally required for validity, similar waivers each in favor of other parties enumerated herein. The policies shall provide such waivers of subrogation by endorsement. A waiver of subrogation shall be effective as to a person or entity even </w:t>
      </w:r>
      <w:r w:rsidRPr="006D16A0">
        <w:rPr>
          <w:sz w:val="20"/>
          <w:szCs w:val="20"/>
        </w:rPr>
        <w:lastRenderedPageBreak/>
        <w:t>though that person or entity would otherwise have a duty of indemnification, contractual or otherwise, did not pay the insurance premium directly or indirectly, and whether or not the person or entity had an insurable interest in the property damaged. The Owner does not waive its subrogation rights to the extent of its property insurance on structures or portions of structures that do not comprise the Work.</w:t>
      </w:r>
    </w:p>
    <w:p w14:paraId="29D8E702" w14:textId="77777777" w:rsidR="00BB0287" w:rsidRPr="006D16A0" w:rsidRDefault="00BB0287" w:rsidP="00BB0287">
      <w:pPr>
        <w:tabs>
          <w:tab w:val="left" w:pos="720"/>
        </w:tabs>
        <w:rPr>
          <w:sz w:val="20"/>
          <w:szCs w:val="20"/>
        </w:rPr>
      </w:pPr>
    </w:p>
    <w:p w14:paraId="0122EEA7" w14:textId="77777777" w:rsidR="00BB0287" w:rsidRPr="006D16A0" w:rsidRDefault="00BB0287" w:rsidP="000F271B">
      <w:pPr>
        <w:tabs>
          <w:tab w:val="left" w:pos="720"/>
        </w:tabs>
        <w:jc w:val="both"/>
        <w:rPr>
          <w:sz w:val="20"/>
          <w:szCs w:val="20"/>
        </w:rPr>
      </w:pPr>
      <w:r w:rsidRPr="006D16A0">
        <w:rPr>
          <w:b/>
          <w:sz w:val="20"/>
          <w:szCs w:val="20"/>
        </w:rPr>
        <w:t xml:space="preserve">§ </w:t>
      </w:r>
      <w:r w:rsidR="00023E0A" w:rsidRPr="006D16A0">
        <w:rPr>
          <w:b/>
          <w:sz w:val="20"/>
          <w:szCs w:val="20"/>
        </w:rPr>
        <w:t>11</w:t>
      </w:r>
      <w:r w:rsidRPr="006D16A0">
        <w:rPr>
          <w:b/>
          <w:sz w:val="20"/>
          <w:szCs w:val="20"/>
        </w:rPr>
        <w:t>.</w:t>
      </w:r>
      <w:r w:rsidR="00FB3DFA" w:rsidRPr="006D16A0">
        <w:rPr>
          <w:b/>
          <w:sz w:val="20"/>
          <w:szCs w:val="20"/>
        </w:rPr>
        <w:t>4</w:t>
      </w:r>
      <w:r w:rsidRPr="006D16A0">
        <w:rPr>
          <w:b/>
          <w:sz w:val="20"/>
          <w:szCs w:val="20"/>
        </w:rPr>
        <w:t xml:space="preserve">.7 </w:t>
      </w:r>
      <w:r w:rsidRPr="006D16A0">
        <w:rPr>
          <w:sz w:val="20"/>
          <w:szCs w:val="20"/>
        </w:rPr>
        <w:t xml:space="preserve">The </w:t>
      </w:r>
      <w:r w:rsidR="008D54F7" w:rsidRPr="006D16A0">
        <w:rPr>
          <w:sz w:val="20"/>
          <w:szCs w:val="20"/>
        </w:rPr>
        <w:t>CM/GC</w:t>
      </w:r>
      <w:r w:rsidRPr="006D16A0">
        <w:rPr>
          <w:sz w:val="20"/>
          <w:szCs w:val="20"/>
        </w:rPr>
        <w:t xml:space="preserve"> authorizes the Owner to negotiate and agree on the value and extent of, and to collect the proceeds payable with respect to, any loss under a policy of insurance carried by the Owner pursuant to any of the provisions of this </w:t>
      </w:r>
      <w:r w:rsidR="00F25B1F" w:rsidRPr="006D16A0">
        <w:rPr>
          <w:sz w:val="20"/>
          <w:szCs w:val="20"/>
        </w:rPr>
        <w:t>Section</w:t>
      </w:r>
      <w:r w:rsidRPr="006D16A0">
        <w:rPr>
          <w:sz w:val="20"/>
          <w:szCs w:val="20"/>
        </w:rPr>
        <w:t xml:space="preserve">. The Owner shall have full right and authority to compromise any claim, or to enforce any claim by legal action or otherwise, or to release and discharge any insurer, by and on behalf of the Owner and </w:t>
      </w:r>
      <w:r w:rsidR="008D54F7" w:rsidRPr="006D16A0">
        <w:rPr>
          <w:sz w:val="20"/>
          <w:szCs w:val="20"/>
        </w:rPr>
        <w:t>CM/GC</w:t>
      </w:r>
      <w:r w:rsidRPr="006D16A0">
        <w:rPr>
          <w:sz w:val="20"/>
          <w:szCs w:val="20"/>
        </w:rPr>
        <w:t xml:space="preserve">. The Owner shall provide written notice to </w:t>
      </w:r>
      <w:r w:rsidR="008D54F7" w:rsidRPr="006D16A0">
        <w:rPr>
          <w:sz w:val="20"/>
          <w:szCs w:val="20"/>
        </w:rPr>
        <w:t>CM/GC</w:t>
      </w:r>
      <w:r w:rsidRPr="006D16A0">
        <w:rPr>
          <w:sz w:val="20"/>
          <w:szCs w:val="20"/>
        </w:rPr>
        <w:t xml:space="preserve"> of: (i) its having reached any such settlement or adjustment with an insurer; and (ii) the receipt of any funds pursuant to this </w:t>
      </w:r>
      <w:r w:rsidR="00F25B1F" w:rsidRPr="006D16A0">
        <w:rPr>
          <w:sz w:val="20"/>
          <w:szCs w:val="20"/>
        </w:rPr>
        <w:t>Section</w:t>
      </w:r>
      <w:r w:rsidRPr="006D16A0">
        <w:rPr>
          <w:sz w:val="20"/>
          <w:szCs w:val="20"/>
        </w:rPr>
        <w:t xml:space="preserve">. Any objection by the </w:t>
      </w:r>
      <w:r w:rsidR="008D54F7" w:rsidRPr="006D16A0">
        <w:rPr>
          <w:sz w:val="20"/>
          <w:szCs w:val="20"/>
        </w:rPr>
        <w:t>CM/GC</w:t>
      </w:r>
      <w:r w:rsidRPr="006D16A0">
        <w:rPr>
          <w:sz w:val="20"/>
          <w:szCs w:val="20"/>
        </w:rPr>
        <w:t xml:space="preserve"> to a settlement or adjustment made under this </w:t>
      </w:r>
      <w:r w:rsidR="00F25B1F" w:rsidRPr="006D16A0">
        <w:rPr>
          <w:sz w:val="20"/>
          <w:szCs w:val="20"/>
        </w:rPr>
        <w:t>Section</w:t>
      </w:r>
      <w:r w:rsidRPr="006D16A0">
        <w:rPr>
          <w:sz w:val="20"/>
          <w:szCs w:val="20"/>
        </w:rPr>
        <w:t xml:space="preserve"> must be made in writing to the Owner within five (5) business days of the notice from the Owner. The Owner and the </w:t>
      </w:r>
      <w:r w:rsidR="008D54F7" w:rsidRPr="006D16A0">
        <w:rPr>
          <w:sz w:val="20"/>
          <w:szCs w:val="20"/>
        </w:rPr>
        <w:t>CM/GC</w:t>
      </w:r>
      <w:r w:rsidRPr="006D16A0">
        <w:rPr>
          <w:sz w:val="20"/>
          <w:szCs w:val="20"/>
        </w:rPr>
        <w:t xml:space="preserve"> agree to attempt to resolve the dispute by mutual agreement.</w:t>
      </w:r>
    </w:p>
    <w:p w14:paraId="342A359D" w14:textId="77777777" w:rsidR="00BB0287" w:rsidRPr="006D16A0" w:rsidRDefault="00BB0287" w:rsidP="00BB0287">
      <w:pPr>
        <w:tabs>
          <w:tab w:val="left" w:pos="720"/>
        </w:tabs>
        <w:rPr>
          <w:sz w:val="20"/>
          <w:szCs w:val="20"/>
        </w:rPr>
      </w:pPr>
    </w:p>
    <w:p w14:paraId="5257A3AC" w14:textId="77777777" w:rsidR="00BB0287" w:rsidRPr="006D16A0" w:rsidRDefault="00BB0287" w:rsidP="000F271B">
      <w:pPr>
        <w:tabs>
          <w:tab w:val="left" w:pos="720"/>
        </w:tabs>
        <w:jc w:val="both"/>
        <w:rPr>
          <w:sz w:val="20"/>
          <w:szCs w:val="20"/>
        </w:rPr>
      </w:pPr>
      <w:r w:rsidRPr="006D16A0">
        <w:rPr>
          <w:b/>
          <w:sz w:val="20"/>
          <w:szCs w:val="20"/>
        </w:rPr>
        <w:t xml:space="preserve">§ </w:t>
      </w:r>
      <w:r w:rsidR="00023E0A" w:rsidRPr="006D16A0">
        <w:rPr>
          <w:b/>
          <w:sz w:val="20"/>
          <w:szCs w:val="20"/>
        </w:rPr>
        <w:t>11</w:t>
      </w:r>
      <w:r w:rsidRPr="006D16A0">
        <w:rPr>
          <w:b/>
          <w:sz w:val="20"/>
          <w:szCs w:val="20"/>
        </w:rPr>
        <w:t>.</w:t>
      </w:r>
      <w:r w:rsidR="00FB3DFA" w:rsidRPr="006D16A0">
        <w:rPr>
          <w:b/>
          <w:sz w:val="20"/>
          <w:szCs w:val="20"/>
        </w:rPr>
        <w:t>4</w:t>
      </w:r>
      <w:r w:rsidRPr="006D16A0">
        <w:rPr>
          <w:b/>
          <w:sz w:val="20"/>
          <w:szCs w:val="20"/>
        </w:rPr>
        <w:t xml:space="preserve">.8 </w:t>
      </w:r>
      <w:r w:rsidRPr="006D16A0">
        <w:rPr>
          <w:sz w:val="20"/>
          <w:szCs w:val="20"/>
        </w:rPr>
        <w:t xml:space="preserve">A loss under the </w:t>
      </w:r>
      <w:r w:rsidR="00A1028E" w:rsidRPr="006D16A0">
        <w:rPr>
          <w:sz w:val="20"/>
          <w:szCs w:val="20"/>
        </w:rPr>
        <w:t>CM/GC’s</w:t>
      </w:r>
      <w:r w:rsidRPr="006D16A0">
        <w:rPr>
          <w:sz w:val="20"/>
          <w:szCs w:val="20"/>
        </w:rPr>
        <w:t xml:space="preserve"> property insurance shall be adjusted by and made payable to the </w:t>
      </w:r>
      <w:r w:rsidR="00A1028E" w:rsidRPr="006D16A0">
        <w:rPr>
          <w:sz w:val="20"/>
          <w:szCs w:val="20"/>
        </w:rPr>
        <w:t>CM/GC</w:t>
      </w:r>
      <w:r w:rsidRPr="006D16A0">
        <w:rPr>
          <w:sz w:val="20"/>
          <w:szCs w:val="20"/>
        </w:rPr>
        <w:t xml:space="preserve"> for the insureds, as their interests may appear, subject to requirements of any applicable mortgagee clause.</w:t>
      </w:r>
    </w:p>
    <w:p w14:paraId="072EE873" w14:textId="77777777" w:rsidR="00BB0287" w:rsidRPr="006D16A0" w:rsidRDefault="00BB0287" w:rsidP="000F271B">
      <w:pPr>
        <w:tabs>
          <w:tab w:val="left" w:pos="720"/>
        </w:tabs>
        <w:jc w:val="both"/>
        <w:rPr>
          <w:sz w:val="20"/>
          <w:szCs w:val="20"/>
        </w:rPr>
      </w:pPr>
    </w:p>
    <w:p w14:paraId="2D982F3D" w14:textId="77777777" w:rsidR="00BB0287" w:rsidRPr="006D16A0" w:rsidRDefault="00BB0287" w:rsidP="000F271B">
      <w:pPr>
        <w:tabs>
          <w:tab w:val="left" w:pos="720"/>
        </w:tabs>
        <w:jc w:val="both"/>
        <w:rPr>
          <w:sz w:val="20"/>
          <w:szCs w:val="20"/>
        </w:rPr>
      </w:pPr>
      <w:r w:rsidRPr="006D16A0">
        <w:rPr>
          <w:b/>
          <w:sz w:val="20"/>
          <w:szCs w:val="20"/>
        </w:rPr>
        <w:t xml:space="preserve">§ </w:t>
      </w:r>
      <w:r w:rsidR="00023E0A" w:rsidRPr="006D16A0">
        <w:rPr>
          <w:b/>
          <w:sz w:val="20"/>
          <w:szCs w:val="20"/>
        </w:rPr>
        <w:t>11</w:t>
      </w:r>
      <w:r w:rsidRPr="006D16A0">
        <w:rPr>
          <w:b/>
          <w:sz w:val="20"/>
          <w:szCs w:val="20"/>
        </w:rPr>
        <w:t>.</w:t>
      </w:r>
      <w:r w:rsidR="00FB3DFA" w:rsidRPr="006D16A0">
        <w:rPr>
          <w:b/>
          <w:sz w:val="20"/>
          <w:szCs w:val="20"/>
        </w:rPr>
        <w:t>4</w:t>
      </w:r>
      <w:r w:rsidRPr="006D16A0">
        <w:rPr>
          <w:b/>
          <w:sz w:val="20"/>
          <w:szCs w:val="20"/>
        </w:rPr>
        <w:t xml:space="preserve">.9 </w:t>
      </w:r>
      <w:r w:rsidRPr="006D16A0">
        <w:rPr>
          <w:sz w:val="20"/>
          <w:szCs w:val="20"/>
        </w:rPr>
        <w:t xml:space="preserve">The </w:t>
      </w:r>
      <w:r w:rsidR="00A1028E" w:rsidRPr="006D16A0">
        <w:rPr>
          <w:sz w:val="20"/>
          <w:szCs w:val="20"/>
        </w:rPr>
        <w:t xml:space="preserve">CM/GC </w:t>
      </w:r>
      <w:r w:rsidRPr="006D16A0">
        <w:rPr>
          <w:sz w:val="20"/>
          <w:szCs w:val="20"/>
        </w:rPr>
        <w:t xml:space="preserve">shall deposit proceeds so received, in a manner in which such proceeds can be separately accounted for, which proceeds the </w:t>
      </w:r>
      <w:r w:rsidR="00A1028E" w:rsidRPr="006D16A0">
        <w:rPr>
          <w:sz w:val="20"/>
          <w:szCs w:val="20"/>
        </w:rPr>
        <w:t>CM/GC</w:t>
      </w:r>
      <w:r w:rsidRPr="006D16A0">
        <w:rPr>
          <w:sz w:val="20"/>
          <w:szCs w:val="20"/>
        </w:rPr>
        <w:t xml:space="preserve"> shall distribute in accordance with such agreement as the parties in interest may reach. If after such loss no other special agreement is made and unless the Owner terminates the </w:t>
      </w:r>
      <w:r w:rsidR="008D54F7" w:rsidRPr="006D16A0">
        <w:rPr>
          <w:sz w:val="20"/>
          <w:szCs w:val="20"/>
        </w:rPr>
        <w:t>CM/GC</w:t>
      </w:r>
      <w:r w:rsidRPr="006D16A0">
        <w:rPr>
          <w:sz w:val="20"/>
          <w:szCs w:val="20"/>
        </w:rPr>
        <w:t xml:space="preserve"> pursuant to Article 1</w:t>
      </w:r>
      <w:r w:rsidR="00842D51" w:rsidRPr="006D16A0">
        <w:rPr>
          <w:sz w:val="20"/>
          <w:szCs w:val="20"/>
        </w:rPr>
        <w:t>3</w:t>
      </w:r>
      <w:r w:rsidRPr="006D16A0">
        <w:rPr>
          <w:sz w:val="20"/>
          <w:szCs w:val="20"/>
        </w:rPr>
        <w:t xml:space="preserve">, replacement of damaged property shall be performed by the </w:t>
      </w:r>
      <w:r w:rsidR="002C0598" w:rsidRPr="006D16A0">
        <w:rPr>
          <w:sz w:val="20"/>
          <w:szCs w:val="20"/>
        </w:rPr>
        <w:t>CM/GC</w:t>
      </w:r>
      <w:r w:rsidRPr="006D16A0">
        <w:rPr>
          <w:sz w:val="20"/>
          <w:szCs w:val="20"/>
        </w:rPr>
        <w:t xml:space="preserve"> after notification of a Change in the Work in accordance with Article 8.</w:t>
      </w:r>
    </w:p>
    <w:p w14:paraId="4258F820" w14:textId="77777777" w:rsidR="005817BF" w:rsidRPr="006D16A0" w:rsidRDefault="005817BF" w:rsidP="000F271B">
      <w:pPr>
        <w:tabs>
          <w:tab w:val="left" w:pos="720"/>
        </w:tabs>
        <w:jc w:val="both"/>
        <w:rPr>
          <w:sz w:val="20"/>
          <w:szCs w:val="20"/>
        </w:rPr>
      </w:pPr>
    </w:p>
    <w:p w14:paraId="6A33A99B" w14:textId="77777777" w:rsidR="004C0927" w:rsidRPr="006D16A0" w:rsidRDefault="004C0927" w:rsidP="000F271B">
      <w:pPr>
        <w:tabs>
          <w:tab w:val="left" w:pos="720"/>
        </w:tabs>
        <w:jc w:val="both"/>
        <w:rPr>
          <w:sz w:val="20"/>
          <w:szCs w:val="20"/>
        </w:rPr>
      </w:pPr>
      <w:r w:rsidRPr="006D16A0">
        <w:rPr>
          <w:b/>
          <w:sz w:val="20"/>
          <w:szCs w:val="20"/>
        </w:rPr>
        <w:t xml:space="preserve">§ </w:t>
      </w:r>
      <w:r w:rsidR="00EB33FA" w:rsidRPr="006D16A0">
        <w:rPr>
          <w:b/>
          <w:sz w:val="20"/>
          <w:szCs w:val="20"/>
        </w:rPr>
        <w:t xml:space="preserve">11.4.10 </w:t>
      </w:r>
      <w:r w:rsidR="00EB33FA" w:rsidRPr="006D16A0">
        <w:rPr>
          <w:sz w:val="20"/>
          <w:szCs w:val="20"/>
        </w:rPr>
        <w:t>Nothing</w:t>
      </w:r>
      <w:r w:rsidRPr="006D16A0">
        <w:rPr>
          <w:sz w:val="20"/>
          <w:szCs w:val="20"/>
        </w:rPr>
        <w:t xml:space="preserve"> contained in this Article 1</w:t>
      </w:r>
      <w:r w:rsidR="008D7E2A" w:rsidRPr="006D16A0">
        <w:rPr>
          <w:sz w:val="20"/>
          <w:szCs w:val="20"/>
        </w:rPr>
        <w:t>1</w:t>
      </w:r>
      <w:r w:rsidRPr="006D16A0">
        <w:rPr>
          <w:sz w:val="20"/>
          <w:szCs w:val="20"/>
        </w:rPr>
        <w:t xml:space="preserve"> shall preclude the C</w:t>
      </w:r>
      <w:r w:rsidR="00A1028E" w:rsidRPr="006D16A0">
        <w:rPr>
          <w:sz w:val="20"/>
          <w:szCs w:val="20"/>
        </w:rPr>
        <w:t xml:space="preserve">MGC </w:t>
      </w:r>
      <w:r w:rsidRPr="006D16A0">
        <w:rPr>
          <w:sz w:val="20"/>
          <w:szCs w:val="20"/>
        </w:rPr>
        <w:t>from obtaining, solely at its own expense, additional insurance not otherwise required.</w:t>
      </w:r>
    </w:p>
    <w:p w14:paraId="5AFE922C" w14:textId="77777777" w:rsidR="00B579C0" w:rsidRPr="006D16A0" w:rsidRDefault="00B579C0" w:rsidP="000F271B">
      <w:pPr>
        <w:tabs>
          <w:tab w:val="left" w:pos="720"/>
        </w:tabs>
        <w:jc w:val="both"/>
        <w:rPr>
          <w:sz w:val="20"/>
          <w:szCs w:val="20"/>
        </w:rPr>
      </w:pPr>
    </w:p>
    <w:p w14:paraId="733A8D47" w14:textId="77777777" w:rsidR="005817BF" w:rsidRPr="006D16A0" w:rsidRDefault="005817BF" w:rsidP="000F271B">
      <w:pPr>
        <w:tabs>
          <w:tab w:val="left" w:pos="720"/>
        </w:tabs>
        <w:jc w:val="both"/>
        <w:rPr>
          <w:b/>
          <w:sz w:val="20"/>
          <w:szCs w:val="20"/>
        </w:rPr>
      </w:pPr>
      <w:r w:rsidRPr="006D16A0">
        <w:rPr>
          <w:b/>
          <w:sz w:val="20"/>
          <w:szCs w:val="20"/>
        </w:rPr>
        <w:t xml:space="preserve">§ </w:t>
      </w:r>
      <w:r w:rsidR="00023E0A" w:rsidRPr="006D16A0">
        <w:rPr>
          <w:b/>
          <w:sz w:val="20"/>
          <w:szCs w:val="20"/>
        </w:rPr>
        <w:t>11</w:t>
      </w:r>
      <w:r w:rsidRPr="006D16A0">
        <w:rPr>
          <w:b/>
          <w:sz w:val="20"/>
          <w:szCs w:val="20"/>
        </w:rPr>
        <w:t>.</w:t>
      </w:r>
      <w:r w:rsidR="004C0927" w:rsidRPr="006D16A0">
        <w:rPr>
          <w:b/>
          <w:sz w:val="20"/>
          <w:szCs w:val="20"/>
        </w:rPr>
        <w:t>5</w:t>
      </w:r>
      <w:r w:rsidRPr="006D16A0">
        <w:rPr>
          <w:sz w:val="20"/>
          <w:szCs w:val="20"/>
        </w:rPr>
        <w:tab/>
      </w:r>
      <w:r w:rsidRPr="006D16A0">
        <w:rPr>
          <w:b/>
          <w:sz w:val="20"/>
          <w:szCs w:val="20"/>
        </w:rPr>
        <w:t>OWNER’S LIABILITY INSURANCE</w:t>
      </w:r>
    </w:p>
    <w:p w14:paraId="284AE131" w14:textId="77777777" w:rsidR="000F271B" w:rsidRPr="006D16A0" w:rsidRDefault="000F271B" w:rsidP="000F271B">
      <w:pPr>
        <w:tabs>
          <w:tab w:val="left" w:pos="720"/>
        </w:tabs>
        <w:jc w:val="both"/>
        <w:rPr>
          <w:sz w:val="20"/>
          <w:szCs w:val="20"/>
        </w:rPr>
      </w:pPr>
    </w:p>
    <w:p w14:paraId="5BADED24" w14:textId="77777777" w:rsidR="005817BF" w:rsidRPr="006D16A0" w:rsidRDefault="005817BF" w:rsidP="000F271B">
      <w:pPr>
        <w:tabs>
          <w:tab w:val="left" w:pos="720"/>
        </w:tabs>
        <w:jc w:val="both"/>
        <w:rPr>
          <w:sz w:val="20"/>
          <w:szCs w:val="20"/>
        </w:rPr>
      </w:pPr>
      <w:r w:rsidRPr="006D16A0">
        <w:rPr>
          <w:sz w:val="20"/>
          <w:szCs w:val="20"/>
        </w:rPr>
        <w:t>The Owner, at its option, may purchase or maintain insurance for protection against claims which may arise from operations under the Contract.</w:t>
      </w:r>
    </w:p>
    <w:p w14:paraId="3A6F5DD6" w14:textId="77777777" w:rsidR="005817BF" w:rsidRPr="006D16A0" w:rsidRDefault="005817BF" w:rsidP="005817BF">
      <w:pPr>
        <w:tabs>
          <w:tab w:val="left" w:pos="720"/>
        </w:tabs>
        <w:rPr>
          <w:sz w:val="20"/>
          <w:szCs w:val="20"/>
        </w:rPr>
      </w:pPr>
    </w:p>
    <w:p w14:paraId="5D6FB9D3" w14:textId="21A4504E" w:rsidR="00CF1D3C" w:rsidRDefault="00CF1D3C" w:rsidP="00CF1D3C">
      <w:pPr>
        <w:tabs>
          <w:tab w:val="left" w:pos="720"/>
        </w:tabs>
        <w:rPr>
          <w:sz w:val="20"/>
          <w:szCs w:val="20"/>
        </w:rPr>
      </w:pPr>
    </w:p>
    <w:p w14:paraId="37A9892B" w14:textId="77777777" w:rsidR="009A0FC7" w:rsidRPr="006D16A0" w:rsidRDefault="009A0FC7" w:rsidP="00CF1D3C">
      <w:pPr>
        <w:tabs>
          <w:tab w:val="left" w:pos="720"/>
        </w:tabs>
        <w:rPr>
          <w:sz w:val="20"/>
          <w:szCs w:val="20"/>
        </w:rPr>
      </w:pPr>
    </w:p>
    <w:p w14:paraId="2238C0C0" w14:textId="77777777" w:rsidR="00023E0A" w:rsidRPr="006D16A0" w:rsidRDefault="00CF1D3C" w:rsidP="000C2763">
      <w:pPr>
        <w:keepNext/>
        <w:keepLines/>
        <w:jc w:val="center"/>
        <w:outlineLvl w:val="0"/>
        <w:rPr>
          <w:b/>
          <w:bCs/>
          <w:noProof/>
          <w:sz w:val="20"/>
          <w:szCs w:val="20"/>
        </w:rPr>
      </w:pPr>
      <w:r w:rsidRPr="006D16A0">
        <w:rPr>
          <w:b/>
          <w:bCs/>
          <w:noProof/>
          <w:sz w:val="20"/>
          <w:szCs w:val="20"/>
        </w:rPr>
        <w:t>ARTICLE </w:t>
      </w:r>
      <w:r w:rsidR="000A369C" w:rsidRPr="006D16A0">
        <w:rPr>
          <w:b/>
          <w:bCs/>
          <w:noProof/>
          <w:sz w:val="20"/>
          <w:szCs w:val="20"/>
        </w:rPr>
        <w:t>1</w:t>
      </w:r>
      <w:r w:rsidR="00023E0A" w:rsidRPr="006D16A0">
        <w:rPr>
          <w:b/>
          <w:bCs/>
          <w:noProof/>
          <w:sz w:val="20"/>
          <w:szCs w:val="20"/>
        </w:rPr>
        <w:t>2</w:t>
      </w:r>
      <w:r w:rsidRPr="006D16A0">
        <w:rPr>
          <w:b/>
          <w:bCs/>
          <w:noProof/>
          <w:sz w:val="20"/>
          <w:szCs w:val="20"/>
        </w:rPr>
        <w:t>   </w:t>
      </w:r>
    </w:p>
    <w:p w14:paraId="76474B35" w14:textId="77777777" w:rsidR="00CF1D3C" w:rsidRPr="006D16A0" w:rsidRDefault="008D7E2A" w:rsidP="000C2763">
      <w:pPr>
        <w:keepNext/>
        <w:keepLines/>
        <w:jc w:val="center"/>
        <w:outlineLvl w:val="0"/>
        <w:rPr>
          <w:b/>
          <w:bCs/>
          <w:noProof/>
          <w:sz w:val="20"/>
          <w:szCs w:val="20"/>
        </w:rPr>
      </w:pPr>
      <w:r w:rsidRPr="006D16A0">
        <w:rPr>
          <w:b/>
          <w:bCs/>
          <w:noProof/>
          <w:sz w:val="20"/>
          <w:szCs w:val="20"/>
        </w:rPr>
        <w:t xml:space="preserve">CLAIMS AND </w:t>
      </w:r>
      <w:r w:rsidR="00CF1D3C" w:rsidRPr="006D16A0">
        <w:rPr>
          <w:b/>
          <w:bCs/>
          <w:noProof/>
          <w:sz w:val="20"/>
          <w:szCs w:val="20"/>
        </w:rPr>
        <w:t>DISPUTE RESOLUTION</w:t>
      </w:r>
    </w:p>
    <w:p w14:paraId="281D18B5" w14:textId="7DFFFF5F" w:rsidR="000C2763" w:rsidRDefault="000C2763" w:rsidP="000C2763">
      <w:pPr>
        <w:keepNext/>
        <w:keepLines/>
        <w:jc w:val="center"/>
        <w:outlineLvl w:val="0"/>
        <w:rPr>
          <w:b/>
          <w:bCs/>
          <w:noProof/>
          <w:sz w:val="20"/>
          <w:szCs w:val="20"/>
        </w:rPr>
      </w:pPr>
    </w:p>
    <w:p w14:paraId="60F4EE06" w14:textId="77777777" w:rsidR="009A0FC7" w:rsidRPr="006D16A0" w:rsidRDefault="009A0FC7" w:rsidP="000C2763">
      <w:pPr>
        <w:keepNext/>
        <w:keepLines/>
        <w:jc w:val="center"/>
        <w:outlineLvl w:val="0"/>
        <w:rPr>
          <w:b/>
          <w:bCs/>
          <w:noProof/>
          <w:sz w:val="20"/>
          <w:szCs w:val="20"/>
        </w:rPr>
      </w:pPr>
    </w:p>
    <w:p w14:paraId="7F499352" w14:textId="77777777" w:rsidR="001F7E06" w:rsidRPr="006D16A0" w:rsidRDefault="004F6A11" w:rsidP="00CF1D3C">
      <w:pPr>
        <w:tabs>
          <w:tab w:val="left" w:pos="720"/>
        </w:tabs>
        <w:rPr>
          <w:b/>
          <w:sz w:val="20"/>
          <w:szCs w:val="20"/>
        </w:rPr>
      </w:pPr>
      <w:r w:rsidRPr="006D16A0">
        <w:rPr>
          <w:b/>
          <w:sz w:val="20"/>
          <w:szCs w:val="20"/>
        </w:rPr>
        <w:t>§ </w:t>
      </w:r>
      <w:r w:rsidR="00023E0A" w:rsidRPr="006D16A0">
        <w:rPr>
          <w:b/>
          <w:sz w:val="20"/>
          <w:szCs w:val="20"/>
        </w:rPr>
        <w:t>12</w:t>
      </w:r>
      <w:r w:rsidRPr="006D16A0">
        <w:rPr>
          <w:b/>
          <w:sz w:val="20"/>
          <w:szCs w:val="20"/>
        </w:rPr>
        <w:t>.1 RESOLUTION OF DISPUTES</w:t>
      </w:r>
    </w:p>
    <w:p w14:paraId="44A59A23" w14:textId="77777777" w:rsidR="000F271B" w:rsidRPr="006D16A0" w:rsidRDefault="000F271B" w:rsidP="00CF1D3C">
      <w:pPr>
        <w:tabs>
          <w:tab w:val="left" w:pos="720"/>
        </w:tabs>
        <w:rPr>
          <w:b/>
          <w:sz w:val="20"/>
          <w:szCs w:val="20"/>
        </w:rPr>
      </w:pPr>
    </w:p>
    <w:p w14:paraId="2017198B" w14:textId="3A98B189" w:rsidR="00CF1D3C" w:rsidRPr="006D16A0" w:rsidRDefault="00CF1D3C" w:rsidP="000F271B">
      <w:pPr>
        <w:tabs>
          <w:tab w:val="left" w:pos="720"/>
        </w:tabs>
        <w:jc w:val="both"/>
        <w:rPr>
          <w:sz w:val="20"/>
          <w:szCs w:val="20"/>
        </w:rPr>
      </w:pPr>
      <w:r w:rsidRPr="006D16A0">
        <w:rPr>
          <w:sz w:val="20"/>
          <w:szCs w:val="20"/>
        </w:rPr>
        <w:t xml:space="preserve">Any Claim between the Owner and </w:t>
      </w:r>
      <w:r w:rsidR="00B867B0" w:rsidRPr="006D16A0">
        <w:rPr>
          <w:sz w:val="20"/>
          <w:szCs w:val="20"/>
        </w:rPr>
        <w:t>Construction Manager / General Contractor</w:t>
      </w:r>
      <w:r w:rsidR="00A1028E" w:rsidRPr="006D16A0">
        <w:rPr>
          <w:sz w:val="20"/>
          <w:szCs w:val="20"/>
        </w:rPr>
        <w:t xml:space="preserve"> (CMGC)</w:t>
      </w:r>
      <w:r w:rsidRPr="006D16A0">
        <w:rPr>
          <w:sz w:val="20"/>
          <w:szCs w:val="20"/>
        </w:rPr>
        <w:t xml:space="preserve"> shall be resolved in accordance with the provisions set forth in this Article </w:t>
      </w:r>
      <w:r w:rsidR="008D7E2A" w:rsidRPr="006D16A0">
        <w:rPr>
          <w:sz w:val="20"/>
          <w:szCs w:val="20"/>
        </w:rPr>
        <w:t>12</w:t>
      </w:r>
      <w:r w:rsidRPr="006D16A0">
        <w:rPr>
          <w:sz w:val="20"/>
          <w:szCs w:val="20"/>
        </w:rPr>
        <w:t xml:space="preserve">. </w:t>
      </w:r>
      <w:r w:rsidR="004F6A11" w:rsidRPr="006D16A0">
        <w:rPr>
          <w:sz w:val="20"/>
          <w:szCs w:val="20"/>
        </w:rPr>
        <w:t xml:space="preserve">Claims for additional cost or time are subject to dispute resolution attempts and mediation as a condition precedent to litigation under </w:t>
      </w:r>
      <w:r w:rsidR="00E52E7C">
        <w:rPr>
          <w:sz w:val="20"/>
          <w:szCs w:val="20"/>
        </w:rPr>
        <w:t>Section</w:t>
      </w:r>
      <w:r w:rsidR="004F6A11" w:rsidRPr="006D16A0">
        <w:rPr>
          <w:sz w:val="20"/>
          <w:szCs w:val="20"/>
        </w:rPr>
        <w:t xml:space="preserve"> </w:t>
      </w:r>
      <w:r w:rsidR="008D7E2A" w:rsidRPr="006D16A0">
        <w:rPr>
          <w:sz w:val="20"/>
          <w:szCs w:val="20"/>
        </w:rPr>
        <w:t>12.7</w:t>
      </w:r>
      <w:r w:rsidR="004F6A11" w:rsidRPr="006D16A0">
        <w:rPr>
          <w:sz w:val="20"/>
          <w:szCs w:val="20"/>
        </w:rPr>
        <w:t xml:space="preserve">.   </w:t>
      </w:r>
      <w:r w:rsidRPr="006D16A0">
        <w:rPr>
          <w:sz w:val="20"/>
          <w:szCs w:val="20"/>
        </w:rPr>
        <w:t xml:space="preserve">However, for Claims arising from or relating to the </w:t>
      </w:r>
      <w:r w:rsidR="008D54F7" w:rsidRPr="006D16A0">
        <w:rPr>
          <w:sz w:val="20"/>
          <w:szCs w:val="20"/>
        </w:rPr>
        <w:t>CM/GC</w:t>
      </w:r>
      <w:r w:rsidRPr="006D16A0">
        <w:rPr>
          <w:sz w:val="20"/>
          <w:szCs w:val="20"/>
        </w:rPr>
        <w:t xml:space="preserve">’s Preconstruction Phase services, no decision by the Initial Decision Maker shall be required as a condition precedent to mediation or binding dispute resolution, and Section </w:t>
      </w:r>
      <w:r w:rsidR="008D7E2A" w:rsidRPr="006D16A0">
        <w:rPr>
          <w:sz w:val="20"/>
          <w:szCs w:val="20"/>
        </w:rPr>
        <w:t>12</w:t>
      </w:r>
      <w:r w:rsidRPr="006D16A0">
        <w:rPr>
          <w:sz w:val="20"/>
          <w:szCs w:val="20"/>
        </w:rPr>
        <w:t>.3 of this Agreement shall not apply.</w:t>
      </w:r>
    </w:p>
    <w:p w14:paraId="313BA165" w14:textId="77777777" w:rsidR="004F6A11" w:rsidRPr="006D16A0" w:rsidRDefault="004F6A11" w:rsidP="000F271B">
      <w:pPr>
        <w:tabs>
          <w:tab w:val="left" w:pos="720"/>
        </w:tabs>
        <w:jc w:val="both"/>
        <w:rPr>
          <w:sz w:val="20"/>
          <w:szCs w:val="20"/>
        </w:rPr>
      </w:pPr>
    </w:p>
    <w:p w14:paraId="57AB667F" w14:textId="0E7B0CBC" w:rsidR="004F6A11" w:rsidRPr="006D16A0" w:rsidRDefault="004F6A11" w:rsidP="009A0FC7">
      <w:pPr>
        <w:tabs>
          <w:tab w:val="left" w:pos="720"/>
        </w:tabs>
        <w:ind w:left="1440" w:hanging="720"/>
        <w:jc w:val="both"/>
        <w:rPr>
          <w:sz w:val="20"/>
          <w:szCs w:val="20"/>
        </w:rPr>
      </w:pPr>
      <w:r w:rsidRPr="006D16A0">
        <w:rPr>
          <w:b/>
          <w:sz w:val="20"/>
          <w:szCs w:val="20"/>
        </w:rPr>
        <w:t>.1</w:t>
      </w:r>
      <w:r w:rsidR="000338CD" w:rsidRPr="006D16A0">
        <w:rPr>
          <w:b/>
          <w:sz w:val="20"/>
          <w:szCs w:val="20"/>
        </w:rPr>
        <w:tab/>
      </w:r>
      <w:r w:rsidRPr="006D16A0">
        <w:rPr>
          <w:sz w:val="20"/>
          <w:szCs w:val="20"/>
        </w:rPr>
        <w:t xml:space="preserve">The Parties agree that resolution of any disputes or disagreement without formal legal proceedings is to their mutual benefit and to the benefit of the Project. </w:t>
      </w:r>
    </w:p>
    <w:p w14:paraId="658808ED" w14:textId="77777777" w:rsidR="00CF1D3C" w:rsidRPr="006D16A0" w:rsidRDefault="00CF1D3C" w:rsidP="000F271B">
      <w:pPr>
        <w:tabs>
          <w:tab w:val="left" w:pos="720"/>
        </w:tabs>
        <w:jc w:val="both"/>
        <w:rPr>
          <w:sz w:val="20"/>
          <w:szCs w:val="20"/>
        </w:rPr>
      </w:pPr>
    </w:p>
    <w:p w14:paraId="2ECB506E" w14:textId="77777777" w:rsidR="00B579C0" w:rsidRPr="006D16A0" w:rsidRDefault="00B579C0" w:rsidP="000F271B">
      <w:pPr>
        <w:tabs>
          <w:tab w:val="left" w:pos="720"/>
        </w:tabs>
        <w:jc w:val="both"/>
        <w:rPr>
          <w:b/>
          <w:sz w:val="20"/>
          <w:szCs w:val="20"/>
        </w:rPr>
      </w:pPr>
    </w:p>
    <w:p w14:paraId="48D947C1" w14:textId="77777777" w:rsidR="001F7E06" w:rsidRPr="006D16A0" w:rsidRDefault="004F6A11" w:rsidP="000F271B">
      <w:pPr>
        <w:tabs>
          <w:tab w:val="left" w:pos="720"/>
        </w:tabs>
        <w:jc w:val="both"/>
        <w:rPr>
          <w:b/>
          <w:sz w:val="20"/>
          <w:szCs w:val="20"/>
        </w:rPr>
      </w:pPr>
      <w:r w:rsidRPr="006D16A0">
        <w:rPr>
          <w:b/>
          <w:sz w:val="20"/>
          <w:szCs w:val="20"/>
        </w:rPr>
        <w:t>§ </w:t>
      </w:r>
      <w:r w:rsidR="00023E0A" w:rsidRPr="006D16A0">
        <w:rPr>
          <w:b/>
          <w:sz w:val="20"/>
          <w:szCs w:val="20"/>
        </w:rPr>
        <w:t>12</w:t>
      </w:r>
      <w:r w:rsidRPr="006D16A0">
        <w:rPr>
          <w:b/>
          <w:sz w:val="20"/>
          <w:szCs w:val="20"/>
        </w:rPr>
        <w:t>.2 METHO</w:t>
      </w:r>
      <w:r w:rsidR="000F271B" w:rsidRPr="006D16A0">
        <w:rPr>
          <w:b/>
          <w:sz w:val="20"/>
          <w:szCs w:val="20"/>
        </w:rPr>
        <w:t>D OF DISPUTE RESOLUTION</w:t>
      </w:r>
    </w:p>
    <w:p w14:paraId="52A28F01" w14:textId="77777777" w:rsidR="000F271B" w:rsidRPr="006D16A0" w:rsidRDefault="000F271B" w:rsidP="000F271B">
      <w:pPr>
        <w:tabs>
          <w:tab w:val="left" w:pos="720"/>
        </w:tabs>
        <w:jc w:val="both"/>
        <w:rPr>
          <w:b/>
          <w:sz w:val="20"/>
          <w:szCs w:val="20"/>
        </w:rPr>
      </w:pPr>
    </w:p>
    <w:p w14:paraId="4154F5AD" w14:textId="77777777" w:rsidR="00CF1D3C" w:rsidRPr="006D16A0" w:rsidRDefault="00CF1D3C" w:rsidP="000F271B">
      <w:pPr>
        <w:tabs>
          <w:tab w:val="left" w:pos="720"/>
        </w:tabs>
        <w:jc w:val="both"/>
        <w:rPr>
          <w:sz w:val="20"/>
          <w:szCs w:val="20"/>
        </w:rPr>
      </w:pPr>
      <w:r w:rsidRPr="006D16A0">
        <w:rPr>
          <w:sz w:val="20"/>
          <w:szCs w:val="20"/>
        </w:rPr>
        <w:t xml:space="preserve">For any Claim subject to, but not resolved by mediation pursuant to </w:t>
      </w:r>
      <w:r w:rsidR="008D7E2A" w:rsidRPr="006D16A0">
        <w:rPr>
          <w:sz w:val="20"/>
          <w:szCs w:val="20"/>
        </w:rPr>
        <w:t xml:space="preserve">this </w:t>
      </w:r>
      <w:r w:rsidR="004F6A11" w:rsidRPr="006D16A0">
        <w:rPr>
          <w:sz w:val="20"/>
          <w:szCs w:val="20"/>
        </w:rPr>
        <w:t xml:space="preserve">Article </w:t>
      </w:r>
      <w:r w:rsidR="008D7E2A" w:rsidRPr="006D16A0">
        <w:rPr>
          <w:sz w:val="20"/>
          <w:szCs w:val="20"/>
        </w:rPr>
        <w:t>12,</w:t>
      </w:r>
      <w:r w:rsidRPr="006D16A0">
        <w:rPr>
          <w:sz w:val="20"/>
          <w:szCs w:val="20"/>
        </w:rPr>
        <w:t xml:space="preserve"> the method of binding dispute resolution shall be </w:t>
      </w:r>
      <w:r w:rsidR="000A369C" w:rsidRPr="006D16A0">
        <w:rPr>
          <w:sz w:val="20"/>
          <w:szCs w:val="20"/>
        </w:rPr>
        <w:t>by litigation in a court of competent jurisdiction.</w:t>
      </w:r>
    </w:p>
    <w:p w14:paraId="7361BF4B" w14:textId="77777777" w:rsidR="004F6A11" w:rsidRPr="006D16A0" w:rsidRDefault="004F6A11" w:rsidP="000F271B">
      <w:pPr>
        <w:tabs>
          <w:tab w:val="left" w:pos="720"/>
        </w:tabs>
        <w:jc w:val="both"/>
        <w:rPr>
          <w:sz w:val="20"/>
          <w:szCs w:val="20"/>
        </w:rPr>
      </w:pPr>
    </w:p>
    <w:p w14:paraId="07F48B19" w14:textId="77777777" w:rsidR="00CF1D3C" w:rsidRPr="006D16A0" w:rsidRDefault="004F6A11" w:rsidP="000F271B">
      <w:pPr>
        <w:keepNext/>
        <w:keepLines/>
        <w:tabs>
          <w:tab w:val="left" w:pos="720"/>
        </w:tabs>
        <w:jc w:val="both"/>
        <w:rPr>
          <w:b/>
          <w:bCs/>
          <w:sz w:val="20"/>
          <w:szCs w:val="20"/>
        </w:rPr>
      </w:pPr>
      <w:r w:rsidRPr="006D16A0">
        <w:rPr>
          <w:b/>
          <w:bCs/>
          <w:sz w:val="20"/>
          <w:szCs w:val="20"/>
        </w:rPr>
        <w:t>§ </w:t>
      </w:r>
      <w:r w:rsidR="00023E0A" w:rsidRPr="006D16A0">
        <w:rPr>
          <w:b/>
          <w:bCs/>
          <w:sz w:val="20"/>
          <w:szCs w:val="20"/>
        </w:rPr>
        <w:t>12</w:t>
      </w:r>
      <w:r w:rsidRPr="006D16A0">
        <w:rPr>
          <w:b/>
          <w:bCs/>
          <w:sz w:val="20"/>
          <w:szCs w:val="20"/>
        </w:rPr>
        <w:t>.3 INITIAL DECISION MAKER</w:t>
      </w:r>
    </w:p>
    <w:p w14:paraId="4B88F275" w14:textId="77777777" w:rsidR="000F271B" w:rsidRPr="006D16A0" w:rsidRDefault="000F271B" w:rsidP="000F271B">
      <w:pPr>
        <w:keepNext/>
        <w:keepLines/>
        <w:tabs>
          <w:tab w:val="left" w:pos="720"/>
        </w:tabs>
        <w:jc w:val="both"/>
        <w:rPr>
          <w:b/>
          <w:bCs/>
          <w:sz w:val="20"/>
          <w:szCs w:val="20"/>
        </w:rPr>
      </w:pPr>
    </w:p>
    <w:p w14:paraId="5FCA4B11" w14:textId="77777777" w:rsidR="00CF1D3C" w:rsidRPr="006D16A0" w:rsidRDefault="00CF1D3C" w:rsidP="000F271B">
      <w:pPr>
        <w:tabs>
          <w:tab w:val="left" w:pos="720"/>
        </w:tabs>
        <w:jc w:val="both"/>
        <w:rPr>
          <w:i/>
          <w:iCs/>
          <w:sz w:val="20"/>
          <w:szCs w:val="20"/>
        </w:rPr>
      </w:pPr>
      <w:r w:rsidRPr="006D16A0">
        <w:rPr>
          <w:sz w:val="20"/>
          <w:szCs w:val="20"/>
        </w:rPr>
        <w:t xml:space="preserve">The </w:t>
      </w:r>
      <w:r w:rsidR="004F6A11" w:rsidRPr="006D16A0">
        <w:rPr>
          <w:sz w:val="20"/>
          <w:szCs w:val="20"/>
        </w:rPr>
        <w:t>Design Professional</w:t>
      </w:r>
      <w:r w:rsidRPr="006D16A0">
        <w:rPr>
          <w:sz w:val="20"/>
          <w:szCs w:val="20"/>
        </w:rPr>
        <w:t xml:space="preserve"> will serve as the Initial Decision Maker for Claims arising from or relating to the </w:t>
      </w:r>
      <w:r w:rsidR="008D54F7" w:rsidRPr="006D16A0">
        <w:rPr>
          <w:sz w:val="20"/>
          <w:szCs w:val="20"/>
        </w:rPr>
        <w:t>CM/GC</w:t>
      </w:r>
      <w:r w:rsidRPr="006D16A0">
        <w:rPr>
          <w:sz w:val="20"/>
          <w:szCs w:val="20"/>
        </w:rPr>
        <w:t>’s Const</w:t>
      </w:r>
      <w:r w:rsidR="000A369C" w:rsidRPr="006D16A0">
        <w:rPr>
          <w:sz w:val="20"/>
          <w:szCs w:val="20"/>
        </w:rPr>
        <w:t>ruction Phase services.</w:t>
      </w:r>
    </w:p>
    <w:p w14:paraId="6EAEBFD6" w14:textId="2F5C489A" w:rsidR="004F6A11" w:rsidRDefault="004F6A11" w:rsidP="000F271B">
      <w:pPr>
        <w:tabs>
          <w:tab w:val="left" w:pos="720"/>
        </w:tabs>
        <w:jc w:val="both"/>
        <w:rPr>
          <w:i/>
          <w:iCs/>
          <w:sz w:val="20"/>
          <w:szCs w:val="20"/>
        </w:rPr>
      </w:pPr>
    </w:p>
    <w:p w14:paraId="025A0F6B" w14:textId="77777777" w:rsidR="009A0FC7" w:rsidRPr="006D16A0" w:rsidRDefault="009A0FC7" w:rsidP="000F271B">
      <w:pPr>
        <w:tabs>
          <w:tab w:val="left" w:pos="720"/>
        </w:tabs>
        <w:jc w:val="both"/>
        <w:rPr>
          <w:i/>
          <w:iCs/>
          <w:sz w:val="20"/>
          <w:szCs w:val="20"/>
        </w:rPr>
      </w:pPr>
    </w:p>
    <w:p w14:paraId="7D37E1BE" w14:textId="77777777" w:rsidR="00EF7FEF" w:rsidRPr="006D16A0" w:rsidRDefault="004F6A11" w:rsidP="000F271B">
      <w:pPr>
        <w:tabs>
          <w:tab w:val="left" w:pos="720"/>
        </w:tabs>
        <w:jc w:val="both"/>
        <w:rPr>
          <w:iCs/>
          <w:sz w:val="20"/>
          <w:szCs w:val="20"/>
        </w:rPr>
      </w:pPr>
      <w:r w:rsidRPr="006D16A0">
        <w:rPr>
          <w:b/>
          <w:iCs/>
          <w:sz w:val="20"/>
          <w:szCs w:val="20"/>
        </w:rPr>
        <w:lastRenderedPageBreak/>
        <w:t xml:space="preserve">§ </w:t>
      </w:r>
      <w:r w:rsidR="00023E0A" w:rsidRPr="006D16A0">
        <w:rPr>
          <w:b/>
          <w:iCs/>
          <w:sz w:val="20"/>
          <w:szCs w:val="20"/>
        </w:rPr>
        <w:t>12</w:t>
      </w:r>
      <w:r w:rsidRPr="006D16A0">
        <w:rPr>
          <w:b/>
          <w:iCs/>
          <w:sz w:val="20"/>
          <w:szCs w:val="20"/>
        </w:rPr>
        <w:t>.4</w:t>
      </w:r>
      <w:r w:rsidRPr="006D16A0">
        <w:rPr>
          <w:iCs/>
          <w:sz w:val="20"/>
          <w:szCs w:val="20"/>
        </w:rPr>
        <w:tab/>
      </w:r>
      <w:r w:rsidR="00EF7FEF" w:rsidRPr="006D16A0">
        <w:rPr>
          <w:b/>
          <w:iCs/>
          <w:sz w:val="20"/>
          <w:szCs w:val="20"/>
        </w:rPr>
        <w:t>PRESERVING RIGHTS</w:t>
      </w:r>
    </w:p>
    <w:p w14:paraId="72817DF8" w14:textId="77777777" w:rsidR="00EF7FEF" w:rsidRPr="006D16A0" w:rsidRDefault="00EF7FEF" w:rsidP="000F271B">
      <w:pPr>
        <w:tabs>
          <w:tab w:val="left" w:pos="720"/>
        </w:tabs>
        <w:jc w:val="both"/>
        <w:rPr>
          <w:iCs/>
          <w:sz w:val="20"/>
          <w:szCs w:val="20"/>
        </w:rPr>
      </w:pPr>
    </w:p>
    <w:p w14:paraId="41026DD4" w14:textId="2C7A7FB1" w:rsidR="004F6A11" w:rsidRPr="006D16A0" w:rsidRDefault="004F6A11" w:rsidP="000F271B">
      <w:pPr>
        <w:tabs>
          <w:tab w:val="left" w:pos="720"/>
        </w:tabs>
        <w:jc w:val="both"/>
        <w:rPr>
          <w:iCs/>
          <w:sz w:val="20"/>
          <w:szCs w:val="20"/>
        </w:rPr>
      </w:pPr>
      <w:r w:rsidRPr="006D16A0">
        <w:rPr>
          <w:iCs/>
          <w:sz w:val="20"/>
          <w:szCs w:val="20"/>
        </w:rPr>
        <w:t xml:space="preserve">Notwithstanding anything herein to the contrary, either party may commence litigation or take such other appropriate action prior to the satisfaction of the mediation condition precedent set forth in the contract documents as is necessary to preserve their rights hereunder in the event such rights will be lost due to the running of any applicable statute of limitations. </w:t>
      </w:r>
    </w:p>
    <w:p w14:paraId="153C25E0" w14:textId="77777777" w:rsidR="00B50AC7" w:rsidRPr="006D16A0" w:rsidRDefault="00B50AC7" w:rsidP="00CF1D3C">
      <w:pPr>
        <w:tabs>
          <w:tab w:val="left" w:pos="720"/>
        </w:tabs>
        <w:rPr>
          <w:iCs/>
          <w:sz w:val="20"/>
          <w:szCs w:val="20"/>
        </w:rPr>
      </w:pPr>
    </w:p>
    <w:p w14:paraId="3F85BD45" w14:textId="77777777" w:rsidR="005817BF" w:rsidRPr="006D16A0" w:rsidRDefault="000A369C" w:rsidP="005817BF">
      <w:pPr>
        <w:tabs>
          <w:tab w:val="left" w:pos="720"/>
        </w:tabs>
        <w:rPr>
          <w:b/>
          <w:iCs/>
          <w:sz w:val="20"/>
          <w:szCs w:val="20"/>
        </w:rPr>
      </w:pPr>
      <w:r w:rsidRPr="006D16A0">
        <w:rPr>
          <w:b/>
          <w:iCs/>
          <w:sz w:val="20"/>
          <w:szCs w:val="20"/>
        </w:rPr>
        <w:t xml:space="preserve">§ </w:t>
      </w:r>
      <w:r w:rsidR="00023E0A" w:rsidRPr="006D16A0">
        <w:rPr>
          <w:b/>
          <w:iCs/>
          <w:sz w:val="20"/>
          <w:szCs w:val="20"/>
        </w:rPr>
        <w:t>12</w:t>
      </w:r>
      <w:r w:rsidRPr="006D16A0">
        <w:rPr>
          <w:b/>
          <w:iCs/>
          <w:sz w:val="20"/>
          <w:szCs w:val="20"/>
        </w:rPr>
        <w:t>.5</w:t>
      </w:r>
      <w:r w:rsidR="005817BF" w:rsidRPr="006D16A0">
        <w:rPr>
          <w:b/>
          <w:iCs/>
          <w:sz w:val="20"/>
          <w:szCs w:val="20"/>
        </w:rPr>
        <w:t xml:space="preserve"> CLAIMS</w:t>
      </w:r>
    </w:p>
    <w:p w14:paraId="08BAD111" w14:textId="77777777" w:rsidR="005817BF" w:rsidRPr="006D16A0" w:rsidRDefault="005817BF" w:rsidP="005817BF">
      <w:pPr>
        <w:tabs>
          <w:tab w:val="left" w:pos="720"/>
        </w:tabs>
        <w:rPr>
          <w:iCs/>
          <w:sz w:val="20"/>
          <w:szCs w:val="20"/>
        </w:rPr>
      </w:pPr>
    </w:p>
    <w:p w14:paraId="01F33A38" w14:textId="77777777" w:rsidR="005817BF" w:rsidRPr="006D16A0" w:rsidRDefault="000A369C"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Pr="006D16A0">
        <w:rPr>
          <w:b/>
          <w:iCs/>
          <w:sz w:val="20"/>
          <w:szCs w:val="20"/>
        </w:rPr>
        <w:t xml:space="preserve">.5.1 </w:t>
      </w:r>
      <w:r w:rsidR="00F04AB2" w:rsidRPr="006D16A0">
        <w:rPr>
          <w:b/>
          <w:iCs/>
          <w:sz w:val="20"/>
          <w:szCs w:val="20"/>
        </w:rPr>
        <w:t xml:space="preserve"> </w:t>
      </w:r>
      <w:r w:rsidR="005817BF" w:rsidRPr="006D16A0">
        <w:rPr>
          <w:iCs/>
          <w:sz w:val="20"/>
          <w:szCs w:val="20"/>
        </w:rPr>
        <w:t xml:space="preserve">For purposes of this Contract, a “Claim” means a demand or assertion by the Contractor to the Owner, or by the Owner to the </w:t>
      </w:r>
      <w:r w:rsidR="002C0598" w:rsidRPr="006D16A0">
        <w:rPr>
          <w:iCs/>
          <w:sz w:val="20"/>
          <w:szCs w:val="20"/>
        </w:rPr>
        <w:t>CM/GC</w:t>
      </w:r>
      <w:r w:rsidR="005817BF" w:rsidRPr="006D16A0">
        <w:rPr>
          <w:iCs/>
          <w:sz w:val="20"/>
          <w:szCs w:val="20"/>
        </w:rPr>
        <w:t xml:space="preserve">, for a change in the Contract Sum, an extension of the Contract Time, an adjustment to or interpretation of the Contract terms, or other relief with respect to the terms of the Contract, which demand the </w:t>
      </w:r>
      <w:r w:rsidR="002C0598" w:rsidRPr="006D16A0">
        <w:rPr>
          <w:iCs/>
          <w:sz w:val="20"/>
          <w:szCs w:val="20"/>
        </w:rPr>
        <w:t>CM/GC</w:t>
      </w:r>
      <w:r w:rsidR="005817BF" w:rsidRPr="006D16A0">
        <w:rPr>
          <w:iCs/>
          <w:sz w:val="20"/>
          <w:szCs w:val="20"/>
        </w:rPr>
        <w:t xml:space="preserve"> or Owner asserts is required or allowed under the Contract Documents and which the </w:t>
      </w:r>
      <w:r w:rsidR="002C0598" w:rsidRPr="006D16A0">
        <w:rPr>
          <w:iCs/>
          <w:sz w:val="20"/>
          <w:szCs w:val="20"/>
        </w:rPr>
        <w:t>CM/GC</w:t>
      </w:r>
      <w:r w:rsidR="005817BF" w:rsidRPr="006D16A0">
        <w:rPr>
          <w:iCs/>
          <w:sz w:val="20"/>
          <w:szCs w:val="20"/>
        </w:rPr>
        <w:t xml:space="preserve"> and the Owner have previously discussed and failed to agree upon. The responsibility to substantiate Claims shall rest with the party making the Claim.</w:t>
      </w:r>
    </w:p>
    <w:p w14:paraId="6B0D1CEE" w14:textId="446A3FE4" w:rsidR="005817BF" w:rsidRPr="006D16A0" w:rsidRDefault="005817BF" w:rsidP="000F271B">
      <w:pPr>
        <w:tabs>
          <w:tab w:val="left" w:pos="720"/>
        </w:tabs>
        <w:jc w:val="both"/>
        <w:rPr>
          <w:b/>
          <w:iCs/>
          <w:sz w:val="20"/>
          <w:szCs w:val="20"/>
        </w:rPr>
      </w:pPr>
    </w:p>
    <w:p w14:paraId="3B21DA1B" w14:textId="77777777" w:rsidR="00B45D43" w:rsidRPr="006D16A0" w:rsidRDefault="00B45D43" w:rsidP="000F271B">
      <w:pPr>
        <w:tabs>
          <w:tab w:val="left" w:pos="720"/>
        </w:tabs>
        <w:jc w:val="both"/>
        <w:rPr>
          <w:b/>
          <w:iCs/>
          <w:sz w:val="20"/>
          <w:szCs w:val="20"/>
        </w:rPr>
      </w:pPr>
    </w:p>
    <w:p w14:paraId="711BC534" w14:textId="77777777" w:rsidR="005817BF" w:rsidRPr="006D16A0" w:rsidRDefault="000A369C" w:rsidP="000F271B">
      <w:pPr>
        <w:tabs>
          <w:tab w:val="left" w:pos="720"/>
        </w:tabs>
        <w:jc w:val="both"/>
        <w:rPr>
          <w:iCs/>
          <w:sz w:val="20"/>
          <w:szCs w:val="20"/>
        </w:rPr>
      </w:pPr>
      <w:r w:rsidRPr="006D16A0">
        <w:rPr>
          <w:b/>
          <w:iCs/>
          <w:sz w:val="20"/>
          <w:szCs w:val="20"/>
        </w:rPr>
        <w:t xml:space="preserve">§ </w:t>
      </w:r>
      <w:r w:rsidR="00EB33FA" w:rsidRPr="006D16A0">
        <w:rPr>
          <w:b/>
          <w:iCs/>
          <w:sz w:val="20"/>
          <w:szCs w:val="20"/>
        </w:rPr>
        <w:t xml:space="preserve">12.5.2 </w:t>
      </w:r>
      <w:r w:rsidR="00EB33FA" w:rsidRPr="006D16A0">
        <w:rPr>
          <w:iCs/>
          <w:sz w:val="20"/>
          <w:szCs w:val="20"/>
        </w:rPr>
        <w:t>For</w:t>
      </w:r>
      <w:r w:rsidR="005817BF" w:rsidRPr="006D16A0">
        <w:rPr>
          <w:iCs/>
          <w:sz w:val="20"/>
          <w:szCs w:val="20"/>
        </w:rPr>
        <w:t xml:space="preserve"> the Claim to be considered, it must meet the following requirements:</w:t>
      </w:r>
    </w:p>
    <w:p w14:paraId="51695EA4" w14:textId="77777777" w:rsidR="005817BF" w:rsidRPr="006D16A0" w:rsidRDefault="005817BF" w:rsidP="000F271B">
      <w:pPr>
        <w:tabs>
          <w:tab w:val="left" w:pos="720"/>
        </w:tabs>
        <w:jc w:val="both"/>
        <w:rPr>
          <w:iCs/>
          <w:sz w:val="20"/>
          <w:szCs w:val="20"/>
        </w:rPr>
      </w:pPr>
    </w:p>
    <w:p w14:paraId="52609211" w14:textId="77777777" w:rsidR="005817BF" w:rsidRPr="006D16A0" w:rsidRDefault="005817BF" w:rsidP="000F271B">
      <w:pPr>
        <w:tabs>
          <w:tab w:val="left" w:pos="720"/>
        </w:tabs>
        <w:ind w:left="720"/>
        <w:jc w:val="both"/>
        <w:rPr>
          <w:iCs/>
          <w:sz w:val="20"/>
          <w:szCs w:val="20"/>
        </w:rPr>
      </w:pPr>
      <w:r w:rsidRPr="006D16A0">
        <w:rPr>
          <w:b/>
          <w:iCs/>
          <w:sz w:val="20"/>
          <w:szCs w:val="20"/>
        </w:rPr>
        <w:t xml:space="preserve">.1 </w:t>
      </w:r>
      <w:r w:rsidR="000338CD" w:rsidRPr="006D16A0">
        <w:rPr>
          <w:b/>
          <w:iCs/>
          <w:sz w:val="20"/>
          <w:szCs w:val="20"/>
        </w:rPr>
        <w:tab/>
      </w:r>
      <w:r w:rsidRPr="006D16A0">
        <w:rPr>
          <w:iCs/>
          <w:sz w:val="20"/>
          <w:szCs w:val="20"/>
        </w:rPr>
        <w:t xml:space="preserve">The Claim must be in </w:t>
      </w:r>
      <w:proofErr w:type="gramStart"/>
      <w:r w:rsidRPr="006D16A0">
        <w:rPr>
          <w:iCs/>
          <w:sz w:val="20"/>
          <w:szCs w:val="20"/>
        </w:rPr>
        <w:t>writing;</w:t>
      </w:r>
      <w:proofErr w:type="gramEnd"/>
    </w:p>
    <w:p w14:paraId="5DD083DF" w14:textId="6A10D19A" w:rsidR="005817BF" w:rsidRPr="006D16A0" w:rsidRDefault="005817BF" w:rsidP="009A0FC7">
      <w:pPr>
        <w:tabs>
          <w:tab w:val="left" w:pos="720"/>
        </w:tabs>
        <w:ind w:left="1440" w:hanging="720"/>
        <w:jc w:val="both"/>
        <w:rPr>
          <w:iCs/>
          <w:sz w:val="20"/>
          <w:szCs w:val="20"/>
        </w:rPr>
      </w:pPr>
      <w:r w:rsidRPr="006D16A0">
        <w:rPr>
          <w:b/>
          <w:iCs/>
          <w:sz w:val="20"/>
          <w:szCs w:val="20"/>
        </w:rPr>
        <w:t xml:space="preserve">.2 </w:t>
      </w:r>
      <w:r w:rsidR="000338CD" w:rsidRPr="006D16A0">
        <w:rPr>
          <w:b/>
          <w:iCs/>
          <w:sz w:val="20"/>
          <w:szCs w:val="20"/>
        </w:rPr>
        <w:tab/>
      </w:r>
      <w:r w:rsidRPr="006D16A0">
        <w:rPr>
          <w:iCs/>
          <w:sz w:val="20"/>
          <w:szCs w:val="20"/>
        </w:rPr>
        <w:t xml:space="preserve">The Claim by the </w:t>
      </w:r>
      <w:r w:rsidR="002C0598" w:rsidRPr="006D16A0">
        <w:rPr>
          <w:iCs/>
          <w:sz w:val="20"/>
          <w:szCs w:val="20"/>
        </w:rPr>
        <w:t>CM/GC</w:t>
      </w:r>
      <w:r w:rsidRPr="006D16A0">
        <w:rPr>
          <w:iCs/>
          <w:sz w:val="20"/>
          <w:szCs w:val="20"/>
        </w:rPr>
        <w:t xml:space="preserve"> must be signed by an authorized representative of the </w:t>
      </w:r>
      <w:r w:rsidR="002C0598" w:rsidRPr="006D16A0">
        <w:rPr>
          <w:iCs/>
          <w:sz w:val="20"/>
          <w:szCs w:val="20"/>
        </w:rPr>
        <w:t>CM/GC</w:t>
      </w:r>
      <w:r w:rsidRPr="006D16A0">
        <w:rPr>
          <w:iCs/>
          <w:sz w:val="20"/>
          <w:szCs w:val="20"/>
        </w:rPr>
        <w:t>, and the</w:t>
      </w:r>
      <w:r w:rsidR="00E52E7C">
        <w:rPr>
          <w:iCs/>
          <w:sz w:val="20"/>
          <w:szCs w:val="20"/>
        </w:rPr>
        <w:t xml:space="preserve"> </w:t>
      </w:r>
      <w:r w:rsidRPr="006D16A0">
        <w:rPr>
          <w:iCs/>
          <w:sz w:val="20"/>
          <w:szCs w:val="20"/>
        </w:rPr>
        <w:t>Claim</w:t>
      </w:r>
      <w:r w:rsidR="009A0FC7">
        <w:rPr>
          <w:iCs/>
          <w:sz w:val="20"/>
          <w:szCs w:val="20"/>
        </w:rPr>
        <w:t xml:space="preserve"> </w:t>
      </w:r>
      <w:r w:rsidRPr="006D16A0">
        <w:rPr>
          <w:iCs/>
          <w:sz w:val="20"/>
          <w:szCs w:val="20"/>
        </w:rPr>
        <w:t xml:space="preserve">by the Owner must be signed by an authorized representative of the </w:t>
      </w:r>
      <w:proofErr w:type="gramStart"/>
      <w:r w:rsidRPr="006D16A0">
        <w:rPr>
          <w:iCs/>
          <w:sz w:val="20"/>
          <w:szCs w:val="20"/>
        </w:rPr>
        <w:t>Owner;</w:t>
      </w:r>
      <w:proofErr w:type="gramEnd"/>
    </w:p>
    <w:p w14:paraId="235FD8DB" w14:textId="2E5E932A" w:rsidR="005817BF" w:rsidRPr="006D16A0" w:rsidRDefault="005817BF" w:rsidP="009A0FC7">
      <w:pPr>
        <w:tabs>
          <w:tab w:val="left" w:pos="720"/>
        </w:tabs>
        <w:ind w:left="1440" w:hanging="720"/>
        <w:jc w:val="both"/>
        <w:rPr>
          <w:iCs/>
          <w:sz w:val="20"/>
          <w:szCs w:val="20"/>
        </w:rPr>
      </w:pPr>
      <w:r w:rsidRPr="006D16A0">
        <w:rPr>
          <w:b/>
          <w:iCs/>
          <w:sz w:val="20"/>
          <w:szCs w:val="20"/>
        </w:rPr>
        <w:t xml:space="preserve">.3 </w:t>
      </w:r>
      <w:r w:rsidR="000338CD" w:rsidRPr="006D16A0">
        <w:rPr>
          <w:b/>
          <w:iCs/>
          <w:sz w:val="20"/>
          <w:szCs w:val="20"/>
        </w:rPr>
        <w:tab/>
      </w:r>
      <w:r w:rsidRPr="006D16A0">
        <w:rPr>
          <w:iCs/>
          <w:sz w:val="20"/>
          <w:szCs w:val="20"/>
        </w:rPr>
        <w:t xml:space="preserve">The Claim by the </w:t>
      </w:r>
      <w:r w:rsidR="002C0598" w:rsidRPr="006D16A0">
        <w:rPr>
          <w:iCs/>
          <w:sz w:val="20"/>
          <w:szCs w:val="20"/>
        </w:rPr>
        <w:t>CM/GC</w:t>
      </w:r>
      <w:r w:rsidRPr="006D16A0">
        <w:rPr>
          <w:iCs/>
          <w:sz w:val="20"/>
          <w:szCs w:val="20"/>
        </w:rPr>
        <w:t xml:space="preserve"> must be provided to the Owner and to the Design Professional, and the</w:t>
      </w:r>
      <w:r w:rsidR="00E52E7C">
        <w:rPr>
          <w:iCs/>
          <w:sz w:val="20"/>
          <w:szCs w:val="20"/>
        </w:rPr>
        <w:t xml:space="preserve"> </w:t>
      </w:r>
      <w:r w:rsidRPr="006D16A0">
        <w:rPr>
          <w:iCs/>
          <w:sz w:val="20"/>
          <w:szCs w:val="20"/>
        </w:rPr>
        <w:t xml:space="preserve">Claim by the Owner must be provided to the </w:t>
      </w:r>
      <w:r w:rsidR="002C0598" w:rsidRPr="006D16A0">
        <w:rPr>
          <w:iCs/>
          <w:sz w:val="20"/>
          <w:szCs w:val="20"/>
        </w:rPr>
        <w:t>CM/GC</w:t>
      </w:r>
      <w:r w:rsidRPr="006D16A0">
        <w:rPr>
          <w:iCs/>
          <w:sz w:val="20"/>
          <w:szCs w:val="20"/>
        </w:rPr>
        <w:t xml:space="preserve"> and to the Design </w:t>
      </w:r>
      <w:proofErr w:type="gramStart"/>
      <w:r w:rsidRPr="006D16A0">
        <w:rPr>
          <w:iCs/>
          <w:sz w:val="20"/>
          <w:szCs w:val="20"/>
        </w:rPr>
        <w:t>Professional;</w:t>
      </w:r>
      <w:proofErr w:type="gramEnd"/>
    </w:p>
    <w:p w14:paraId="2F0F110B" w14:textId="10D3A1A8" w:rsidR="005817BF" w:rsidRPr="006D16A0" w:rsidRDefault="005817BF" w:rsidP="009A0FC7">
      <w:pPr>
        <w:tabs>
          <w:tab w:val="left" w:pos="720"/>
        </w:tabs>
        <w:ind w:left="1440" w:hanging="720"/>
        <w:jc w:val="both"/>
        <w:rPr>
          <w:iCs/>
          <w:sz w:val="20"/>
          <w:szCs w:val="20"/>
        </w:rPr>
      </w:pPr>
      <w:r w:rsidRPr="006D16A0">
        <w:rPr>
          <w:b/>
          <w:iCs/>
          <w:sz w:val="20"/>
          <w:szCs w:val="20"/>
        </w:rPr>
        <w:t xml:space="preserve">.4 </w:t>
      </w:r>
      <w:r w:rsidR="000338CD" w:rsidRPr="006D16A0">
        <w:rPr>
          <w:b/>
          <w:iCs/>
          <w:sz w:val="20"/>
          <w:szCs w:val="20"/>
        </w:rPr>
        <w:tab/>
      </w:r>
      <w:r w:rsidRPr="006D16A0">
        <w:rPr>
          <w:iCs/>
          <w:sz w:val="20"/>
          <w:szCs w:val="20"/>
        </w:rPr>
        <w:t xml:space="preserve">The Claim must be made no later than </w:t>
      </w:r>
      <w:r w:rsidR="00487BDB" w:rsidRPr="006D16A0">
        <w:rPr>
          <w:iCs/>
          <w:sz w:val="20"/>
          <w:szCs w:val="20"/>
        </w:rPr>
        <w:t>twenty</w:t>
      </w:r>
      <w:r w:rsidR="00C34A64" w:rsidRPr="006D16A0">
        <w:rPr>
          <w:iCs/>
          <w:sz w:val="20"/>
          <w:szCs w:val="20"/>
        </w:rPr>
        <w:t>-</w:t>
      </w:r>
      <w:r w:rsidR="00487BDB" w:rsidRPr="006D16A0">
        <w:rPr>
          <w:iCs/>
          <w:sz w:val="20"/>
          <w:szCs w:val="20"/>
        </w:rPr>
        <w:t>one</w:t>
      </w:r>
      <w:r w:rsidRPr="006D16A0">
        <w:rPr>
          <w:iCs/>
          <w:sz w:val="20"/>
          <w:szCs w:val="20"/>
        </w:rPr>
        <w:t xml:space="preserve"> (</w:t>
      </w:r>
      <w:r w:rsidR="00487BDB" w:rsidRPr="006D16A0">
        <w:rPr>
          <w:iCs/>
          <w:sz w:val="20"/>
          <w:szCs w:val="20"/>
        </w:rPr>
        <w:t>21</w:t>
      </w:r>
      <w:r w:rsidRPr="006D16A0">
        <w:rPr>
          <w:iCs/>
          <w:sz w:val="20"/>
          <w:szCs w:val="20"/>
        </w:rPr>
        <w:t>) days after the event or first appearance of</w:t>
      </w:r>
      <w:r w:rsidR="00E52E7C">
        <w:rPr>
          <w:iCs/>
          <w:sz w:val="20"/>
          <w:szCs w:val="20"/>
        </w:rPr>
        <w:t xml:space="preserve"> </w:t>
      </w:r>
      <w:r w:rsidRPr="006D16A0">
        <w:rPr>
          <w:iCs/>
          <w:sz w:val="20"/>
          <w:szCs w:val="20"/>
        </w:rPr>
        <w:t xml:space="preserve">the circumstance giving rise to the </w:t>
      </w:r>
      <w:proofErr w:type="gramStart"/>
      <w:r w:rsidRPr="006D16A0">
        <w:rPr>
          <w:iCs/>
          <w:sz w:val="20"/>
          <w:szCs w:val="20"/>
        </w:rPr>
        <w:t>Claim;</w:t>
      </w:r>
      <w:proofErr w:type="gramEnd"/>
    </w:p>
    <w:p w14:paraId="700D9169" w14:textId="743AD9B6" w:rsidR="005817BF" w:rsidRPr="006D16A0" w:rsidRDefault="005817BF" w:rsidP="000F271B">
      <w:pPr>
        <w:tabs>
          <w:tab w:val="left" w:pos="720"/>
        </w:tabs>
        <w:ind w:left="720"/>
        <w:jc w:val="both"/>
        <w:rPr>
          <w:iCs/>
          <w:sz w:val="20"/>
          <w:szCs w:val="20"/>
        </w:rPr>
      </w:pPr>
      <w:r w:rsidRPr="006D16A0">
        <w:rPr>
          <w:b/>
          <w:iCs/>
          <w:sz w:val="20"/>
          <w:szCs w:val="20"/>
        </w:rPr>
        <w:t xml:space="preserve">.5 </w:t>
      </w:r>
      <w:r w:rsidR="000338CD" w:rsidRPr="006D16A0">
        <w:rPr>
          <w:b/>
          <w:iCs/>
          <w:sz w:val="20"/>
          <w:szCs w:val="20"/>
        </w:rPr>
        <w:tab/>
      </w:r>
      <w:r w:rsidRPr="006D16A0">
        <w:rPr>
          <w:iCs/>
          <w:sz w:val="20"/>
          <w:szCs w:val="20"/>
        </w:rPr>
        <w:t xml:space="preserve">The Claim must describe in detail all known facts and circumstances that the </w:t>
      </w:r>
      <w:r w:rsidR="002C0598" w:rsidRPr="006D16A0">
        <w:rPr>
          <w:iCs/>
          <w:sz w:val="20"/>
          <w:szCs w:val="20"/>
        </w:rPr>
        <w:t>CM/GC</w:t>
      </w:r>
      <w:r w:rsidRPr="006D16A0">
        <w:rPr>
          <w:iCs/>
          <w:sz w:val="20"/>
          <w:szCs w:val="20"/>
        </w:rPr>
        <w:t xml:space="preserve"> or Owner</w:t>
      </w:r>
      <w:r w:rsidR="009A0FC7">
        <w:rPr>
          <w:iCs/>
          <w:sz w:val="20"/>
          <w:szCs w:val="20"/>
        </w:rPr>
        <w:t xml:space="preserve"> </w:t>
      </w:r>
      <w:r w:rsidRPr="006D16A0">
        <w:rPr>
          <w:iCs/>
          <w:sz w:val="20"/>
          <w:szCs w:val="20"/>
        </w:rPr>
        <w:t xml:space="preserve">asserts </w:t>
      </w:r>
      <w:r w:rsidR="009A0FC7">
        <w:rPr>
          <w:iCs/>
          <w:sz w:val="20"/>
          <w:szCs w:val="20"/>
        </w:rPr>
        <w:tab/>
        <w:t>s</w:t>
      </w:r>
      <w:r w:rsidRPr="006D16A0">
        <w:rPr>
          <w:iCs/>
          <w:sz w:val="20"/>
          <w:szCs w:val="20"/>
        </w:rPr>
        <w:t xml:space="preserve">upport the </w:t>
      </w:r>
      <w:proofErr w:type="gramStart"/>
      <w:r w:rsidRPr="006D16A0">
        <w:rPr>
          <w:iCs/>
          <w:sz w:val="20"/>
          <w:szCs w:val="20"/>
        </w:rPr>
        <w:t>Claim;</w:t>
      </w:r>
      <w:proofErr w:type="gramEnd"/>
    </w:p>
    <w:p w14:paraId="53904EBF" w14:textId="0EDFAD7D" w:rsidR="005817BF" w:rsidRPr="006D16A0" w:rsidRDefault="005817BF" w:rsidP="009A0FC7">
      <w:pPr>
        <w:tabs>
          <w:tab w:val="left" w:pos="720"/>
        </w:tabs>
        <w:ind w:left="1440" w:hanging="720"/>
        <w:jc w:val="both"/>
        <w:rPr>
          <w:iCs/>
          <w:sz w:val="20"/>
          <w:szCs w:val="20"/>
        </w:rPr>
      </w:pPr>
      <w:r w:rsidRPr="006D16A0">
        <w:rPr>
          <w:b/>
          <w:iCs/>
          <w:sz w:val="20"/>
          <w:szCs w:val="20"/>
        </w:rPr>
        <w:t>.6</w:t>
      </w:r>
      <w:r w:rsidR="000338CD" w:rsidRPr="006D16A0">
        <w:rPr>
          <w:b/>
          <w:iCs/>
          <w:sz w:val="20"/>
          <w:szCs w:val="20"/>
        </w:rPr>
        <w:tab/>
      </w:r>
      <w:r w:rsidRPr="006D16A0">
        <w:rPr>
          <w:iCs/>
          <w:sz w:val="20"/>
          <w:szCs w:val="20"/>
        </w:rPr>
        <w:t xml:space="preserve">The Claim must refer to the provision(s) of the Contract Documents that the </w:t>
      </w:r>
      <w:r w:rsidR="002C0598" w:rsidRPr="006D16A0">
        <w:rPr>
          <w:iCs/>
          <w:sz w:val="20"/>
          <w:szCs w:val="20"/>
        </w:rPr>
        <w:t>CM/GC</w:t>
      </w:r>
      <w:r w:rsidRPr="006D16A0">
        <w:rPr>
          <w:iCs/>
          <w:sz w:val="20"/>
          <w:szCs w:val="20"/>
        </w:rPr>
        <w:t xml:space="preserve"> or Owner asserts support the </w:t>
      </w:r>
      <w:proofErr w:type="gramStart"/>
      <w:r w:rsidRPr="006D16A0">
        <w:rPr>
          <w:iCs/>
          <w:sz w:val="20"/>
          <w:szCs w:val="20"/>
        </w:rPr>
        <w:t>Claim;</w:t>
      </w:r>
      <w:proofErr w:type="gramEnd"/>
    </w:p>
    <w:p w14:paraId="6229DAEA" w14:textId="413AE3FD" w:rsidR="005817BF" w:rsidRPr="006D16A0" w:rsidRDefault="005817BF" w:rsidP="000F271B">
      <w:pPr>
        <w:tabs>
          <w:tab w:val="left" w:pos="720"/>
        </w:tabs>
        <w:ind w:left="720"/>
        <w:jc w:val="both"/>
        <w:rPr>
          <w:iCs/>
          <w:sz w:val="20"/>
          <w:szCs w:val="20"/>
        </w:rPr>
      </w:pPr>
      <w:r w:rsidRPr="006D16A0">
        <w:rPr>
          <w:b/>
          <w:iCs/>
          <w:sz w:val="20"/>
          <w:szCs w:val="20"/>
        </w:rPr>
        <w:t>.7</w:t>
      </w:r>
      <w:r w:rsidR="000338CD" w:rsidRPr="006D16A0">
        <w:rPr>
          <w:b/>
          <w:iCs/>
          <w:sz w:val="20"/>
          <w:szCs w:val="20"/>
        </w:rPr>
        <w:tab/>
      </w:r>
      <w:r w:rsidRPr="006D16A0">
        <w:rPr>
          <w:iCs/>
          <w:sz w:val="20"/>
          <w:szCs w:val="20"/>
        </w:rPr>
        <w:t xml:space="preserve">The </w:t>
      </w:r>
      <w:r w:rsidR="002C0598" w:rsidRPr="006D16A0">
        <w:rPr>
          <w:iCs/>
          <w:sz w:val="20"/>
          <w:szCs w:val="20"/>
        </w:rPr>
        <w:t>CM/GC</w:t>
      </w:r>
      <w:r w:rsidRPr="006D16A0">
        <w:rPr>
          <w:iCs/>
          <w:sz w:val="20"/>
          <w:szCs w:val="20"/>
        </w:rPr>
        <w:t xml:space="preserve"> or Owner must provide all documentation or other information to substantiate the Claim; and</w:t>
      </w:r>
    </w:p>
    <w:p w14:paraId="7AC02190" w14:textId="77777777" w:rsidR="005817BF" w:rsidRPr="006D16A0" w:rsidRDefault="005817BF" w:rsidP="000338CD">
      <w:pPr>
        <w:tabs>
          <w:tab w:val="left" w:pos="810"/>
        </w:tabs>
        <w:ind w:left="1440" w:hanging="720"/>
        <w:jc w:val="both"/>
        <w:rPr>
          <w:iCs/>
          <w:sz w:val="20"/>
          <w:szCs w:val="20"/>
        </w:rPr>
      </w:pPr>
      <w:r w:rsidRPr="006D16A0">
        <w:rPr>
          <w:b/>
          <w:iCs/>
          <w:sz w:val="20"/>
          <w:szCs w:val="20"/>
        </w:rPr>
        <w:t>.8</w:t>
      </w:r>
      <w:r w:rsidR="000338CD" w:rsidRPr="006D16A0">
        <w:rPr>
          <w:b/>
          <w:iCs/>
          <w:sz w:val="20"/>
          <w:szCs w:val="20"/>
        </w:rPr>
        <w:tab/>
      </w:r>
      <w:r w:rsidRPr="006D16A0">
        <w:rPr>
          <w:iCs/>
          <w:sz w:val="20"/>
          <w:szCs w:val="20"/>
        </w:rPr>
        <w:t xml:space="preserve">The </w:t>
      </w:r>
      <w:r w:rsidR="002C0598" w:rsidRPr="006D16A0">
        <w:rPr>
          <w:iCs/>
          <w:sz w:val="20"/>
          <w:szCs w:val="20"/>
        </w:rPr>
        <w:t>CM/GC</w:t>
      </w:r>
      <w:r w:rsidRPr="006D16A0">
        <w:rPr>
          <w:iCs/>
          <w:sz w:val="20"/>
          <w:szCs w:val="20"/>
        </w:rPr>
        <w:t xml:space="preserve"> or Owner must continue its performance under this Contract pending the resolution of any Claim; provided, however, that the </w:t>
      </w:r>
      <w:r w:rsidR="002C0598" w:rsidRPr="006D16A0">
        <w:rPr>
          <w:iCs/>
          <w:sz w:val="20"/>
          <w:szCs w:val="20"/>
        </w:rPr>
        <w:t>CM/GC</w:t>
      </w:r>
      <w:r w:rsidRPr="006D16A0">
        <w:rPr>
          <w:iCs/>
          <w:sz w:val="20"/>
          <w:szCs w:val="20"/>
        </w:rPr>
        <w:t xml:space="preserve"> shall not perform any additional or changed work not otherwise authorized in accordance with the Contract Documents.</w:t>
      </w:r>
    </w:p>
    <w:p w14:paraId="37D49A5B" w14:textId="77777777" w:rsidR="005817BF" w:rsidRPr="006D16A0" w:rsidRDefault="005817BF" w:rsidP="005817BF">
      <w:pPr>
        <w:tabs>
          <w:tab w:val="left" w:pos="720"/>
        </w:tabs>
        <w:rPr>
          <w:iCs/>
          <w:sz w:val="20"/>
          <w:szCs w:val="20"/>
        </w:rPr>
      </w:pPr>
    </w:p>
    <w:p w14:paraId="72327770" w14:textId="67BF790C" w:rsidR="005817BF" w:rsidRPr="006D16A0" w:rsidRDefault="005817BF"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Pr="006D16A0">
        <w:rPr>
          <w:b/>
          <w:iCs/>
          <w:sz w:val="20"/>
          <w:szCs w:val="20"/>
        </w:rPr>
        <w:t>.</w:t>
      </w:r>
      <w:r w:rsidR="000A369C" w:rsidRPr="006D16A0">
        <w:rPr>
          <w:b/>
          <w:iCs/>
          <w:sz w:val="20"/>
          <w:szCs w:val="20"/>
        </w:rPr>
        <w:t>5.</w:t>
      </w:r>
      <w:r w:rsidRPr="006D16A0">
        <w:rPr>
          <w:b/>
          <w:iCs/>
          <w:sz w:val="20"/>
          <w:szCs w:val="20"/>
        </w:rPr>
        <w:t>3</w:t>
      </w:r>
      <w:r w:rsidR="000A369C" w:rsidRPr="006D16A0">
        <w:rPr>
          <w:b/>
          <w:iCs/>
          <w:sz w:val="20"/>
          <w:szCs w:val="20"/>
        </w:rPr>
        <w:t xml:space="preserve"> </w:t>
      </w:r>
      <w:r w:rsidRPr="006D16A0">
        <w:rPr>
          <w:iCs/>
          <w:sz w:val="20"/>
          <w:szCs w:val="20"/>
        </w:rPr>
        <w:t xml:space="preserve">The failure by the </w:t>
      </w:r>
      <w:r w:rsidR="002C0598" w:rsidRPr="006D16A0">
        <w:rPr>
          <w:iCs/>
          <w:sz w:val="20"/>
          <w:szCs w:val="20"/>
        </w:rPr>
        <w:t>CM/GC</w:t>
      </w:r>
      <w:r w:rsidRPr="006D16A0">
        <w:rPr>
          <w:iCs/>
          <w:sz w:val="20"/>
          <w:szCs w:val="20"/>
        </w:rPr>
        <w:t xml:space="preserve"> to meet any of the requirements of </w:t>
      </w:r>
      <w:r w:rsidR="00E52E7C">
        <w:rPr>
          <w:iCs/>
          <w:sz w:val="20"/>
          <w:szCs w:val="20"/>
        </w:rPr>
        <w:t>Section</w:t>
      </w:r>
      <w:r w:rsidRPr="006D16A0">
        <w:rPr>
          <w:iCs/>
          <w:sz w:val="20"/>
          <w:szCs w:val="20"/>
        </w:rPr>
        <w:t xml:space="preserve"> 1</w:t>
      </w:r>
      <w:r w:rsidR="00CB673E" w:rsidRPr="006D16A0">
        <w:rPr>
          <w:iCs/>
          <w:sz w:val="20"/>
          <w:szCs w:val="20"/>
        </w:rPr>
        <w:t>2</w:t>
      </w:r>
      <w:r w:rsidRPr="006D16A0">
        <w:rPr>
          <w:iCs/>
          <w:sz w:val="20"/>
          <w:szCs w:val="20"/>
        </w:rPr>
        <w:t>.</w:t>
      </w:r>
      <w:r w:rsidR="00CB673E" w:rsidRPr="006D16A0">
        <w:rPr>
          <w:iCs/>
          <w:sz w:val="20"/>
          <w:szCs w:val="20"/>
        </w:rPr>
        <w:t>5.</w:t>
      </w:r>
      <w:r w:rsidRPr="006D16A0">
        <w:rPr>
          <w:iCs/>
          <w:sz w:val="20"/>
          <w:szCs w:val="20"/>
        </w:rPr>
        <w:t xml:space="preserve">2 shall constitute a complete wavier by the </w:t>
      </w:r>
      <w:r w:rsidR="002C0598" w:rsidRPr="006D16A0">
        <w:rPr>
          <w:iCs/>
          <w:sz w:val="20"/>
          <w:szCs w:val="20"/>
        </w:rPr>
        <w:t>CM/GC</w:t>
      </w:r>
      <w:r w:rsidRPr="006D16A0">
        <w:rPr>
          <w:iCs/>
          <w:sz w:val="20"/>
          <w:szCs w:val="20"/>
        </w:rPr>
        <w:t xml:space="preserve"> of any rights arising from or related to the Claim.  Similarly, the failure by the Owner to meet any of the requirements of </w:t>
      </w:r>
      <w:r w:rsidR="00E52E7C">
        <w:rPr>
          <w:iCs/>
          <w:sz w:val="20"/>
          <w:szCs w:val="20"/>
        </w:rPr>
        <w:t>Section</w:t>
      </w:r>
      <w:r w:rsidRPr="006D16A0">
        <w:rPr>
          <w:iCs/>
          <w:sz w:val="20"/>
          <w:szCs w:val="20"/>
        </w:rPr>
        <w:t xml:space="preserve"> 1</w:t>
      </w:r>
      <w:r w:rsidR="00CB673E" w:rsidRPr="006D16A0">
        <w:rPr>
          <w:iCs/>
          <w:sz w:val="20"/>
          <w:szCs w:val="20"/>
        </w:rPr>
        <w:t>2</w:t>
      </w:r>
      <w:r w:rsidRPr="006D16A0">
        <w:rPr>
          <w:iCs/>
          <w:sz w:val="20"/>
          <w:szCs w:val="20"/>
        </w:rPr>
        <w:t>.</w:t>
      </w:r>
      <w:r w:rsidR="00CB673E" w:rsidRPr="006D16A0">
        <w:rPr>
          <w:iCs/>
          <w:sz w:val="20"/>
          <w:szCs w:val="20"/>
        </w:rPr>
        <w:t>5.</w:t>
      </w:r>
      <w:r w:rsidRPr="006D16A0">
        <w:rPr>
          <w:iCs/>
          <w:sz w:val="20"/>
          <w:szCs w:val="20"/>
        </w:rPr>
        <w:t>2 shall constitute a complete waiver by the Owner of any rights arising from or related to the Claim.</w:t>
      </w:r>
    </w:p>
    <w:p w14:paraId="151CF07C" w14:textId="77777777" w:rsidR="005817BF" w:rsidRPr="006D16A0" w:rsidRDefault="005817BF" w:rsidP="000F271B">
      <w:pPr>
        <w:tabs>
          <w:tab w:val="left" w:pos="720"/>
        </w:tabs>
        <w:jc w:val="both"/>
        <w:rPr>
          <w:iCs/>
          <w:sz w:val="20"/>
          <w:szCs w:val="20"/>
        </w:rPr>
      </w:pPr>
    </w:p>
    <w:p w14:paraId="12429500" w14:textId="77777777" w:rsidR="005817BF" w:rsidRPr="006D16A0" w:rsidRDefault="005817BF"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04AB2" w:rsidRPr="006D16A0">
        <w:rPr>
          <w:b/>
          <w:iCs/>
          <w:sz w:val="20"/>
          <w:szCs w:val="20"/>
        </w:rPr>
        <w:t>.5</w:t>
      </w:r>
      <w:r w:rsidRPr="006D16A0">
        <w:rPr>
          <w:b/>
          <w:iCs/>
          <w:sz w:val="20"/>
          <w:szCs w:val="20"/>
        </w:rPr>
        <w:t>.4</w:t>
      </w:r>
      <w:r w:rsidR="00857295" w:rsidRPr="006D16A0">
        <w:rPr>
          <w:b/>
          <w:iCs/>
          <w:sz w:val="20"/>
          <w:szCs w:val="20"/>
        </w:rPr>
        <w:t xml:space="preserve"> </w:t>
      </w:r>
      <w:r w:rsidRPr="006D16A0">
        <w:rPr>
          <w:iCs/>
          <w:sz w:val="20"/>
          <w:szCs w:val="20"/>
        </w:rPr>
        <w:t>If the Claim is made based on concealed or unknown site conditions, the following shall apply in addition to all other provisions applicable to the Claim:</w:t>
      </w:r>
    </w:p>
    <w:p w14:paraId="1F5ACD36" w14:textId="77777777" w:rsidR="005817BF" w:rsidRPr="006D16A0" w:rsidRDefault="005817BF" w:rsidP="000F271B">
      <w:pPr>
        <w:tabs>
          <w:tab w:val="left" w:pos="720"/>
        </w:tabs>
        <w:jc w:val="both"/>
        <w:rPr>
          <w:iCs/>
          <w:sz w:val="20"/>
          <w:szCs w:val="20"/>
        </w:rPr>
      </w:pPr>
    </w:p>
    <w:p w14:paraId="797F4A89" w14:textId="77777777" w:rsidR="005817BF" w:rsidRPr="006D16A0" w:rsidRDefault="005817BF" w:rsidP="000338CD">
      <w:pPr>
        <w:tabs>
          <w:tab w:val="left" w:pos="810"/>
        </w:tabs>
        <w:ind w:left="1440" w:hanging="720"/>
        <w:jc w:val="both"/>
        <w:rPr>
          <w:iCs/>
          <w:sz w:val="20"/>
          <w:szCs w:val="20"/>
        </w:rPr>
      </w:pPr>
      <w:r w:rsidRPr="006D16A0">
        <w:rPr>
          <w:b/>
          <w:iCs/>
          <w:sz w:val="20"/>
          <w:szCs w:val="20"/>
        </w:rPr>
        <w:t xml:space="preserve">.1 </w:t>
      </w:r>
      <w:r w:rsidR="000338CD" w:rsidRPr="006D16A0">
        <w:rPr>
          <w:b/>
          <w:iCs/>
          <w:sz w:val="20"/>
          <w:szCs w:val="20"/>
        </w:rPr>
        <w:tab/>
      </w:r>
      <w:r w:rsidRPr="006D16A0">
        <w:rPr>
          <w:iCs/>
          <w:sz w:val="20"/>
          <w:szCs w:val="20"/>
        </w:rPr>
        <w:t>The condition must have been previously concealed and unknown or of a type not ordinarily encountered in the general geographic location of the Project and must not have been reasonably susceptible to discovery; and</w:t>
      </w:r>
    </w:p>
    <w:p w14:paraId="235B5345" w14:textId="77777777" w:rsidR="005817BF" w:rsidRPr="006D16A0" w:rsidRDefault="005817BF" w:rsidP="000F271B">
      <w:pPr>
        <w:tabs>
          <w:tab w:val="left" w:pos="720"/>
        </w:tabs>
        <w:ind w:left="720"/>
        <w:jc w:val="both"/>
        <w:rPr>
          <w:iCs/>
          <w:sz w:val="20"/>
          <w:szCs w:val="20"/>
        </w:rPr>
      </w:pPr>
      <w:r w:rsidRPr="006D16A0">
        <w:rPr>
          <w:b/>
          <w:iCs/>
          <w:sz w:val="20"/>
          <w:szCs w:val="20"/>
        </w:rPr>
        <w:t xml:space="preserve">.2 </w:t>
      </w:r>
      <w:r w:rsidR="000338CD" w:rsidRPr="006D16A0">
        <w:rPr>
          <w:b/>
          <w:iCs/>
          <w:sz w:val="20"/>
          <w:szCs w:val="20"/>
        </w:rPr>
        <w:tab/>
      </w:r>
      <w:r w:rsidRPr="006D16A0">
        <w:rPr>
          <w:iCs/>
          <w:sz w:val="20"/>
          <w:szCs w:val="20"/>
        </w:rPr>
        <w:t xml:space="preserve">The </w:t>
      </w:r>
      <w:r w:rsidR="002C0598" w:rsidRPr="006D16A0">
        <w:rPr>
          <w:iCs/>
          <w:sz w:val="20"/>
          <w:szCs w:val="20"/>
        </w:rPr>
        <w:t>CM/GC</w:t>
      </w:r>
      <w:r w:rsidRPr="006D16A0">
        <w:rPr>
          <w:iCs/>
          <w:sz w:val="20"/>
          <w:szCs w:val="20"/>
        </w:rPr>
        <w:t xml:space="preserve"> shall notify the Design Professional and the Owner of the condition and shall not disturb </w:t>
      </w:r>
      <w:r w:rsidR="000338CD" w:rsidRPr="006D16A0">
        <w:rPr>
          <w:iCs/>
          <w:sz w:val="20"/>
          <w:szCs w:val="20"/>
        </w:rPr>
        <w:tab/>
      </w:r>
      <w:r w:rsidRPr="006D16A0">
        <w:rPr>
          <w:iCs/>
          <w:sz w:val="20"/>
          <w:szCs w:val="20"/>
        </w:rPr>
        <w:t>the condition until the Owner has observed it or have waived in writing the right to observe it.</w:t>
      </w:r>
    </w:p>
    <w:p w14:paraId="01964E52" w14:textId="2E249A67" w:rsidR="005817BF" w:rsidRPr="006D16A0" w:rsidRDefault="005817BF" w:rsidP="00C03A27">
      <w:pPr>
        <w:tabs>
          <w:tab w:val="left" w:pos="720"/>
        </w:tabs>
        <w:ind w:left="1440" w:hanging="720"/>
        <w:jc w:val="both"/>
        <w:rPr>
          <w:iCs/>
          <w:sz w:val="20"/>
          <w:szCs w:val="20"/>
        </w:rPr>
      </w:pPr>
      <w:r w:rsidRPr="006D16A0">
        <w:rPr>
          <w:b/>
          <w:iCs/>
          <w:sz w:val="20"/>
          <w:szCs w:val="20"/>
        </w:rPr>
        <w:t>.3</w:t>
      </w:r>
      <w:r w:rsidRPr="006D16A0">
        <w:rPr>
          <w:iCs/>
          <w:sz w:val="20"/>
          <w:szCs w:val="20"/>
        </w:rPr>
        <w:t xml:space="preserve"> </w:t>
      </w:r>
      <w:r w:rsidR="000338CD" w:rsidRPr="006D16A0">
        <w:rPr>
          <w:iCs/>
          <w:sz w:val="20"/>
          <w:szCs w:val="20"/>
        </w:rPr>
        <w:tab/>
      </w:r>
      <w:r w:rsidRPr="006D16A0">
        <w:rPr>
          <w:iCs/>
          <w:sz w:val="20"/>
          <w:szCs w:val="20"/>
        </w:rPr>
        <w:t xml:space="preserve">The Design Professional will promptly investigate such conditions and, if they differ materially from the Contract Documents or if they were not reasonably susceptible of being disclosed by the </w:t>
      </w:r>
      <w:r w:rsidR="002C0598" w:rsidRPr="006D16A0">
        <w:rPr>
          <w:iCs/>
          <w:sz w:val="20"/>
          <w:szCs w:val="20"/>
        </w:rPr>
        <w:t>CM/GC</w:t>
      </w:r>
      <w:r w:rsidRPr="006D16A0">
        <w:rPr>
          <w:iCs/>
          <w:sz w:val="20"/>
          <w:szCs w:val="20"/>
        </w:rPr>
        <w:t xml:space="preserve">’s examination of the site, will recommend a reasonable adjustment in the Contract Sum or Contract Time, or both if the conditions cause an increase or decrease in the </w:t>
      </w:r>
      <w:r w:rsidR="002C0598" w:rsidRPr="006D16A0">
        <w:rPr>
          <w:iCs/>
          <w:sz w:val="20"/>
          <w:szCs w:val="20"/>
        </w:rPr>
        <w:t>CM/GC</w:t>
      </w:r>
      <w:r w:rsidRPr="006D16A0">
        <w:rPr>
          <w:iCs/>
          <w:sz w:val="20"/>
          <w:szCs w:val="20"/>
        </w:rPr>
        <w:t>’s cost of, or time required for performance of any part of the Contract.</w:t>
      </w:r>
    </w:p>
    <w:p w14:paraId="7E474181" w14:textId="3793B280" w:rsidR="005817BF" w:rsidRPr="006D16A0" w:rsidRDefault="005817BF" w:rsidP="00C03A27">
      <w:pPr>
        <w:tabs>
          <w:tab w:val="left" w:pos="720"/>
        </w:tabs>
        <w:ind w:left="1440" w:hanging="720"/>
        <w:jc w:val="both"/>
        <w:rPr>
          <w:iCs/>
          <w:sz w:val="20"/>
          <w:szCs w:val="20"/>
        </w:rPr>
      </w:pPr>
      <w:r w:rsidRPr="006D16A0">
        <w:rPr>
          <w:b/>
          <w:iCs/>
          <w:sz w:val="20"/>
          <w:szCs w:val="20"/>
        </w:rPr>
        <w:t>.4</w:t>
      </w:r>
      <w:r w:rsidRPr="006D16A0">
        <w:rPr>
          <w:iCs/>
          <w:sz w:val="20"/>
          <w:szCs w:val="20"/>
        </w:rPr>
        <w:t xml:space="preserve"> </w:t>
      </w:r>
      <w:r w:rsidR="000338CD" w:rsidRPr="006D16A0">
        <w:rPr>
          <w:iCs/>
          <w:sz w:val="20"/>
          <w:szCs w:val="20"/>
        </w:rPr>
        <w:tab/>
      </w:r>
      <w:r w:rsidRPr="006D16A0">
        <w:rPr>
          <w:iCs/>
          <w:sz w:val="20"/>
          <w:szCs w:val="20"/>
        </w:rPr>
        <w:t>No adjustment in the Contract Time or Contract Sum shall be permitted in connection with a subsurface, concealed</w:t>
      </w:r>
      <w:r w:rsidR="00E52E7C">
        <w:rPr>
          <w:iCs/>
          <w:sz w:val="20"/>
          <w:szCs w:val="20"/>
        </w:rPr>
        <w:t>,</w:t>
      </w:r>
      <w:r w:rsidRPr="006D16A0">
        <w:rPr>
          <w:iCs/>
          <w:sz w:val="20"/>
          <w:szCs w:val="20"/>
        </w:rPr>
        <w:t xml:space="preserve"> or unknown site condition, which does not differ in any material respect from </w:t>
      </w:r>
      <w:r w:rsidR="000338CD" w:rsidRPr="006D16A0">
        <w:rPr>
          <w:iCs/>
          <w:sz w:val="20"/>
          <w:szCs w:val="20"/>
        </w:rPr>
        <w:tab/>
      </w:r>
      <w:r w:rsidRPr="006D16A0">
        <w:rPr>
          <w:iCs/>
          <w:sz w:val="20"/>
          <w:szCs w:val="20"/>
        </w:rPr>
        <w:t>those conditions, disclosed or which reasonably should have been disclosed or identified by the</w:t>
      </w:r>
      <w:r w:rsidR="00C03A27">
        <w:rPr>
          <w:iCs/>
          <w:sz w:val="20"/>
          <w:szCs w:val="20"/>
        </w:rPr>
        <w:t xml:space="preserve"> </w:t>
      </w:r>
      <w:r w:rsidR="002C0598" w:rsidRPr="006D16A0">
        <w:rPr>
          <w:iCs/>
          <w:sz w:val="20"/>
          <w:szCs w:val="20"/>
        </w:rPr>
        <w:t>CM/GC</w:t>
      </w:r>
      <w:r w:rsidRPr="006D16A0">
        <w:rPr>
          <w:iCs/>
          <w:sz w:val="20"/>
          <w:szCs w:val="20"/>
        </w:rPr>
        <w:t>’s examination of the Contract Documents and the site of the Work.</w:t>
      </w:r>
    </w:p>
    <w:p w14:paraId="0EA8E808" w14:textId="77777777" w:rsidR="00F04AB2" w:rsidRPr="006D16A0" w:rsidRDefault="00F04AB2" w:rsidP="005817BF">
      <w:pPr>
        <w:tabs>
          <w:tab w:val="left" w:pos="720"/>
        </w:tabs>
        <w:ind w:left="720"/>
        <w:rPr>
          <w:iCs/>
          <w:sz w:val="20"/>
          <w:szCs w:val="20"/>
        </w:rPr>
      </w:pPr>
    </w:p>
    <w:p w14:paraId="00DA24CC" w14:textId="77777777" w:rsidR="005817BF" w:rsidRPr="006D16A0" w:rsidRDefault="005817BF"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04AB2" w:rsidRPr="006D16A0">
        <w:rPr>
          <w:b/>
          <w:iCs/>
          <w:sz w:val="20"/>
          <w:szCs w:val="20"/>
        </w:rPr>
        <w:t>.5</w:t>
      </w:r>
      <w:r w:rsidRPr="006D16A0">
        <w:rPr>
          <w:b/>
          <w:iCs/>
          <w:sz w:val="20"/>
          <w:szCs w:val="20"/>
        </w:rPr>
        <w:t>.5</w:t>
      </w:r>
      <w:r w:rsidR="00F04AB2" w:rsidRPr="006D16A0">
        <w:rPr>
          <w:b/>
          <w:iCs/>
          <w:sz w:val="20"/>
          <w:szCs w:val="20"/>
        </w:rPr>
        <w:t xml:space="preserve"> </w:t>
      </w:r>
      <w:r w:rsidRPr="006D16A0">
        <w:rPr>
          <w:iCs/>
          <w:sz w:val="20"/>
          <w:szCs w:val="20"/>
        </w:rPr>
        <w:t xml:space="preserve">If the Claim by the </w:t>
      </w:r>
      <w:r w:rsidR="002C0598" w:rsidRPr="006D16A0">
        <w:rPr>
          <w:iCs/>
          <w:sz w:val="20"/>
          <w:szCs w:val="20"/>
        </w:rPr>
        <w:t>CM/GC</w:t>
      </w:r>
      <w:r w:rsidRPr="006D16A0">
        <w:rPr>
          <w:iCs/>
          <w:sz w:val="20"/>
          <w:szCs w:val="20"/>
        </w:rPr>
        <w:t xml:space="preserve"> is for an increase in the Contract Sum, the following shall apply in addition to all other provisions applicable to the Claim:</w:t>
      </w:r>
    </w:p>
    <w:p w14:paraId="4BC247D4" w14:textId="77777777" w:rsidR="005817BF" w:rsidRPr="006D16A0" w:rsidRDefault="005817BF" w:rsidP="000F271B">
      <w:pPr>
        <w:tabs>
          <w:tab w:val="left" w:pos="720"/>
        </w:tabs>
        <w:jc w:val="both"/>
        <w:rPr>
          <w:iCs/>
          <w:sz w:val="20"/>
          <w:szCs w:val="20"/>
        </w:rPr>
      </w:pPr>
    </w:p>
    <w:p w14:paraId="774A5FD0" w14:textId="77777777" w:rsidR="005817BF" w:rsidRPr="006D16A0" w:rsidRDefault="005817BF" w:rsidP="000338CD">
      <w:pPr>
        <w:tabs>
          <w:tab w:val="left" w:pos="810"/>
        </w:tabs>
        <w:ind w:left="1440" w:hanging="720"/>
        <w:jc w:val="both"/>
        <w:rPr>
          <w:iCs/>
          <w:sz w:val="20"/>
          <w:szCs w:val="20"/>
        </w:rPr>
      </w:pPr>
      <w:r w:rsidRPr="006D16A0">
        <w:rPr>
          <w:b/>
          <w:iCs/>
          <w:sz w:val="20"/>
          <w:szCs w:val="20"/>
        </w:rPr>
        <w:t>.1</w:t>
      </w:r>
      <w:r w:rsidR="000338CD" w:rsidRPr="006D16A0">
        <w:rPr>
          <w:b/>
          <w:iCs/>
          <w:sz w:val="20"/>
          <w:szCs w:val="20"/>
        </w:rPr>
        <w:tab/>
      </w:r>
      <w:r w:rsidRPr="006D16A0">
        <w:rPr>
          <w:iCs/>
          <w:sz w:val="20"/>
          <w:szCs w:val="20"/>
        </w:rPr>
        <w:t xml:space="preserve">Any increase in the Contract Sum shall be strictly limited to the direct costs incurred by the </w:t>
      </w:r>
      <w:r w:rsidR="002C0598" w:rsidRPr="006D16A0">
        <w:rPr>
          <w:iCs/>
          <w:sz w:val="20"/>
          <w:szCs w:val="20"/>
        </w:rPr>
        <w:t>CM/GC</w:t>
      </w:r>
      <w:r w:rsidRPr="006D16A0">
        <w:rPr>
          <w:iCs/>
          <w:sz w:val="20"/>
          <w:szCs w:val="20"/>
        </w:rPr>
        <w:t xml:space="preserve"> and shall not include any other costs, indirect or other, including any costs for or related to lost productivity, profit, home </w:t>
      </w:r>
      <w:r w:rsidRPr="006D16A0">
        <w:rPr>
          <w:iCs/>
          <w:sz w:val="20"/>
          <w:szCs w:val="20"/>
        </w:rPr>
        <w:lastRenderedPageBreak/>
        <w:t>office overhead and any other overhead, legal fees, Claim preparation, any matter previously resolved by a change order, equipment costs, costs related to the services of a project manager unless the project manager was required full time by the Owner or the Contract Documents, any costs associated with the failure to complete the Work early or in advance of the date required by the Contract Documents, it being specifically agreed to by the parties that there is no intention to have the Eichleay or other similar formula applicable to this Contract nor shall this Contract be deemed to be subject to any such formula; and</w:t>
      </w:r>
    </w:p>
    <w:p w14:paraId="7B4AA505" w14:textId="77777777" w:rsidR="00CB673E" w:rsidRPr="006D16A0" w:rsidRDefault="00CB673E" w:rsidP="000F271B">
      <w:pPr>
        <w:tabs>
          <w:tab w:val="left" w:pos="720"/>
        </w:tabs>
        <w:ind w:left="720"/>
        <w:jc w:val="both"/>
        <w:rPr>
          <w:iCs/>
          <w:sz w:val="20"/>
          <w:szCs w:val="20"/>
        </w:rPr>
      </w:pPr>
    </w:p>
    <w:p w14:paraId="79A9B7C2" w14:textId="4B26FAFA" w:rsidR="005817BF" w:rsidRPr="006D16A0" w:rsidRDefault="005817BF" w:rsidP="000338CD">
      <w:pPr>
        <w:tabs>
          <w:tab w:val="left" w:pos="810"/>
        </w:tabs>
        <w:ind w:left="1440" w:hanging="720"/>
        <w:jc w:val="both"/>
        <w:rPr>
          <w:iCs/>
          <w:sz w:val="20"/>
          <w:szCs w:val="20"/>
        </w:rPr>
      </w:pPr>
      <w:r w:rsidRPr="006D16A0">
        <w:rPr>
          <w:b/>
          <w:iCs/>
          <w:sz w:val="20"/>
          <w:szCs w:val="20"/>
        </w:rPr>
        <w:t>.2</w:t>
      </w:r>
      <w:r w:rsidR="000338CD" w:rsidRPr="006D16A0">
        <w:rPr>
          <w:b/>
          <w:iCs/>
          <w:sz w:val="20"/>
          <w:szCs w:val="20"/>
        </w:rPr>
        <w:tab/>
      </w:r>
      <w:r w:rsidRPr="006D16A0">
        <w:rPr>
          <w:iCs/>
          <w:sz w:val="20"/>
          <w:szCs w:val="20"/>
        </w:rPr>
        <w:t xml:space="preserve">The Owner shall have no liability for, and the Contract Sum shall not be increased related to, any claims of third parties, including subcontractors, unless and until the liability of the </w:t>
      </w:r>
      <w:r w:rsidR="002C0598" w:rsidRPr="006D16A0">
        <w:rPr>
          <w:iCs/>
          <w:sz w:val="20"/>
          <w:szCs w:val="20"/>
        </w:rPr>
        <w:t>CM/GC</w:t>
      </w:r>
      <w:r w:rsidRPr="006D16A0">
        <w:rPr>
          <w:iCs/>
          <w:sz w:val="20"/>
          <w:szCs w:val="20"/>
        </w:rPr>
        <w:t xml:space="preserve"> for such has been established in a court of competent jurisdiction and any such liability of the Owner shall be limited in the same manner as described in </w:t>
      </w:r>
      <w:r w:rsidR="00E52E7C">
        <w:rPr>
          <w:iCs/>
          <w:sz w:val="20"/>
          <w:szCs w:val="20"/>
        </w:rPr>
        <w:t>Section</w:t>
      </w:r>
      <w:r w:rsidRPr="006D16A0">
        <w:rPr>
          <w:iCs/>
          <w:sz w:val="20"/>
          <w:szCs w:val="20"/>
        </w:rPr>
        <w:t xml:space="preserve"> 1</w:t>
      </w:r>
      <w:r w:rsidR="00CB673E" w:rsidRPr="006D16A0">
        <w:rPr>
          <w:iCs/>
          <w:sz w:val="20"/>
          <w:szCs w:val="20"/>
        </w:rPr>
        <w:t>2</w:t>
      </w:r>
      <w:r w:rsidRPr="006D16A0">
        <w:rPr>
          <w:iCs/>
          <w:sz w:val="20"/>
          <w:szCs w:val="20"/>
        </w:rPr>
        <w:t>.5.</w:t>
      </w:r>
      <w:r w:rsidR="00CB673E" w:rsidRPr="006D16A0">
        <w:rPr>
          <w:iCs/>
          <w:sz w:val="20"/>
          <w:szCs w:val="20"/>
        </w:rPr>
        <w:t>5.</w:t>
      </w:r>
      <w:r w:rsidRPr="006D16A0">
        <w:rPr>
          <w:iCs/>
          <w:sz w:val="20"/>
          <w:szCs w:val="20"/>
        </w:rPr>
        <w:t>1.</w:t>
      </w:r>
    </w:p>
    <w:p w14:paraId="7EFB92EC" w14:textId="77777777" w:rsidR="005817BF" w:rsidRPr="006D16A0" w:rsidRDefault="005817BF" w:rsidP="000F271B">
      <w:pPr>
        <w:tabs>
          <w:tab w:val="left" w:pos="720"/>
        </w:tabs>
        <w:jc w:val="both"/>
        <w:rPr>
          <w:iCs/>
          <w:sz w:val="20"/>
          <w:szCs w:val="20"/>
        </w:rPr>
      </w:pPr>
    </w:p>
    <w:p w14:paraId="144054E8" w14:textId="77777777" w:rsidR="005817BF" w:rsidRPr="006D16A0" w:rsidRDefault="005817BF"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04AB2" w:rsidRPr="006D16A0">
        <w:rPr>
          <w:b/>
          <w:iCs/>
          <w:sz w:val="20"/>
          <w:szCs w:val="20"/>
        </w:rPr>
        <w:t>.5</w:t>
      </w:r>
      <w:r w:rsidRPr="006D16A0">
        <w:rPr>
          <w:b/>
          <w:iCs/>
          <w:sz w:val="20"/>
          <w:szCs w:val="20"/>
        </w:rPr>
        <w:t>.6</w:t>
      </w:r>
      <w:r w:rsidR="00F04AB2" w:rsidRPr="006D16A0">
        <w:rPr>
          <w:b/>
          <w:iCs/>
          <w:sz w:val="20"/>
          <w:szCs w:val="20"/>
        </w:rPr>
        <w:t xml:space="preserve"> </w:t>
      </w:r>
      <w:r w:rsidRPr="006D16A0">
        <w:rPr>
          <w:iCs/>
          <w:sz w:val="20"/>
          <w:szCs w:val="20"/>
        </w:rPr>
        <w:t xml:space="preserve">If the Claim by the </w:t>
      </w:r>
      <w:r w:rsidR="002C0598" w:rsidRPr="006D16A0">
        <w:rPr>
          <w:iCs/>
          <w:sz w:val="20"/>
          <w:szCs w:val="20"/>
        </w:rPr>
        <w:t>CM/GC</w:t>
      </w:r>
      <w:r w:rsidRPr="006D16A0">
        <w:rPr>
          <w:iCs/>
          <w:sz w:val="20"/>
          <w:szCs w:val="20"/>
        </w:rPr>
        <w:t xml:space="preserve"> is for a change in the Contract Sum, all other applicable provisions to the Claim apply.</w:t>
      </w:r>
    </w:p>
    <w:p w14:paraId="030614C9" w14:textId="77777777" w:rsidR="005817BF" w:rsidRPr="006D16A0" w:rsidRDefault="005817BF" w:rsidP="000F271B">
      <w:pPr>
        <w:tabs>
          <w:tab w:val="left" w:pos="720"/>
        </w:tabs>
        <w:jc w:val="both"/>
        <w:rPr>
          <w:iCs/>
          <w:sz w:val="20"/>
          <w:szCs w:val="20"/>
        </w:rPr>
      </w:pPr>
    </w:p>
    <w:p w14:paraId="1B5827F5" w14:textId="77777777" w:rsidR="005817BF" w:rsidRPr="006D16A0" w:rsidRDefault="005817BF"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04AB2" w:rsidRPr="006D16A0">
        <w:rPr>
          <w:b/>
          <w:iCs/>
          <w:sz w:val="20"/>
          <w:szCs w:val="20"/>
        </w:rPr>
        <w:t>.5</w:t>
      </w:r>
      <w:r w:rsidRPr="006D16A0">
        <w:rPr>
          <w:b/>
          <w:iCs/>
          <w:sz w:val="20"/>
          <w:szCs w:val="20"/>
        </w:rPr>
        <w:t>.7</w:t>
      </w:r>
      <w:r w:rsidR="00F04AB2" w:rsidRPr="006D16A0">
        <w:rPr>
          <w:b/>
          <w:iCs/>
          <w:sz w:val="20"/>
          <w:szCs w:val="20"/>
        </w:rPr>
        <w:t xml:space="preserve"> </w:t>
      </w:r>
      <w:r w:rsidRPr="006D16A0">
        <w:rPr>
          <w:iCs/>
          <w:sz w:val="20"/>
          <w:szCs w:val="20"/>
        </w:rPr>
        <w:t xml:space="preserve">If the Claim by the </w:t>
      </w:r>
      <w:r w:rsidR="002C0598" w:rsidRPr="006D16A0">
        <w:rPr>
          <w:iCs/>
          <w:sz w:val="20"/>
          <w:szCs w:val="20"/>
        </w:rPr>
        <w:t>CM/GC</w:t>
      </w:r>
      <w:r w:rsidRPr="006D16A0">
        <w:rPr>
          <w:iCs/>
          <w:sz w:val="20"/>
          <w:szCs w:val="20"/>
        </w:rPr>
        <w:t xml:space="preserve"> is for an extension of the Contract Time, t</w:t>
      </w:r>
      <w:r w:rsidR="004E0CA5" w:rsidRPr="006D16A0">
        <w:rPr>
          <w:iCs/>
          <w:sz w:val="20"/>
          <w:szCs w:val="20"/>
        </w:rPr>
        <w:t>he</w:t>
      </w:r>
      <w:r w:rsidR="004E0CA5" w:rsidRPr="006D16A0">
        <w:t xml:space="preserve"> </w:t>
      </w:r>
      <w:r w:rsidR="002C0598" w:rsidRPr="006D16A0">
        <w:rPr>
          <w:iCs/>
          <w:sz w:val="20"/>
          <w:szCs w:val="20"/>
        </w:rPr>
        <w:t>CM/GC</w:t>
      </w:r>
      <w:r w:rsidR="004E0CA5" w:rsidRPr="006D16A0">
        <w:rPr>
          <w:iCs/>
          <w:sz w:val="20"/>
          <w:szCs w:val="20"/>
        </w:rPr>
        <w:t xml:space="preserve"> shall provide information, documentation, or data substantiating the following </w:t>
      </w:r>
      <w:r w:rsidRPr="006D16A0">
        <w:rPr>
          <w:iCs/>
          <w:sz w:val="20"/>
          <w:szCs w:val="20"/>
        </w:rPr>
        <w:t>in addition to all other provisions applicable to the Claim:</w:t>
      </w:r>
    </w:p>
    <w:p w14:paraId="200199AE" w14:textId="77777777" w:rsidR="005817BF" w:rsidRPr="006D16A0" w:rsidRDefault="005817BF" w:rsidP="000F271B">
      <w:pPr>
        <w:tabs>
          <w:tab w:val="left" w:pos="720"/>
        </w:tabs>
        <w:jc w:val="both"/>
        <w:rPr>
          <w:iCs/>
          <w:sz w:val="20"/>
          <w:szCs w:val="20"/>
        </w:rPr>
      </w:pPr>
    </w:p>
    <w:p w14:paraId="7871711D" w14:textId="77777777" w:rsidR="005817BF" w:rsidRPr="006D16A0" w:rsidRDefault="005817BF" w:rsidP="00C03A27">
      <w:pPr>
        <w:tabs>
          <w:tab w:val="left" w:pos="720"/>
        </w:tabs>
        <w:ind w:left="1440" w:hanging="720"/>
        <w:jc w:val="both"/>
        <w:rPr>
          <w:iCs/>
          <w:sz w:val="20"/>
          <w:szCs w:val="20"/>
        </w:rPr>
      </w:pPr>
      <w:r w:rsidRPr="006D16A0">
        <w:rPr>
          <w:b/>
          <w:iCs/>
          <w:sz w:val="20"/>
          <w:szCs w:val="20"/>
        </w:rPr>
        <w:t>.1</w:t>
      </w:r>
      <w:r w:rsidR="000338CD" w:rsidRPr="006D16A0">
        <w:rPr>
          <w:b/>
          <w:iCs/>
          <w:sz w:val="20"/>
          <w:szCs w:val="20"/>
        </w:rPr>
        <w:tab/>
      </w:r>
      <w:r w:rsidRPr="006D16A0">
        <w:rPr>
          <w:iCs/>
          <w:sz w:val="20"/>
          <w:szCs w:val="20"/>
        </w:rPr>
        <w:t xml:space="preserve">The </w:t>
      </w:r>
      <w:r w:rsidR="002C0598" w:rsidRPr="006D16A0">
        <w:rPr>
          <w:iCs/>
          <w:sz w:val="20"/>
          <w:szCs w:val="20"/>
        </w:rPr>
        <w:t>CM/GC</w:t>
      </w:r>
      <w:r w:rsidRPr="006D16A0">
        <w:rPr>
          <w:iCs/>
          <w:sz w:val="20"/>
          <w:szCs w:val="20"/>
        </w:rPr>
        <w:t xml:space="preserve"> has been delayed in its performance by an act or omission of the Owner and through </w:t>
      </w:r>
      <w:r w:rsidR="000338CD" w:rsidRPr="006D16A0">
        <w:rPr>
          <w:iCs/>
          <w:sz w:val="20"/>
          <w:szCs w:val="20"/>
        </w:rPr>
        <w:tab/>
      </w:r>
      <w:r w:rsidRPr="006D16A0">
        <w:rPr>
          <w:iCs/>
          <w:sz w:val="20"/>
          <w:szCs w:val="20"/>
        </w:rPr>
        <w:t xml:space="preserve">no fault of the </w:t>
      </w:r>
      <w:r w:rsidR="002C0598" w:rsidRPr="006D16A0">
        <w:rPr>
          <w:iCs/>
          <w:sz w:val="20"/>
          <w:szCs w:val="20"/>
        </w:rPr>
        <w:t>CM/</w:t>
      </w:r>
      <w:proofErr w:type="gramStart"/>
      <w:r w:rsidR="002C0598" w:rsidRPr="006D16A0">
        <w:rPr>
          <w:iCs/>
          <w:sz w:val="20"/>
          <w:szCs w:val="20"/>
        </w:rPr>
        <w:t>GC</w:t>
      </w:r>
      <w:r w:rsidRPr="006D16A0">
        <w:rPr>
          <w:iCs/>
          <w:sz w:val="20"/>
          <w:szCs w:val="20"/>
        </w:rPr>
        <w:t>;</w:t>
      </w:r>
      <w:proofErr w:type="gramEnd"/>
    </w:p>
    <w:p w14:paraId="330D5BA0" w14:textId="687A9B6B" w:rsidR="005817BF" w:rsidRPr="006D16A0" w:rsidRDefault="005817BF" w:rsidP="00C03A27">
      <w:pPr>
        <w:tabs>
          <w:tab w:val="left" w:pos="720"/>
        </w:tabs>
        <w:ind w:left="1440" w:hanging="720"/>
        <w:jc w:val="both"/>
        <w:rPr>
          <w:iCs/>
          <w:sz w:val="20"/>
          <w:szCs w:val="20"/>
        </w:rPr>
      </w:pPr>
      <w:r w:rsidRPr="006D16A0">
        <w:rPr>
          <w:b/>
          <w:iCs/>
          <w:sz w:val="20"/>
          <w:szCs w:val="20"/>
        </w:rPr>
        <w:t>.2</w:t>
      </w:r>
      <w:r w:rsidR="000338CD" w:rsidRPr="006D16A0">
        <w:rPr>
          <w:b/>
          <w:iCs/>
          <w:sz w:val="20"/>
          <w:szCs w:val="20"/>
        </w:rPr>
        <w:tab/>
      </w:r>
      <w:r w:rsidRPr="006D16A0">
        <w:rPr>
          <w:iCs/>
          <w:sz w:val="20"/>
          <w:szCs w:val="20"/>
        </w:rPr>
        <w:t xml:space="preserve">The </w:t>
      </w:r>
      <w:r w:rsidR="002C0598" w:rsidRPr="006D16A0">
        <w:rPr>
          <w:iCs/>
          <w:sz w:val="20"/>
          <w:szCs w:val="20"/>
        </w:rPr>
        <w:t>CM/GC</w:t>
      </w:r>
      <w:r w:rsidRPr="006D16A0">
        <w:rPr>
          <w:iCs/>
          <w:sz w:val="20"/>
          <w:szCs w:val="20"/>
        </w:rPr>
        <w:t xml:space="preserve"> has been delayed in its performance by unusually severe weather that could not reasonably have been anticipated or by another event not within its reasonable control for which the </w:t>
      </w:r>
      <w:r w:rsidR="002C0598" w:rsidRPr="006D16A0">
        <w:rPr>
          <w:iCs/>
          <w:sz w:val="20"/>
          <w:szCs w:val="20"/>
        </w:rPr>
        <w:t>CM/GC</w:t>
      </w:r>
      <w:r w:rsidRPr="006D16A0">
        <w:rPr>
          <w:iCs/>
          <w:sz w:val="20"/>
          <w:szCs w:val="20"/>
        </w:rPr>
        <w:t xml:space="preserve"> is able to </w:t>
      </w:r>
      <w:proofErr w:type="gramStart"/>
      <w:r w:rsidRPr="006D16A0">
        <w:rPr>
          <w:iCs/>
          <w:sz w:val="20"/>
          <w:szCs w:val="20"/>
        </w:rPr>
        <w:t>document;</w:t>
      </w:r>
      <w:proofErr w:type="gramEnd"/>
    </w:p>
    <w:p w14:paraId="2280C6CB" w14:textId="77777777" w:rsidR="005817BF" w:rsidRPr="006D16A0" w:rsidRDefault="005817BF" w:rsidP="000F271B">
      <w:pPr>
        <w:tabs>
          <w:tab w:val="left" w:pos="720"/>
        </w:tabs>
        <w:ind w:left="720"/>
        <w:jc w:val="both"/>
        <w:rPr>
          <w:iCs/>
          <w:sz w:val="20"/>
          <w:szCs w:val="20"/>
        </w:rPr>
      </w:pPr>
      <w:r w:rsidRPr="006D16A0">
        <w:rPr>
          <w:b/>
          <w:iCs/>
          <w:sz w:val="20"/>
          <w:szCs w:val="20"/>
        </w:rPr>
        <w:t>.3</w:t>
      </w:r>
      <w:r w:rsidR="000338CD" w:rsidRPr="006D16A0">
        <w:rPr>
          <w:b/>
          <w:iCs/>
          <w:sz w:val="20"/>
          <w:szCs w:val="20"/>
        </w:rPr>
        <w:tab/>
      </w:r>
      <w:r w:rsidRPr="006D16A0">
        <w:rPr>
          <w:iCs/>
          <w:sz w:val="20"/>
          <w:szCs w:val="20"/>
        </w:rPr>
        <w:t xml:space="preserve">The delay will preclude completion of the Project in the time required by the Contract </w:t>
      </w:r>
      <w:proofErr w:type="gramStart"/>
      <w:r w:rsidRPr="006D16A0">
        <w:rPr>
          <w:iCs/>
          <w:sz w:val="20"/>
          <w:szCs w:val="20"/>
        </w:rPr>
        <w:t>Documents;</w:t>
      </w:r>
      <w:proofErr w:type="gramEnd"/>
    </w:p>
    <w:p w14:paraId="41572007" w14:textId="77777777" w:rsidR="005817BF" w:rsidRPr="006D16A0" w:rsidRDefault="005817BF" w:rsidP="000338CD">
      <w:pPr>
        <w:tabs>
          <w:tab w:val="left" w:pos="900"/>
        </w:tabs>
        <w:ind w:left="1440" w:hanging="720"/>
        <w:jc w:val="both"/>
        <w:rPr>
          <w:iCs/>
          <w:sz w:val="20"/>
          <w:szCs w:val="20"/>
        </w:rPr>
      </w:pPr>
      <w:r w:rsidRPr="006D16A0">
        <w:rPr>
          <w:b/>
          <w:iCs/>
          <w:sz w:val="20"/>
          <w:szCs w:val="20"/>
        </w:rPr>
        <w:t>.4</w:t>
      </w:r>
      <w:r w:rsidR="000338CD" w:rsidRPr="006D16A0">
        <w:rPr>
          <w:b/>
          <w:iCs/>
          <w:sz w:val="20"/>
          <w:szCs w:val="20"/>
        </w:rPr>
        <w:tab/>
      </w:r>
      <w:r w:rsidR="000338CD" w:rsidRPr="006D16A0">
        <w:rPr>
          <w:b/>
          <w:iCs/>
          <w:sz w:val="20"/>
          <w:szCs w:val="20"/>
        </w:rPr>
        <w:tab/>
      </w:r>
      <w:r w:rsidRPr="006D16A0">
        <w:rPr>
          <w:iCs/>
          <w:sz w:val="20"/>
          <w:szCs w:val="20"/>
        </w:rPr>
        <w:t xml:space="preserve">Any extension of the Contract Time shall be the </w:t>
      </w:r>
      <w:r w:rsidR="002C0598" w:rsidRPr="006D16A0">
        <w:rPr>
          <w:iCs/>
          <w:sz w:val="20"/>
          <w:szCs w:val="20"/>
        </w:rPr>
        <w:t>CM/GC</w:t>
      </w:r>
      <w:r w:rsidRPr="006D16A0">
        <w:rPr>
          <w:iCs/>
          <w:sz w:val="20"/>
          <w:szCs w:val="20"/>
        </w:rPr>
        <w:t xml:space="preserve">’s sole and exclusive remedy for any delay except a delay caused by the active interference of the Owner with the </w:t>
      </w:r>
      <w:r w:rsidR="002C0598" w:rsidRPr="006D16A0">
        <w:rPr>
          <w:iCs/>
          <w:sz w:val="20"/>
          <w:szCs w:val="20"/>
        </w:rPr>
        <w:t>CM/GC</w:t>
      </w:r>
      <w:r w:rsidRPr="006D16A0">
        <w:rPr>
          <w:iCs/>
          <w:sz w:val="20"/>
          <w:szCs w:val="20"/>
        </w:rPr>
        <w:t>’s performance which active interference continues after written notice to the Owner. The Owner’s exercise of any of its rights or remedies under this Contract, including ordering changes in the Work, directing suspension, rescheduling or correction of the Work, do not constitute active interference; and</w:t>
      </w:r>
    </w:p>
    <w:p w14:paraId="467494EB" w14:textId="42A93FCC" w:rsidR="005817BF" w:rsidRPr="006D16A0" w:rsidRDefault="005817BF" w:rsidP="000F271B">
      <w:pPr>
        <w:tabs>
          <w:tab w:val="left" w:pos="720"/>
        </w:tabs>
        <w:ind w:left="720"/>
        <w:jc w:val="both"/>
        <w:rPr>
          <w:iCs/>
          <w:sz w:val="20"/>
          <w:szCs w:val="20"/>
        </w:rPr>
      </w:pPr>
      <w:r w:rsidRPr="006D16A0">
        <w:rPr>
          <w:b/>
          <w:iCs/>
          <w:sz w:val="20"/>
          <w:szCs w:val="20"/>
        </w:rPr>
        <w:t xml:space="preserve">.5 </w:t>
      </w:r>
      <w:r w:rsidR="000338CD" w:rsidRPr="006D16A0">
        <w:rPr>
          <w:b/>
          <w:iCs/>
          <w:sz w:val="20"/>
          <w:szCs w:val="20"/>
        </w:rPr>
        <w:tab/>
      </w:r>
      <w:r w:rsidRPr="006D16A0">
        <w:rPr>
          <w:iCs/>
          <w:sz w:val="20"/>
          <w:szCs w:val="20"/>
        </w:rPr>
        <w:t xml:space="preserve">The </w:t>
      </w:r>
      <w:r w:rsidR="002C0598" w:rsidRPr="006D16A0">
        <w:rPr>
          <w:iCs/>
          <w:sz w:val="20"/>
          <w:szCs w:val="20"/>
        </w:rPr>
        <w:t>CM/GC</w:t>
      </w:r>
      <w:r w:rsidRPr="006D16A0">
        <w:rPr>
          <w:iCs/>
          <w:sz w:val="20"/>
          <w:szCs w:val="20"/>
        </w:rPr>
        <w:t xml:space="preserve"> has included an estimated cost and of probable effect of delay on progress of the Work</w:t>
      </w:r>
      <w:r w:rsidR="00F04AB2" w:rsidRPr="006D16A0">
        <w:rPr>
          <w:iCs/>
          <w:sz w:val="20"/>
          <w:szCs w:val="20"/>
        </w:rPr>
        <w:t>.</w:t>
      </w:r>
    </w:p>
    <w:p w14:paraId="0181D630" w14:textId="77777777" w:rsidR="00F04AB2" w:rsidRPr="006D16A0" w:rsidRDefault="00F04AB2" w:rsidP="005817BF">
      <w:pPr>
        <w:tabs>
          <w:tab w:val="left" w:pos="720"/>
        </w:tabs>
        <w:ind w:left="720"/>
        <w:rPr>
          <w:iCs/>
          <w:sz w:val="20"/>
          <w:szCs w:val="20"/>
        </w:rPr>
      </w:pPr>
    </w:p>
    <w:p w14:paraId="6D02A89B" w14:textId="795AD8FA" w:rsidR="005817BF" w:rsidRPr="006D16A0" w:rsidRDefault="005817BF"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04AB2" w:rsidRPr="006D16A0">
        <w:rPr>
          <w:b/>
          <w:iCs/>
          <w:sz w:val="20"/>
          <w:szCs w:val="20"/>
        </w:rPr>
        <w:t>.5</w:t>
      </w:r>
      <w:r w:rsidRPr="006D16A0">
        <w:rPr>
          <w:b/>
          <w:iCs/>
          <w:sz w:val="20"/>
          <w:szCs w:val="20"/>
        </w:rPr>
        <w:t>.8</w:t>
      </w:r>
      <w:r w:rsidR="00F04AB2" w:rsidRPr="006D16A0">
        <w:rPr>
          <w:b/>
          <w:iCs/>
          <w:sz w:val="20"/>
          <w:szCs w:val="20"/>
        </w:rPr>
        <w:t xml:space="preserve"> </w:t>
      </w:r>
      <w:r w:rsidRPr="006D16A0">
        <w:rPr>
          <w:iCs/>
          <w:sz w:val="20"/>
          <w:szCs w:val="20"/>
        </w:rPr>
        <w:t xml:space="preserve">If a Claim is made based on an error, inconsistency or omission in the Contract Documents that was reasonably susceptible to discovery by the </w:t>
      </w:r>
      <w:r w:rsidR="002C0598" w:rsidRPr="006D16A0">
        <w:rPr>
          <w:iCs/>
          <w:sz w:val="20"/>
          <w:szCs w:val="20"/>
        </w:rPr>
        <w:t>CM/GC</w:t>
      </w:r>
      <w:r w:rsidRPr="006D16A0">
        <w:rPr>
          <w:iCs/>
          <w:sz w:val="20"/>
          <w:szCs w:val="20"/>
        </w:rPr>
        <w:t xml:space="preserve"> and was not reported in accordance with </w:t>
      </w:r>
      <w:r w:rsidR="00E52E7C">
        <w:rPr>
          <w:iCs/>
          <w:sz w:val="20"/>
          <w:szCs w:val="20"/>
        </w:rPr>
        <w:t>Section</w:t>
      </w:r>
      <w:r w:rsidRPr="006D16A0">
        <w:rPr>
          <w:iCs/>
          <w:sz w:val="20"/>
          <w:szCs w:val="20"/>
        </w:rPr>
        <w:t xml:space="preserve"> </w:t>
      </w:r>
      <w:r w:rsidR="00256D3F" w:rsidRPr="006D16A0">
        <w:rPr>
          <w:iCs/>
          <w:sz w:val="20"/>
          <w:szCs w:val="20"/>
        </w:rPr>
        <w:t>2.1.3.1</w:t>
      </w:r>
      <w:r w:rsidRPr="006D16A0">
        <w:rPr>
          <w:iCs/>
          <w:sz w:val="20"/>
          <w:szCs w:val="20"/>
        </w:rPr>
        <w:t>, that Claim shall be denied.</w:t>
      </w:r>
    </w:p>
    <w:p w14:paraId="1A0B32DB" w14:textId="491682E8" w:rsidR="005817BF" w:rsidRPr="006D16A0" w:rsidRDefault="005817BF" w:rsidP="000F271B">
      <w:pPr>
        <w:tabs>
          <w:tab w:val="left" w:pos="720"/>
        </w:tabs>
        <w:jc w:val="both"/>
        <w:rPr>
          <w:iCs/>
          <w:sz w:val="20"/>
          <w:szCs w:val="20"/>
        </w:rPr>
      </w:pPr>
    </w:p>
    <w:p w14:paraId="7FA8CDB4" w14:textId="09E860EA" w:rsidR="009B3AED" w:rsidRPr="006D16A0" w:rsidRDefault="009B3AED" w:rsidP="000F271B">
      <w:pPr>
        <w:tabs>
          <w:tab w:val="left" w:pos="720"/>
        </w:tabs>
        <w:jc w:val="both"/>
        <w:rPr>
          <w:iCs/>
          <w:sz w:val="20"/>
          <w:szCs w:val="20"/>
        </w:rPr>
      </w:pPr>
    </w:p>
    <w:p w14:paraId="32DAA17D" w14:textId="77777777" w:rsidR="009B3AED" w:rsidRPr="006D16A0" w:rsidRDefault="009B3AED" w:rsidP="000F271B">
      <w:pPr>
        <w:tabs>
          <w:tab w:val="left" w:pos="720"/>
        </w:tabs>
        <w:jc w:val="both"/>
        <w:rPr>
          <w:iCs/>
          <w:sz w:val="20"/>
          <w:szCs w:val="20"/>
        </w:rPr>
      </w:pPr>
    </w:p>
    <w:p w14:paraId="3AAAB3D5" w14:textId="77777777" w:rsidR="005817BF" w:rsidRPr="006D16A0" w:rsidRDefault="00023E0A" w:rsidP="000F271B">
      <w:pPr>
        <w:tabs>
          <w:tab w:val="left" w:pos="720"/>
        </w:tabs>
        <w:jc w:val="both"/>
        <w:rPr>
          <w:b/>
          <w:iCs/>
          <w:sz w:val="20"/>
          <w:szCs w:val="20"/>
        </w:rPr>
      </w:pPr>
      <w:r w:rsidRPr="006D16A0">
        <w:rPr>
          <w:b/>
          <w:iCs/>
          <w:sz w:val="20"/>
          <w:szCs w:val="20"/>
        </w:rPr>
        <w:t>12</w:t>
      </w:r>
      <w:r w:rsidR="00F80F76" w:rsidRPr="006D16A0">
        <w:rPr>
          <w:b/>
          <w:iCs/>
          <w:sz w:val="20"/>
          <w:szCs w:val="20"/>
        </w:rPr>
        <w:t>.6</w:t>
      </w:r>
      <w:r w:rsidR="005817BF" w:rsidRPr="006D16A0">
        <w:rPr>
          <w:b/>
          <w:iCs/>
          <w:sz w:val="20"/>
          <w:szCs w:val="20"/>
        </w:rPr>
        <w:t xml:space="preserve"> RESOLUTION OF CLAIMS</w:t>
      </w:r>
    </w:p>
    <w:p w14:paraId="41C1B5AA" w14:textId="77777777" w:rsidR="005817BF" w:rsidRPr="006D16A0" w:rsidRDefault="005817BF" w:rsidP="000F271B">
      <w:pPr>
        <w:tabs>
          <w:tab w:val="left" w:pos="720"/>
        </w:tabs>
        <w:jc w:val="both"/>
        <w:rPr>
          <w:iCs/>
          <w:sz w:val="20"/>
          <w:szCs w:val="20"/>
        </w:rPr>
      </w:pPr>
    </w:p>
    <w:p w14:paraId="3F6318F1" w14:textId="7379950A" w:rsidR="005817BF" w:rsidRPr="006D16A0" w:rsidRDefault="005817BF"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80F76" w:rsidRPr="006D16A0">
        <w:rPr>
          <w:b/>
          <w:iCs/>
          <w:sz w:val="20"/>
          <w:szCs w:val="20"/>
        </w:rPr>
        <w:t>.6</w:t>
      </w:r>
      <w:r w:rsidRPr="006D16A0">
        <w:rPr>
          <w:b/>
          <w:iCs/>
          <w:sz w:val="20"/>
          <w:szCs w:val="20"/>
        </w:rPr>
        <w:t>.1</w:t>
      </w:r>
      <w:r w:rsidR="00F80F76" w:rsidRPr="006D16A0">
        <w:rPr>
          <w:b/>
          <w:iCs/>
          <w:sz w:val="20"/>
          <w:szCs w:val="20"/>
        </w:rPr>
        <w:t xml:space="preserve"> </w:t>
      </w:r>
      <w:r w:rsidRPr="006D16A0">
        <w:rPr>
          <w:iCs/>
          <w:sz w:val="20"/>
          <w:szCs w:val="20"/>
        </w:rPr>
        <w:t xml:space="preserve">All Claims made by the </w:t>
      </w:r>
      <w:r w:rsidR="002C0598" w:rsidRPr="006D16A0">
        <w:rPr>
          <w:iCs/>
          <w:sz w:val="20"/>
          <w:szCs w:val="20"/>
        </w:rPr>
        <w:t>CM/GC</w:t>
      </w:r>
      <w:r w:rsidRPr="006D16A0">
        <w:rPr>
          <w:iCs/>
          <w:sz w:val="20"/>
          <w:szCs w:val="20"/>
        </w:rPr>
        <w:t xml:space="preserve"> in accordance with </w:t>
      </w:r>
      <w:r w:rsidR="00CB673E" w:rsidRPr="006D16A0">
        <w:rPr>
          <w:iCs/>
          <w:sz w:val="20"/>
          <w:szCs w:val="20"/>
        </w:rPr>
        <w:t xml:space="preserve">this </w:t>
      </w:r>
      <w:r w:rsidRPr="006D16A0">
        <w:rPr>
          <w:iCs/>
          <w:sz w:val="20"/>
          <w:szCs w:val="20"/>
        </w:rPr>
        <w:t>Article 1</w:t>
      </w:r>
      <w:r w:rsidR="00CB673E" w:rsidRPr="006D16A0">
        <w:rPr>
          <w:iCs/>
          <w:sz w:val="20"/>
          <w:szCs w:val="20"/>
        </w:rPr>
        <w:t>2</w:t>
      </w:r>
      <w:r w:rsidRPr="006D16A0">
        <w:rPr>
          <w:iCs/>
          <w:sz w:val="20"/>
          <w:szCs w:val="20"/>
        </w:rPr>
        <w:t xml:space="preserve"> shall be reviewed and evaluated by the Design Professional. Any failure by the Design Professional to reject the </w:t>
      </w:r>
      <w:r w:rsidR="002C0598" w:rsidRPr="006D16A0">
        <w:rPr>
          <w:iCs/>
          <w:sz w:val="20"/>
          <w:szCs w:val="20"/>
        </w:rPr>
        <w:t>CM/GC</w:t>
      </w:r>
      <w:r w:rsidRPr="006D16A0">
        <w:rPr>
          <w:iCs/>
          <w:sz w:val="20"/>
          <w:szCs w:val="20"/>
        </w:rPr>
        <w:t xml:space="preserve">’s Claim for failure to meet the requirements of </w:t>
      </w:r>
      <w:r w:rsidR="00CB673E" w:rsidRPr="006D16A0">
        <w:rPr>
          <w:iCs/>
          <w:sz w:val="20"/>
          <w:szCs w:val="20"/>
        </w:rPr>
        <w:t xml:space="preserve">this </w:t>
      </w:r>
      <w:r w:rsidRPr="006D16A0">
        <w:rPr>
          <w:iCs/>
          <w:sz w:val="20"/>
          <w:szCs w:val="20"/>
        </w:rPr>
        <w:t>Article 1</w:t>
      </w:r>
      <w:r w:rsidR="00CB673E" w:rsidRPr="006D16A0">
        <w:rPr>
          <w:iCs/>
          <w:sz w:val="20"/>
          <w:szCs w:val="20"/>
        </w:rPr>
        <w:t>2</w:t>
      </w:r>
      <w:r w:rsidRPr="006D16A0">
        <w:rPr>
          <w:iCs/>
          <w:sz w:val="20"/>
          <w:szCs w:val="20"/>
        </w:rPr>
        <w:t xml:space="preserve"> is not binding on the Owner and the Owner may reject the </w:t>
      </w:r>
      <w:r w:rsidR="002C0598" w:rsidRPr="006D16A0">
        <w:rPr>
          <w:iCs/>
          <w:sz w:val="20"/>
          <w:szCs w:val="20"/>
        </w:rPr>
        <w:t>CM/GC</w:t>
      </w:r>
      <w:r w:rsidRPr="006D16A0">
        <w:rPr>
          <w:iCs/>
          <w:sz w:val="20"/>
          <w:szCs w:val="20"/>
        </w:rPr>
        <w:t xml:space="preserve">’s Claim for such failure. </w:t>
      </w:r>
    </w:p>
    <w:p w14:paraId="17EFABAA" w14:textId="52170B9E" w:rsidR="005817BF" w:rsidRPr="006D16A0" w:rsidRDefault="005817BF" w:rsidP="000F271B">
      <w:pPr>
        <w:tabs>
          <w:tab w:val="left" w:pos="720"/>
        </w:tabs>
        <w:jc w:val="both"/>
        <w:rPr>
          <w:iCs/>
          <w:sz w:val="20"/>
          <w:szCs w:val="20"/>
        </w:rPr>
      </w:pPr>
      <w:r w:rsidRPr="006D16A0">
        <w:rPr>
          <w:iCs/>
          <w:sz w:val="20"/>
          <w:szCs w:val="20"/>
        </w:rPr>
        <w:t xml:space="preserve"> </w:t>
      </w:r>
      <w:r w:rsidRPr="006D16A0">
        <w:rPr>
          <w:b/>
          <w:iCs/>
          <w:sz w:val="20"/>
          <w:szCs w:val="20"/>
        </w:rPr>
        <w:t xml:space="preserve">§ </w:t>
      </w:r>
      <w:r w:rsidR="00023E0A" w:rsidRPr="006D16A0">
        <w:rPr>
          <w:b/>
          <w:iCs/>
          <w:sz w:val="20"/>
          <w:szCs w:val="20"/>
        </w:rPr>
        <w:t>12</w:t>
      </w:r>
      <w:r w:rsidR="00F80F76" w:rsidRPr="006D16A0">
        <w:rPr>
          <w:b/>
          <w:iCs/>
          <w:sz w:val="20"/>
          <w:szCs w:val="20"/>
        </w:rPr>
        <w:t xml:space="preserve">.6.2 </w:t>
      </w:r>
      <w:r w:rsidRPr="006D16A0">
        <w:rPr>
          <w:iCs/>
          <w:sz w:val="20"/>
          <w:szCs w:val="20"/>
        </w:rPr>
        <w:t>No later than seven (7) days from receipt of the Claim by the Design Professional, it shall:</w:t>
      </w:r>
    </w:p>
    <w:p w14:paraId="60995659" w14:textId="77777777" w:rsidR="005817BF" w:rsidRPr="006D16A0" w:rsidRDefault="005817BF" w:rsidP="000F271B">
      <w:pPr>
        <w:tabs>
          <w:tab w:val="left" w:pos="720"/>
        </w:tabs>
        <w:jc w:val="both"/>
        <w:rPr>
          <w:iCs/>
          <w:sz w:val="20"/>
          <w:szCs w:val="20"/>
        </w:rPr>
      </w:pPr>
    </w:p>
    <w:p w14:paraId="75927A02" w14:textId="77777777" w:rsidR="005817BF" w:rsidRPr="006D16A0" w:rsidRDefault="005817BF" w:rsidP="000F271B">
      <w:pPr>
        <w:tabs>
          <w:tab w:val="left" w:pos="720"/>
        </w:tabs>
        <w:ind w:left="720"/>
        <w:jc w:val="both"/>
        <w:rPr>
          <w:iCs/>
          <w:sz w:val="20"/>
          <w:szCs w:val="20"/>
        </w:rPr>
      </w:pPr>
      <w:r w:rsidRPr="006D16A0">
        <w:rPr>
          <w:b/>
          <w:iCs/>
          <w:sz w:val="20"/>
          <w:szCs w:val="20"/>
        </w:rPr>
        <w:t xml:space="preserve">.1 </w:t>
      </w:r>
      <w:r w:rsidR="000338CD" w:rsidRPr="006D16A0">
        <w:rPr>
          <w:b/>
          <w:iCs/>
          <w:sz w:val="20"/>
          <w:szCs w:val="20"/>
        </w:rPr>
        <w:tab/>
      </w:r>
      <w:r w:rsidRPr="006D16A0">
        <w:rPr>
          <w:iCs/>
          <w:sz w:val="20"/>
          <w:szCs w:val="20"/>
        </w:rPr>
        <w:t xml:space="preserve">Make a written request to the </w:t>
      </w:r>
      <w:r w:rsidR="002C0598" w:rsidRPr="006D16A0">
        <w:rPr>
          <w:iCs/>
          <w:sz w:val="20"/>
          <w:szCs w:val="20"/>
        </w:rPr>
        <w:t>CM/GC</w:t>
      </w:r>
      <w:r w:rsidRPr="006D16A0">
        <w:rPr>
          <w:iCs/>
          <w:sz w:val="20"/>
          <w:szCs w:val="20"/>
        </w:rPr>
        <w:t xml:space="preserve"> or Owner for more data to support the </w:t>
      </w:r>
      <w:proofErr w:type="gramStart"/>
      <w:r w:rsidRPr="006D16A0">
        <w:rPr>
          <w:iCs/>
          <w:sz w:val="20"/>
          <w:szCs w:val="20"/>
        </w:rPr>
        <w:t>Claim;</w:t>
      </w:r>
      <w:proofErr w:type="gramEnd"/>
    </w:p>
    <w:p w14:paraId="0F5F8B3A" w14:textId="77777777" w:rsidR="005817BF" w:rsidRPr="006D16A0" w:rsidRDefault="005817BF" w:rsidP="000F271B">
      <w:pPr>
        <w:tabs>
          <w:tab w:val="left" w:pos="720"/>
        </w:tabs>
        <w:ind w:left="720"/>
        <w:jc w:val="both"/>
        <w:rPr>
          <w:iCs/>
          <w:sz w:val="20"/>
          <w:szCs w:val="20"/>
        </w:rPr>
      </w:pPr>
      <w:r w:rsidRPr="006D16A0">
        <w:rPr>
          <w:b/>
          <w:iCs/>
          <w:sz w:val="20"/>
          <w:szCs w:val="20"/>
        </w:rPr>
        <w:t xml:space="preserve">.2 </w:t>
      </w:r>
      <w:r w:rsidR="000338CD" w:rsidRPr="006D16A0">
        <w:rPr>
          <w:b/>
          <w:iCs/>
          <w:sz w:val="20"/>
          <w:szCs w:val="20"/>
        </w:rPr>
        <w:tab/>
      </w:r>
      <w:r w:rsidRPr="006D16A0">
        <w:rPr>
          <w:iCs/>
          <w:sz w:val="20"/>
          <w:szCs w:val="20"/>
        </w:rPr>
        <w:t xml:space="preserve">Attempt to facilitate resolution of the Claim through informal </w:t>
      </w:r>
      <w:proofErr w:type="gramStart"/>
      <w:r w:rsidRPr="006D16A0">
        <w:rPr>
          <w:iCs/>
          <w:sz w:val="20"/>
          <w:szCs w:val="20"/>
        </w:rPr>
        <w:t>negotiations;</w:t>
      </w:r>
      <w:proofErr w:type="gramEnd"/>
      <w:r w:rsidRPr="006D16A0">
        <w:rPr>
          <w:iCs/>
          <w:sz w:val="20"/>
          <w:szCs w:val="20"/>
        </w:rPr>
        <w:t xml:space="preserve"> or</w:t>
      </w:r>
    </w:p>
    <w:p w14:paraId="5F6CE425" w14:textId="77777777" w:rsidR="005817BF" w:rsidRPr="006D16A0" w:rsidRDefault="00F80F76" w:rsidP="000338CD">
      <w:pPr>
        <w:tabs>
          <w:tab w:val="left" w:pos="1440"/>
        </w:tabs>
        <w:ind w:left="1440" w:hanging="720"/>
        <w:jc w:val="both"/>
        <w:rPr>
          <w:iCs/>
          <w:sz w:val="20"/>
          <w:szCs w:val="20"/>
        </w:rPr>
      </w:pPr>
      <w:r w:rsidRPr="006D16A0">
        <w:rPr>
          <w:b/>
          <w:iCs/>
          <w:sz w:val="20"/>
          <w:szCs w:val="20"/>
        </w:rPr>
        <w:t>.</w:t>
      </w:r>
      <w:r w:rsidR="005817BF" w:rsidRPr="006D16A0">
        <w:rPr>
          <w:b/>
          <w:iCs/>
          <w:sz w:val="20"/>
          <w:szCs w:val="20"/>
        </w:rPr>
        <w:t xml:space="preserve">3 </w:t>
      </w:r>
      <w:r w:rsidR="000338CD" w:rsidRPr="006D16A0">
        <w:rPr>
          <w:b/>
          <w:iCs/>
          <w:sz w:val="20"/>
          <w:szCs w:val="20"/>
        </w:rPr>
        <w:tab/>
      </w:r>
      <w:r w:rsidR="005817BF" w:rsidRPr="006D16A0">
        <w:rPr>
          <w:iCs/>
          <w:sz w:val="20"/>
          <w:szCs w:val="20"/>
        </w:rPr>
        <w:t xml:space="preserve">If the claim is by the </w:t>
      </w:r>
      <w:r w:rsidR="002C0598" w:rsidRPr="006D16A0">
        <w:rPr>
          <w:iCs/>
          <w:sz w:val="20"/>
          <w:szCs w:val="20"/>
        </w:rPr>
        <w:t>CM/GC</w:t>
      </w:r>
      <w:r w:rsidR="005817BF" w:rsidRPr="006D16A0">
        <w:rPr>
          <w:iCs/>
          <w:sz w:val="20"/>
          <w:szCs w:val="20"/>
        </w:rPr>
        <w:t xml:space="preserve">, make a written recommendation to the Owner, with a copy to the </w:t>
      </w:r>
      <w:r w:rsidR="002C0598" w:rsidRPr="006D16A0">
        <w:rPr>
          <w:iCs/>
          <w:sz w:val="20"/>
          <w:szCs w:val="20"/>
        </w:rPr>
        <w:t>CM/GC</w:t>
      </w:r>
      <w:r w:rsidR="005817BF" w:rsidRPr="006D16A0">
        <w:rPr>
          <w:iCs/>
          <w:sz w:val="20"/>
          <w:szCs w:val="20"/>
        </w:rPr>
        <w:t xml:space="preserve"> that the Owner reject or approve all or part of the Claim and state the reasons for the Design Professional’s recommendation. If the claim is by the Owner, make a written recommendation to the </w:t>
      </w:r>
      <w:r w:rsidR="002C0598" w:rsidRPr="006D16A0">
        <w:rPr>
          <w:iCs/>
          <w:sz w:val="20"/>
          <w:szCs w:val="20"/>
        </w:rPr>
        <w:t>CM/GC</w:t>
      </w:r>
      <w:r w:rsidR="005817BF" w:rsidRPr="006D16A0">
        <w:rPr>
          <w:iCs/>
          <w:sz w:val="20"/>
          <w:szCs w:val="20"/>
        </w:rPr>
        <w:t xml:space="preserve">, with a copy to the Owner that the </w:t>
      </w:r>
      <w:r w:rsidR="002C0598" w:rsidRPr="006D16A0">
        <w:rPr>
          <w:iCs/>
          <w:sz w:val="20"/>
          <w:szCs w:val="20"/>
        </w:rPr>
        <w:t>CM/GC</w:t>
      </w:r>
      <w:r w:rsidR="005817BF" w:rsidRPr="006D16A0">
        <w:rPr>
          <w:iCs/>
          <w:sz w:val="20"/>
          <w:szCs w:val="20"/>
        </w:rPr>
        <w:t xml:space="preserve"> reject or approve all or part of the Claim and state the reasons for the Design Professional’s recommendation. </w:t>
      </w:r>
    </w:p>
    <w:p w14:paraId="6F79427E" w14:textId="77777777" w:rsidR="005817BF" w:rsidRPr="006D16A0" w:rsidRDefault="005817BF" w:rsidP="000F271B">
      <w:pPr>
        <w:tabs>
          <w:tab w:val="left" w:pos="720"/>
        </w:tabs>
        <w:ind w:left="720"/>
        <w:jc w:val="both"/>
        <w:rPr>
          <w:iCs/>
          <w:sz w:val="20"/>
          <w:szCs w:val="20"/>
        </w:rPr>
      </w:pPr>
    </w:p>
    <w:p w14:paraId="19F8E0EC" w14:textId="0FC5E566" w:rsidR="005817BF" w:rsidRPr="006D16A0" w:rsidRDefault="005817BF"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80F76" w:rsidRPr="006D16A0">
        <w:rPr>
          <w:b/>
          <w:iCs/>
          <w:sz w:val="20"/>
          <w:szCs w:val="20"/>
        </w:rPr>
        <w:t xml:space="preserve">.6.3 </w:t>
      </w:r>
      <w:r w:rsidRPr="006D16A0">
        <w:rPr>
          <w:iCs/>
          <w:sz w:val="20"/>
          <w:szCs w:val="20"/>
        </w:rPr>
        <w:t xml:space="preserve">If the Design Professional requests more data from the </w:t>
      </w:r>
      <w:r w:rsidR="002C0598" w:rsidRPr="006D16A0">
        <w:rPr>
          <w:iCs/>
          <w:sz w:val="20"/>
          <w:szCs w:val="20"/>
        </w:rPr>
        <w:t>CM/GC</w:t>
      </w:r>
      <w:r w:rsidRPr="006D16A0">
        <w:rPr>
          <w:iCs/>
          <w:sz w:val="20"/>
          <w:szCs w:val="20"/>
        </w:rPr>
        <w:t xml:space="preserve"> or the Owner under </w:t>
      </w:r>
      <w:r w:rsidR="00E52E7C">
        <w:rPr>
          <w:iCs/>
          <w:sz w:val="20"/>
          <w:szCs w:val="20"/>
        </w:rPr>
        <w:t>Section</w:t>
      </w:r>
      <w:r w:rsidR="00CB673E" w:rsidRPr="006D16A0">
        <w:rPr>
          <w:iCs/>
          <w:sz w:val="20"/>
          <w:szCs w:val="20"/>
        </w:rPr>
        <w:t xml:space="preserve"> 12</w:t>
      </w:r>
      <w:r w:rsidRPr="006D16A0">
        <w:rPr>
          <w:iCs/>
          <w:sz w:val="20"/>
          <w:szCs w:val="20"/>
        </w:rPr>
        <w:t>.</w:t>
      </w:r>
      <w:r w:rsidR="00CB673E" w:rsidRPr="006D16A0">
        <w:rPr>
          <w:iCs/>
          <w:sz w:val="20"/>
          <w:szCs w:val="20"/>
        </w:rPr>
        <w:t>6</w:t>
      </w:r>
      <w:r w:rsidRPr="006D16A0">
        <w:rPr>
          <w:iCs/>
          <w:sz w:val="20"/>
          <w:szCs w:val="20"/>
        </w:rPr>
        <w:t>.</w:t>
      </w:r>
      <w:r w:rsidR="00CB673E" w:rsidRPr="006D16A0">
        <w:rPr>
          <w:iCs/>
          <w:sz w:val="20"/>
          <w:szCs w:val="20"/>
        </w:rPr>
        <w:t>2.</w:t>
      </w:r>
      <w:r w:rsidRPr="006D16A0">
        <w:rPr>
          <w:iCs/>
          <w:sz w:val="20"/>
          <w:szCs w:val="20"/>
        </w:rPr>
        <w:t xml:space="preserve">1, the </w:t>
      </w:r>
      <w:r w:rsidR="00D22D3B" w:rsidRPr="006D16A0">
        <w:rPr>
          <w:iCs/>
          <w:sz w:val="20"/>
          <w:szCs w:val="20"/>
        </w:rPr>
        <w:t>CM/GC</w:t>
      </w:r>
      <w:r w:rsidRPr="006D16A0">
        <w:rPr>
          <w:iCs/>
          <w:sz w:val="20"/>
          <w:szCs w:val="20"/>
        </w:rPr>
        <w:t xml:space="preserve"> or Owner shall respond no later than seven (7) days from receipt of such request, and provide additional data, provide a date certain by which additional data will be provided, or state that it will not provide additional data. Upon receipt of data, if any, in accordance with this section, the Design Professional will complete the evaluation of the Claim.  Failure to respond at all or failure to provide data by the date specified in the response to the request shall result in the Claim being evaluated based on the</w:t>
      </w:r>
      <w:r w:rsidR="00023E0A" w:rsidRPr="006D16A0">
        <w:rPr>
          <w:iCs/>
          <w:sz w:val="20"/>
          <w:szCs w:val="20"/>
        </w:rPr>
        <w:t xml:space="preserve"> information in the Design </w:t>
      </w:r>
      <w:r w:rsidR="00EB33FA" w:rsidRPr="006D16A0">
        <w:rPr>
          <w:iCs/>
          <w:sz w:val="20"/>
          <w:szCs w:val="20"/>
        </w:rPr>
        <w:t>Professional’s</w:t>
      </w:r>
      <w:r w:rsidRPr="006D16A0">
        <w:rPr>
          <w:iCs/>
          <w:sz w:val="20"/>
          <w:szCs w:val="20"/>
        </w:rPr>
        <w:t xml:space="preserve"> possession. </w:t>
      </w:r>
    </w:p>
    <w:p w14:paraId="7BD98F07" w14:textId="77777777" w:rsidR="005817BF" w:rsidRPr="006D16A0" w:rsidRDefault="005817BF" w:rsidP="000F271B">
      <w:pPr>
        <w:tabs>
          <w:tab w:val="left" w:pos="720"/>
        </w:tabs>
        <w:jc w:val="both"/>
        <w:rPr>
          <w:iCs/>
          <w:sz w:val="20"/>
          <w:szCs w:val="20"/>
        </w:rPr>
      </w:pPr>
    </w:p>
    <w:p w14:paraId="645102D1" w14:textId="77777777" w:rsidR="005817BF" w:rsidRPr="006D16A0" w:rsidRDefault="00023E0A" w:rsidP="000F271B">
      <w:pPr>
        <w:tabs>
          <w:tab w:val="left" w:pos="720"/>
        </w:tabs>
        <w:jc w:val="both"/>
        <w:rPr>
          <w:iCs/>
          <w:sz w:val="20"/>
          <w:szCs w:val="20"/>
        </w:rPr>
      </w:pPr>
      <w:r w:rsidRPr="006D16A0">
        <w:rPr>
          <w:b/>
          <w:iCs/>
          <w:sz w:val="20"/>
          <w:szCs w:val="20"/>
        </w:rPr>
        <w:t>§ 12</w:t>
      </w:r>
      <w:r w:rsidR="00F80F76" w:rsidRPr="006D16A0">
        <w:rPr>
          <w:b/>
          <w:iCs/>
          <w:sz w:val="20"/>
          <w:szCs w:val="20"/>
        </w:rPr>
        <w:t>.6</w:t>
      </w:r>
      <w:r w:rsidR="005817BF" w:rsidRPr="006D16A0">
        <w:rPr>
          <w:b/>
          <w:iCs/>
          <w:sz w:val="20"/>
          <w:szCs w:val="20"/>
        </w:rPr>
        <w:t>.4</w:t>
      </w:r>
      <w:r w:rsidR="00F80F76" w:rsidRPr="006D16A0">
        <w:rPr>
          <w:b/>
          <w:iCs/>
          <w:sz w:val="20"/>
          <w:szCs w:val="20"/>
        </w:rPr>
        <w:t xml:space="preserve"> </w:t>
      </w:r>
      <w:r w:rsidR="005817BF" w:rsidRPr="006D16A0">
        <w:rPr>
          <w:iCs/>
          <w:sz w:val="20"/>
          <w:szCs w:val="20"/>
        </w:rPr>
        <w:t xml:space="preserve">In evaluating the Claim, the Design Professional may consult with the </w:t>
      </w:r>
      <w:r w:rsidR="00D22D3B" w:rsidRPr="006D16A0">
        <w:rPr>
          <w:iCs/>
          <w:sz w:val="20"/>
          <w:szCs w:val="20"/>
        </w:rPr>
        <w:t>CM/GC</w:t>
      </w:r>
      <w:r w:rsidR="005817BF" w:rsidRPr="006D16A0">
        <w:rPr>
          <w:iCs/>
          <w:sz w:val="20"/>
          <w:szCs w:val="20"/>
        </w:rPr>
        <w:t xml:space="preserve">, the Owner, or other persons with knowledge or expertise that may assist the Design Professional in its evaluation. </w:t>
      </w:r>
    </w:p>
    <w:p w14:paraId="12E5EEC2" w14:textId="77777777" w:rsidR="005817BF" w:rsidRPr="006D16A0" w:rsidRDefault="005817BF" w:rsidP="000F271B">
      <w:pPr>
        <w:tabs>
          <w:tab w:val="left" w:pos="720"/>
        </w:tabs>
        <w:jc w:val="both"/>
        <w:rPr>
          <w:iCs/>
          <w:sz w:val="20"/>
          <w:szCs w:val="20"/>
        </w:rPr>
      </w:pPr>
    </w:p>
    <w:p w14:paraId="1A05525C" w14:textId="77777777" w:rsidR="005817BF" w:rsidRPr="006D16A0" w:rsidRDefault="005817BF" w:rsidP="000F271B">
      <w:pPr>
        <w:tabs>
          <w:tab w:val="left" w:pos="720"/>
        </w:tabs>
        <w:jc w:val="both"/>
        <w:rPr>
          <w:iCs/>
          <w:sz w:val="20"/>
          <w:szCs w:val="20"/>
        </w:rPr>
      </w:pPr>
      <w:r w:rsidRPr="006D16A0">
        <w:rPr>
          <w:b/>
          <w:iCs/>
          <w:sz w:val="20"/>
          <w:szCs w:val="20"/>
        </w:rPr>
        <w:lastRenderedPageBreak/>
        <w:t xml:space="preserve">§ </w:t>
      </w:r>
      <w:r w:rsidR="00023E0A" w:rsidRPr="006D16A0">
        <w:rPr>
          <w:b/>
          <w:iCs/>
          <w:sz w:val="20"/>
          <w:szCs w:val="20"/>
        </w:rPr>
        <w:t>12</w:t>
      </w:r>
      <w:r w:rsidR="00F80F76" w:rsidRPr="006D16A0">
        <w:rPr>
          <w:b/>
          <w:iCs/>
          <w:sz w:val="20"/>
          <w:szCs w:val="20"/>
        </w:rPr>
        <w:t>.6</w:t>
      </w:r>
      <w:r w:rsidRPr="006D16A0">
        <w:rPr>
          <w:b/>
          <w:iCs/>
          <w:sz w:val="20"/>
          <w:szCs w:val="20"/>
        </w:rPr>
        <w:t>.5</w:t>
      </w:r>
      <w:r w:rsidR="00F80F76" w:rsidRPr="006D16A0">
        <w:rPr>
          <w:b/>
          <w:iCs/>
          <w:sz w:val="20"/>
          <w:szCs w:val="20"/>
        </w:rPr>
        <w:t xml:space="preserve"> </w:t>
      </w:r>
      <w:r w:rsidRPr="006D16A0">
        <w:rPr>
          <w:iCs/>
          <w:sz w:val="20"/>
          <w:szCs w:val="20"/>
        </w:rPr>
        <w:t xml:space="preserve">The Design Professional shall render an initial decision recommending approval or rejection of the </w:t>
      </w:r>
      <w:proofErr w:type="gramStart"/>
      <w:r w:rsidRPr="006D16A0">
        <w:rPr>
          <w:iCs/>
          <w:sz w:val="20"/>
          <w:szCs w:val="20"/>
        </w:rPr>
        <w:t>Claim, or</w:t>
      </w:r>
      <w:proofErr w:type="gramEnd"/>
      <w:r w:rsidRPr="006D16A0">
        <w:rPr>
          <w:iCs/>
          <w:sz w:val="20"/>
          <w:szCs w:val="20"/>
        </w:rPr>
        <w:t xml:space="preserve"> indicating that the Design Professional is unable to resolve the Claim. This recommendation shall (1) be in writing; (2) state the reasons therefor; and (3) notify </w:t>
      </w:r>
      <w:r w:rsidR="00D22D3B" w:rsidRPr="006D16A0">
        <w:rPr>
          <w:iCs/>
          <w:sz w:val="20"/>
          <w:szCs w:val="20"/>
        </w:rPr>
        <w:t>CM/GC</w:t>
      </w:r>
      <w:r w:rsidRPr="006D16A0">
        <w:rPr>
          <w:iCs/>
          <w:sz w:val="20"/>
          <w:szCs w:val="20"/>
        </w:rPr>
        <w:t xml:space="preserve"> and the Owner.</w:t>
      </w:r>
    </w:p>
    <w:p w14:paraId="59354AA5" w14:textId="77777777" w:rsidR="005817BF" w:rsidRPr="006D16A0" w:rsidRDefault="005817BF" w:rsidP="000F271B">
      <w:pPr>
        <w:tabs>
          <w:tab w:val="left" w:pos="720"/>
        </w:tabs>
        <w:jc w:val="both"/>
        <w:rPr>
          <w:iCs/>
          <w:sz w:val="20"/>
          <w:szCs w:val="20"/>
        </w:rPr>
      </w:pPr>
    </w:p>
    <w:p w14:paraId="6C7D70C2" w14:textId="0871FFE5" w:rsidR="005817BF" w:rsidRPr="006D16A0" w:rsidRDefault="005817BF" w:rsidP="000F271B">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80F76" w:rsidRPr="006D16A0">
        <w:rPr>
          <w:b/>
          <w:iCs/>
          <w:sz w:val="20"/>
          <w:szCs w:val="20"/>
        </w:rPr>
        <w:t>.6</w:t>
      </w:r>
      <w:r w:rsidRPr="006D16A0">
        <w:rPr>
          <w:b/>
          <w:iCs/>
          <w:sz w:val="20"/>
          <w:szCs w:val="20"/>
        </w:rPr>
        <w:t>.6</w:t>
      </w:r>
      <w:r w:rsidR="00F80F76" w:rsidRPr="006D16A0">
        <w:rPr>
          <w:b/>
          <w:iCs/>
          <w:sz w:val="20"/>
          <w:szCs w:val="20"/>
        </w:rPr>
        <w:t xml:space="preserve"> </w:t>
      </w:r>
      <w:r w:rsidRPr="006D16A0">
        <w:rPr>
          <w:iCs/>
          <w:sz w:val="20"/>
          <w:szCs w:val="20"/>
        </w:rPr>
        <w:t xml:space="preserve">No later than fourteen (14) days after receipt by the Owner of the Design Professional’s recommendation regarding </w:t>
      </w:r>
      <w:r w:rsidR="009B3AED" w:rsidRPr="006D16A0">
        <w:rPr>
          <w:iCs/>
          <w:sz w:val="20"/>
          <w:szCs w:val="20"/>
        </w:rPr>
        <w:t>t</w:t>
      </w:r>
      <w:r w:rsidRPr="006D16A0">
        <w:rPr>
          <w:iCs/>
          <w:sz w:val="20"/>
          <w:szCs w:val="20"/>
        </w:rPr>
        <w:t xml:space="preserve">he </w:t>
      </w:r>
      <w:r w:rsidR="00D22D3B" w:rsidRPr="006D16A0">
        <w:rPr>
          <w:iCs/>
          <w:sz w:val="20"/>
          <w:szCs w:val="20"/>
        </w:rPr>
        <w:t>CM/GC</w:t>
      </w:r>
      <w:r w:rsidRPr="006D16A0">
        <w:rPr>
          <w:iCs/>
          <w:sz w:val="20"/>
          <w:szCs w:val="20"/>
        </w:rPr>
        <w:t xml:space="preserve">’s Claim, the Owner shall, in writing, notify the </w:t>
      </w:r>
      <w:r w:rsidR="00D22D3B" w:rsidRPr="006D16A0">
        <w:rPr>
          <w:iCs/>
          <w:sz w:val="20"/>
          <w:szCs w:val="20"/>
        </w:rPr>
        <w:t>CM/GC</w:t>
      </w:r>
      <w:r w:rsidRPr="006D16A0">
        <w:rPr>
          <w:iCs/>
          <w:sz w:val="20"/>
          <w:szCs w:val="20"/>
        </w:rPr>
        <w:t xml:space="preserve"> and the Design Professional of its decision regarding the Claim.  No later than fourteen (14) days after receipt by the </w:t>
      </w:r>
      <w:r w:rsidR="00D22D3B" w:rsidRPr="006D16A0">
        <w:rPr>
          <w:iCs/>
          <w:sz w:val="20"/>
          <w:szCs w:val="20"/>
        </w:rPr>
        <w:t>CM/GC</w:t>
      </w:r>
      <w:r w:rsidRPr="006D16A0">
        <w:rPr>
          <w:iCs/>
          <w:sz w:val="20"/>
          <w:szCs w:val="20"/>
        </w:rPr>
        <w:t xml:space="preserve"> of the Design Professional’s recommendation regarding the Owner’s Claim, the </w:t>
      </w:r>
      <w:r w:rsidR="00D22D3B" w:rsidRPr="006D16A0">
        <w:rPr>
          <w:iCs/>
          <w:sz w:val="20"/>
          <w:szCs w:val="20"/>
        </w:rPr>
        <w:t>CM/GC</w:t>
      </w:r>
      <w:r w:rsidRPr="006D16A0">
        <w:rPr>
          <w:iCs/>
          <w:sz w:val="20"/>
          <w:szCs w:val="20"/>
        </w:rPr>
        <w:t xml:space="preserve"> shall, in writing, notify the Owner and Design Professional of its decision regarding the Claim.</w:t>
      </w:r>
    </w:p>
    <w:p w14:paraId="235BB3FF" w14:textId="77777777" w:rsidR="005817BF" w:rsidRPr="006D16A0" w:rsidRDefault="005817BF" w:rsidP="005817BF">
      <w:pPr>
        <w:tabs>
          <w:tab w:val="left" w:pos="720"/>
        </w:tabs>
        <w:rPr>
          <w:iCs/>
          <w:sz w:val="20"/>
          <w:szCs w:val="20"/>
        </w:rPr>
      </w:pPr>
    </w:p>
    <w:p w14:paraId="1014F84F" w14:textId="5F25F370" w:rsidR="005817BF" w:rsidRPr="006D16A0" w:rsidRDefault="005817BF" w:rsidP="00E83700">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80F76" w:rsidRPr="006D16A0">
        <w:rPr>
          <w:b/>
          <w:iCs/>
          <w:sz w:val="20"/>
          <w:szCs w:val="20"/>
        </w:rPr>
        <w:t>.6</w:t>
      </w:r>
      <w:r w:rsidRPr="006D16A0">
        <w:rPr>
          <w:b/>
          <w:iCs/>
          <w:sz w:val="20"/>
          <w:szCs w:val="20"/>
        </w:rPr>
        <w:t>.7</w:t>
      </w:r>
      <w:r w:rsidR="00F80F76" w:rsidRPr="006D16A0">
        <w:rPr>
          <w:b/>
          <w:iCs/>
          <w:sz w:val="20"/>
          <w:szCs w:val="20"/>
        </w:rPr>
        <w:t xml:space="preserve"> </w:t>
      </w:r>
      <w:r w:rsidRPr="006D16A0">
        <w:rPr>
          <w:iCs/>
          <w:sz w:val="20"/>
          <w:szCs w:val="20"/>
        </w:rPr>
        <w:t xml:space="preserve">The Owner’s decision regarding the </w:t>
      </w:r>
      <w:r w:rsidR="00D22D3B" w:rsidRPr="006D16A0">
        <w:rPr>
          <w:iCs/>
          <w:sz w:val="20"/>
          <w:szCs w:val="20"/>
        </w:rPr>
        <w:t>CM/GC</w:t>
      </w:r>
      <w:r w:rsidRPr="006D16A0">
        <w:rPr>
          <w:iCs/>
          <w:sz w:val="20"/>
          <w:szCs w:val="20"/>
        </w:rPr>
        <w:t xml:space="preserve">’s Claim is binding on the Owner and the </w:t>
      </w:r>
      <w:r w:rsidR="00D22D3B" w:rsidRPr="006D16A0">
        <w:rPr>
          <w:iCs/>
          <w:sz w:val="20"/>
          <w:szCs w:val="20"/>
        </w:rPr>
        <w:t>CM/GC</w:t>
      </w:r>
      <w:r w:rsidRPr="006D16A0">
        <w:rPr>
          <w:iCs/>
          <w:sz w:val="20"/>
          <w:szCs w:val="20"/>
        </w:rPr>
        <w:t xml:space="preserve"> but is subject to mediation in accordance with this Contract, and the </w:t>
      </w:r>
      <w:r w:rsidR="00D22D3B" w:rsidRPr="006D16A0">
        <w:rPr>
          <w:iCs/>
          <w:sz w:val="20"/>
          <w:szCs w:val="20"/>
        </w:rPr>
        <w:t>CM/GC</w:t>
      </w:r>
      <w:r w:rsidRPr="006D16A0">
        <w:rPr>
          <w:iCs/>
          <w:sz w:val="20"/>
          <w:szCs w:val="20"/>
        </w:rPr>
        <w:t xml:space="preserve">’s decision regarding the Owner’s Claim is binding on the Owner and the </w:t>
      </w:r>
      <w:r w:rsidR="00D22D3B" w:rsidRPr="006D16A0">
        <w:rPr>
          <w:iCs/>
          <w:sz w:val="20"/>
          <w:szCs w:val="20"/>
        </w:rPr>
        <w:t>CM/GC</w:t>
      </w:r>
      <w:r w:rsidRPr="006D16A0">
        <w:rPr>
          <w:iCs/>
          <w:sz w:val="20"/>
          <w:szCs w:val="20"/>
        </w:rPr>
        <w:t xml:space="preserve"> but is subject to mediation in accordance with this Contract.</w:t>
      </w:r>
      <w:r w:rsidR="00F67A1C" w:rsidRPr="006D16A0">
        <w:rPr>
          <w:iCs/>
          <w:sz w:val="20"/>
          <w:szCs w:val="20"/>
        </w:rPr>
        <w:t xml:space="preserve"> Either party may, within 30 days from the date of an initial decision, demand in writing that the other party file for mediation within 60 days of the initial decision. If such a demand is made and the party receiving the demand fails to file for mediation within the time required, then both parties waive their rights to mediate or pursue binding dispute resolution proceedings with respect to the initial decision.</w:t>
      </w:r>
    </w:p>
    <w:p w14:paraId="0F86AACC" w14:textId="77777777" w:rsidR="005817BF" w:rsidRPr="006D16A0" w:rsidRDefault="005817BF" w:rsidP="00E83700">
      <w:pPr>
        <w:tabs>
          <w:tab w:val="left" w:pos="720"/>
        </w:tabs>
        <w:jc w:val="both"/>
        <w:rPr>
          <w:iCs/>
          <w:sz w:val="20"/>
          <w:szCs w:val="20"/>
        </w:rPr>
      </w:pPr>
    </w:p>
    <w:p w14:paraId="3C52FB26" w14:textId="35FE3506" w:rsidR="005817BF" w:rsidRPr="006D16A0" w:rsidRDefault="005817BF" w:rsidP="00E83700">
      <w:pPr>
        <w:tabs>
          <w:tab w:val="left" w:pos="720"/>
        </w:tabs>
        <w:jc w:val="both"/>
        <w:rPr>
          <w:iCs/>
          <w:sz w:val="20"/>
          <w:szCs w:val="20"/>
        </w:rPr>
      </w:pPr>
      <w:r w:rsidRPr="006D16A0">
        <w:rPr>
          <w:b/>
          <w:bCs/>
          <w:iCs/>
          <w:sz w:val="20"/>
          <w:szCs w:val="20"/>
        </w:rPr>
        <w:t>§ </w:t>
      </w:r>
      <w:r w:rsidR="00023E0A" w:rsidRPr="006D16A0">
        <w:rPr>
          <w:b/>
          <w:bCs/>
          <w:iCs/>
          <w:sz w:val="20"/>
          <w:szCs w:val="20"/>
        </w:rPr>
        <w:t>12</w:t>
      </w:r>
      <w:r w:rsidR="00F80F76" w:rsidRPr="006D16A0">
        <w:rPr>
          <w:b/>
          <w:bCs/>
          <w:iCs/>
          <w:sz w:val="20"/>
          <w:szCs w:val="20"/>
        </w:rPr>
        <w:t>.6</w:t>
      </w:r>
      <w:r w:rsidRPr="006D16A0">
        <w:rPr>
          <w:b/>
          <w:bCs/>
          <w:iCs/>
          <w:sz w:val="20"/>
          <w:szCs w:val="20"/>
        </w:rPr>
        <w:t>.8</w:t>
      </w:r>
      <w:r w:rsidR="00F80F76" w:rsidRPr="006D16A0">
        <w:rPr>
          <w:b/>
          <w:bCs/>
          <w:iCs/>
          <w:sz w:val="20"/>
          <w:szCs w:val="20"/>
        </w:rPr>
        <w:t xml:space="preserve"> </w:t>
      </w:r>
      <w:r w:rsidRPr="006D16A0">
        <w:rPr>
          <w:iCs/>
          <w:sz w:val="20"/>
          <w:szCs w:val="20"/>
        </w:rPr>
        <w:t xml:space="preserve">In the event of a Claim against the </w:t>
      </w:r>
      <w:r w:rsidR="00D22D3B" w:rsidRPr="006D16A0">
        <w:rPr>
          <w:iCs/>
          <w:sz w:val="20"/>
          <w:szCs w:val="20"/>
        </w:rPr>
        <w:t>CM/GC</w:t>
      </w:r>
      <w:r w:rsidRPr="006D16A0">
        <w:rPr>
          <w:iCs/>
          <w:sz w:val="20"/>
          <w:szCs w:val="20"/>
        </w:rPr>
        <w:t xml:space="preserve">, the Owner may, but is not obligated to, notify the surety, if any, of the nature and amount of the Claim. If the Claim relates to a possibility of a </w:t>
      </w:r>
      <w:r w:rsidR="00D22D3B" w:rsidRPr="006D16A0">
        <w:rPr>
          <w:iCs/>
          <w:sz w:val="20"/>
          <w:szCs w:val="20"/>
        </w:rPr>
        <w:t>CM/GC</w:t>
      </w:r>
      <w:r w:rsidRPr="006D16A0">
        <w:rPr>
          <w:iCs/>
          <w:sz w:val="20"/>
          <w:szCs w:val="20"/>
        </w:rPr>
        <w:t>’s default, the Owner may, but is not obligated to, notify the surety</w:t>
      </w:r>
      <w:r w:rsidR="00E52E7C">
        <w:rPr>
          <w:iCs/>
          <w:sz w:val="20"/>
          <w:szCs w:val="20"/>
        </w:rPr>
        <w:t>,</w:t>
      </w:r>
      <w:r w:rsidRPr="006D16A0">
        <w:rPr>
          <w:iCs/>
          <w:sz w:val="20"/>
          <w:szCs w:val="20"/>
        </w:rPr>
        <w:t xml:space="preserve"> and request the surety’s assistance in resolving the controversy.</w:t>
      </w:r>
    </w:p>
    <w:p w14:paraId="5679ACA2" w14:textId="77777777" w:rsidR="005817BF" w:rsidRPr="006D16A0" w:rsidRDefault="005817BF" w:rsidP="00CF1D3C">
      <w:pPr>
        <w:tabs>
          <w:tab w:val="left" w:pos="720"/>
        </w:tabs>
        <w:rPr>
          <w:iCs/>
          <w:sz w:val="20"/>
          <w:szCs w:val="20"/>
        </w:rPr>
      </w:pPr>
    </w:p>
    <w:p w14:paraId="14E095CD" w14:textId="77777777" w:rsidR="005817BF" w:rsidRPr="006D16A0" w:rsidRDefault="00023E0A" w:rsidP="005817BF">
      <w:pPr>
        <w:tabs>
          <w:tab w:val="left" w:pos="720"/>
        </w:tabs>
        <w:rPr>
          <w:b/>
          <w:iCs/>
          <w:sz w:val="20"/>
          <w:szCs w:val="20"/>
        </w:rPr>
      </w:pPr>
      <w:r w:rsidRPr="006D16A0">
        <w:rPr>
          <w:b/>
          <w:iCs/>
          <w:sz w:val="20"/>
          <w:szCs w:val="20"/>
        </w:rPr>
        <w:t>12</w:t>
      </w:r>
      <w:r w:rsidR="00F80F76" w:rsidRPr="006D16A0">
        <w:rPr>
          <w:b/>
          <w:iCs/>
          <w:sz w:val="20"/>
          <w:szCs w:val="20"/>
        </w:rPr>
        <w:t>.7</w:t>
      </w:r>
      <w:r w:rsidR="005817BF" w:rsidRPr="006D16A0">
        <w:rPr>
          <w:b/>
          <w:iCs/>
          <w:sz w:val="20"/>
          <w:szCs w:val="20"/>
        </w:rPr>
        <w:t xml:space="preserve"> MEDIATION</w:t>
      </w:r>
    </w:p>
    <w:p w14:paraId="06DF8FE0" w14:textId="77777777" w:rsidR="005817BF" w:rsidRPr="006D16A0" w:rsidRDefault="005817BF" w:rsidP="005817BF">
      <w:pPr>
        <w:tabs>
          <w:tab w:val="left" w:pos="720"/>
        </w:tabs>
        <w:rPr>
          <w:iCs/>
          <w:sz w:val="20"/>
          <w:szCs w:val="20"/>
        </w:rPr>
      </w:pPr>
    </w:p>
    <w:p w14:paraId="499F32E8" w14:textId="1872B29C" w:rsidR="005817BF" w:rsidRPr="006D16A0" w:rsidRDefault="005817BF" w:rsidP="00E83700">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80F76" w:rsidRPr="006D16A0">
        <w:rPr>
          <w:b/>
          <w:iCs/>
          <w:sz w:val="20"/>
          <w:szCs w:val="20"/>
        </w:rPr>
        <w:t>.7</w:t>
      </w:r>
      <w:r w:rsidRPr="006D16A0">
        <w:rPr>
          <w:b/>
          <w:iCs/>
          <w:sz w:val="20"/>
          <w:szCs w:val="20"/>
        </w:rPr>
        <w:t>.1</w:t>
      </w:r>
      <w:r w:rsidR="00F80F76" w:rsidRPr="006D16A0">
        <w:rPr>
          <w:b/>
          <w:iCs/>
          <w:sz w:val="20"/>
          <w:szCs w:val="20"/>
        </w:rPr>
        <w:t xml:space="preserve"> </w:t>
      </w:r>
      <w:r w:rsidR="00D22D3B" w:rsidRPr="006D16A0">
        <w:rPr>
          <w:iCs/>
          <w:sz w:val="20"/>
          <w:szCs w:val="20"/>
        </w:rPr>
        <w:t>CM/GC</w:t>
      </w:r>
      <w:r w:rsidRPr="006D16A0">
        <w:rPr>
          <w:iCs/>
          <w:sz w:val="20"/>
          <w:szCs w:val="20"/>
        </w:rPr>
        <w:t xml:space="preserve"> Claims for additional cost or time are subject to </w:t>
      </w:r>
      <w:r w:rsidR="00CB673E" w:rsidRPr="006D16A0">
        <w:rPr>
          <w:iCs/>
          <w:sz w:val="20"/>
          <w:szCs w:val="20"/>
        </w:rPr>
        <w:t xml:space="preserve">Sections </w:t>
      </w:r>
      <w:r w:rsidRPr="006D16A0">
        <w:rPr>
          <w:iCs/>
          <w:sz w:val="20"/>
          <w:szCs w:val="20"/>
        </w:rPr>
        <w:t>1</w:t>
      </w:r>
      <w:r w:rsidR="00CB673E" w:rsidRPr="006D16A0">
        <w:rPr>
          <w:iCs/>
          <w:sz w:val="20"/>
          <w:szCs w:val="20"/>
        </w:rPr>
        <w:t>2.1 through 12.6</w:t>
      </w:r>
      <w:r w:rsidRPr="006D16A0">
        <w:rPr>
          <w:iCs/>
          <w:sz w:val="20"/>
          <w:szCs w:val="20"/>
        </w:rPr>
        <w:t xml:space="preserve"> and shall be reviewed as provided in accordance with that Article and, as a condition precedent to litigation, are subject to dispute resolution attempts and mediation in accordance with this Article. All other issues and disputes arising from this contract are also subject to dispute resolution attempts and mediation in accordance with this Article, as a condition precedent to litigation.</w:t>
      </w:r>
    </w:p>
    <w:p w14:paraId="7B70C066" w14:textId="77777777" w:rsidR="005817BF" w:rsidRPr="006D16A0" w:rsidRDefault="005817BF" w:rsidP="005817BF">
      <w:pPr>
        <w:tabs>
          <w:tab w:val="left" w:pos="720"/>
        </w:tabs>
        <w:rPr>
          <w:iCs/>
          <w:sz w:val="20"/>
          <w:szCs w:val="20"/>
        </w:rPr>
      </w:pPr>
    </w:p>
    <w:p w14:paraId="2F920C41" w14:textId="77777777" w:rsidR="005817BF" w:rsidRPr="006D16A0" w:rsidRDefault="005817BF" w:rsidP="00E83700">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80F76" w:rsidRPr="006D16A0">
        <w:rPr>
          <w:b/>
          <w:iCs/>
          <w:sz w:val="20"/>
          <w:szCs w:val="20"/>
        </w:rPr>
        <w:t>.7</w:t>
      </w:r>
      <w:r w:rsidRPr="006D16A0">
        <w:rPr>
          <w:b/>
          <w:iCs/>
          <w:sz w:val="20"/>
          <w:szCs w:val="20"/>
        </w:rPr>
        <w:t>.2</w:t>
      </w:r>
      <w:r w:rsidR="00F80F76" w:rsidRPr="006D16A0">
        <w:rPr>
          <w:b/>
          <w:iCs/>
          <w:sz w:val="20"/>
          <w:szCs w:val="20"/>
        </w:rPr>
        <w:t xml:space="preserve"> </w:t>
      </w:r>
      <w:r w:rsidRPr="006D16A0">
        <w:rPr>
          <w:iCs/>
          <w:sz w:val="20"/>
          <w:szCs w:val="20"/>
        </w:rPr>
        <w:t>The parties agree that resolution of any dispute or disagreement without formal legal proceedings is to their mutual benefit and to the benefit of the Project.</w:t>
      </w:r>
    </w:p>
    <w:p w14:paraId="10ECF58E" w14:textId="77777777" w:rsidR="005817BF" w:rsidRPr="006D16A0" w:rsidRDefault="005817BF" w:rsidP="00E83700">
      <w:pPr>
        <w:tabs>
          <w:tab w:val="left" w:pos="720"/>
        </w:tabs>
        <w:jc w:val="both"/>
        <w:rPr>
          <w:iCs/>
          <w:sz w:val="20"/>
          <w:szCs w:val="20"/>
        </w:rPr>
      </w:pPr>
    </w:p>
    <w:p w14:paraId="6D94F730" w14:textId="77777777" w:rsidR="005817BF" w:rsidRPr="006D16A0" w:rsidRDefault="005817BF" w:rsidP="00E83700">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80F76" w:rsidRPr="006D16A0">
        <w:rPr>
          <w:b/>
          <w:iCs/>
          <w:sz w:val="20"/>
          <w:szCs w:val="20"/>
        </w:rPr>
        <w:t>.7</w:t>
      </w:r>
      <w:r w:rsidRPr="006D16A0">
        <w:rPr>
          <w:b/>
          <w:iCs/>
          <w:sz w:val="20"/>
          <w:szCs w:val="20"/>
        </w:rPr>
        <w:t>.3</w:t>
      </w:r>
      <w:r w:rsidR="00F80F76" w:rsidRPr="006D16A0">
        <w:rPr>
          <w:b/>
          <w:iCs/>
          <w:sz w:val="20"/>
          <w:szCs w:val="20"/>
        </w:rPr>
        <w:t xml:space="preserve"> </w:t>
      </w:r>
      <w:r w:rsidRPr="006D16A0">
        <w:rPr>
          <w:iCs/>
          <w:sz w:val="20"/>
          <w:szCs w:val="20"/>
        </w:rPr>
        <w:t xml:space="preserve">The parties agree to make every reasonable attempt to resolve any issues or disputes informally. The parties further agree that prior to the institution by either of legal or equitable proceedings of any kind, and as a condition precedent thereto, any dispute between the </w:t>
      </w:r>
      <w:r w:rsidR="00D22D3B" w:rsidRPr="006D16A0">
        <w:rPr>
          <w:iCs/>
          <w:sz w:val="20"/>
          <w:szCs w:val="20"/>
        </w:rPr>
        <w:t>CM/GC</w:t>
      </w:r>
      <w:r w:rsidRPr="006D16A0">
        <w:rPr>
          <w:iCs/>
          <w:sz w:val="20"/>
          <w:szCs w:val="20"/>
        </w:rPr>
        <w:t xml:space="preserve"> and the Owner related to the Contract, including a dispute over the Owner’s decision regarding a Claim, shall be subject to mediation as follows:</w:t>
      </w:r>
    </w:p>
    <w:p w14:paraId="06DBEBE5" w14:textId="09777C8D" w:rsidR="005817BF" w:rsidRPr="006D16A0" w:rsidRDefault="005817BF" w:rsidP="000338CD">
      <w:pPr>
        <w:tabs>
          <w:tab w:val="left" w:pos="1440"/>
        </w:tabs>
        <w:ind w:left="1440" w:hanging="720"/>
        <w:jc w:val="both"/>
        <w:rPr>
          <w:iCs/>
          <w:sz w:val="20"/>
          <w:szCs w:val="20"/>
        </w:rPr>
      </w:pPr>
      <w:r w:rsidRPr="006D16A0">
        <w:rPr>
          <w:b/>
          <w:iCs/>
          <w:sz w:val="20"/>
          <w:szCs w:val="20"/>
        </w:rPr>
        <w:t xml:space="preserve">.1 </w:t>
      </w:r>
      <w:r w:rsidR="000338CD" w:rsidRPr="006D16A0">
        <w:rPr>
          <w:b/>
          <w:iCs/>
          <w:sz w:val="20"/>
          <w:szCs w:val="20"/>
        </w:rPr>
        <w:tab/>
      </w:r>
      <w:r w:rsidRPr="006D16A0">
        <w:rPr>
          <w:iCs/>
          <w:sz w:val="20"/>
          <w:szCs w:val="20"/>
        </w:rPr>
        <w:t xml:space="preserve">If the issue to be mediated involves only a dispute regarding the Contract Time, no request to mediate shall be made unless liquidated damages have been assessed by the Owner. If the issue to be mediated involves a Claim or other financial dispute, no request to mediate shall be made unless the amount is $50,000 or more or until there are cumulative Claims or disputes amounting to $50,000 or </w:t>
      </w:r>
      <w:proofErr w:type="gramStart"/>
      <w:r w:rsidRPr="006D16A0">
        <w:rPr>
          <w:iCs/>
          <w:sz w:val="20"/>
          <w:szCs w:val="20"/>
        </w:rPr>
        <w:t>more;</w:t>
      </w:r>
      <w:proofErr w:type="gramEnd"/>
    </w:p>
    <w:p w14:paraId="3DF5629E" w14:textId="77777777" w:rsidR="005817BF" w:rsidRPr="006D16A0" w:rsidRDefault="005817BF" w:rsidP="000338CD">
      <w:pPr>
        <w:tabs>
          <w:tab w:val="left" w:pos="1440"/>
        </w:tabs>
        <w:ind w:left="1440" w:hanging="720"/>
        <w:jc w:val="both"/>
        <w:rPr>
          <w:iCs/>
          <w:sz w:val="20"/>
          <w:szCs w:val="20"/>
        </w:rPr>
      </w:pPr>
      <w:r w:rsidRPr="006D16A0">
        <w:rPr>
          <w:b/>
          <w:iCs/>
          <w:sz w:val="20"/>
          <w:szCs w:val="20"/>
        </w:rPr>
        <w:t xml:space="preserve">.2 </w:t>
      </w:r>
      <w:r w:rsidR="000338CD" w:rsidRPr="006D16A0">
        <w:rPr>
          <w:b/>
          <w:iCs/>
          <w:sz w:val="20"/>
          <w:szCs w:val="20"/>
        </w:rPr>
        <w:tab/>
      </w:r>
      <w:r w:rsidRPr="006D16A0">
        <w:rPr>
          <w:iCs/>
          <w:sz w:val="20"/>
          <w:szCs w:val="20"/>
        </w:rPr>
        <w:t xml:space="preserve">The party seeking mediation shall notify the other party in writing of its mediation request. In such written request, the requesting party must clearly describe the issues it believes are subject to </w:t>
      </w:r>
      <w:proofErr w:type="gramStart"/>
      <w:r w:rsidRPr="006D16A0">
        <w:rPr>
          <w:iCs/>
          <w:sz w:val="20"/>
          <w:szCs w:val="20"/>
        </w:rPr>
        <w:t>mediation;</w:t>
      </w:r>
      <w:proofErr w:type="gramEnd"/>
    </w:p>
    <w:p w14:paraId="09D52A9B" w14:textId="77777777" w:rsidR="005817BF" w:rsidRPr="006D16A0" w:rsidRDefault="005817BF" w:rsidP="000338CD">
      <w:pPr>
        <w:tabs>
          <w:tab w:val="left" w:pos="1440"/>
        </w:tabs>
        <w:ind w:left="1440" w:hanging="720"/>
        <w:jc w:val="both"/>
        <w:rPr>
          <w:iCs/>
          <w:sz w:val="20"/>
          <w:szCs w:val="20"/>
        </w:rPr>
      </w:pPr>
      <w:r w:rsidRPr="006D16A0">
        <w:rPr>
          <w:b/>
          <w:iCs/>
          <w:sz w:val="20"/>
          <w:szCs w:val="20"/>
        </w:rPr>
        <w:t xml:space="preserve">.3 </w:t>
      </w:r>
      <w:r w:rsidR="000338CD" w:rsidRPr="006D16A0">
        <w:rPr>
          <w:b/>
          <w:iCs/>
          <w:sz w:val="20"/>
          <w:szCs w:val="20"/>
        </w:rPr>
        <w:tab/>
      </w:r>
      <w:r w:rsidRPr="006D16A0">
        <w:rPr>
          <w:iCs/>
          <w:sz w:val="20"/>
          <w:szCs w:val="20"/>
        </w:rPr>
        <w:t xml:space="preserve">Within fifteen (15) days of receipt of the mediation request, the non-requesting party shall respond in writing to the </w:t>
      </w:r>
      <w:proofErr w:type="gramStart"/>
      <w:r w:rsidRPr="006D16A0">
        <w:rPr>
          <w:iCs/>
          <w:sz w:val="20"/>
          <w:szCs w:val="20"/>
        </w:rPr>
        <w:t>request;</w:t>
      </w:r>
      <w:proofErr w:type="gramEnd"/>
    </w:p>
    <w:p w14:paraId="51D042AA" w14:textId="77777777" w:rsidR="005817BF" w:rsidRPr="006D16A0" w:rsidRDefault="005817BF" w:rsidP="00E83700">
      <w:pPr>
        <w:tabs>
          <w:tab w:val="left" w:pos="720"/>
        </w:tabs>
        <w:ind w:left="720"/>
        <w:jc w:val="both"/>
        <w:rPr>
          <w:iCs/>
          <w:sz w:val="20"/>
          <w:szCs w:val="20"/>
        </w:rPr>
      </w:pPr>
      <w:r w:rsidRPr="006D16A0">
        <w:rPr>
          <w:b/>
          <w:iCs/>
          <w:sz w:val="20"/>
          <w:szCs w:val="20"/>
        </w:rPr>
        <w:t xml:space="preserve">.4 </w:t>
      </w:r>
      <w:r w:rsidR="000338CD" w:rsidRPr="006D16A0">
        <w:rPr>
          <w:b/>
          <w:iCs/>
          <w:sz w:val="20"/>
          <w:szCs w:val="20"/>
        </w:rPr>
        <w:tab/>
      </w:r>
      <w:r w:rsidRPr="006D16A0">
        <w:rPr>
          <w:iCs/>
          <w:sz w:val="20"/>
          <w:szCs w:val="20"/>
        </w:rPr>
        <w:t xml:space="preserve">Unless the Owner and the </w:t>
      </w:r>
      <w:r w:rsidR="00D22D3B" w:rsidRPr="006D16A0">
        <w:rPr>
          <w:iCs/>
          <w:sz w:val="20"/>
          <w:szCs w:val="20"/>
        </w:rPr>
        <w:t>CM/GC</w:t>
      </w:r>
      <w:r w:rsidRPr="006D16A0">
        <w:rPr>
          <w:iCs/>
          <w:sz w:val="20"/>
          <w:szCs w:val="20"/>
        </w:rPr>
        <w:t xml:space="preserve"> agree to other rules for mediation, mediation shall be in </w:t>
      </w:r>
      <w:r w:rsidR="000338CD" w:rsidRPr="006D16A0">
        <w:rPr>
          <w:iCs/>
          <w:sz w:val="20"/>
          <w:szCs w:val="20"/>
        </w:rPr>
        <w:tab/>
      </w:r>
      <w:r w:rsidRPr="006D16A0">
        <w:rPr>
          <w:iCs/>
          <w:sz w:val="20"/>
          <w:szCs w:val="20"/>
        </w:rPr>
        <w:t xml:space="preserve">accordance with the Construction Industry Rules of Arbitration and Mediation Procedures in effect </w:t>
      </w:r>
      <w:r w:rsidR="000338CD" w:rsidRPr="006D16A0">
        <w:rPr>
          <w:iCs/>
          <w:sz w:val="20"/>
          <w:szCs w:val="20"/>
        </w:rPr>
        <w:tab/>
      </w:r>
      <w:r w:rsidRPr="006D16A0">
        <w:rPr>
          <w:iCs/>
          <w:sz w:val="20"/>
          <w:szCs w:val="20"/>
        </w:rPr>
        <w:t xml:space="preserve">at the time of the </w:t>
      </w:r>
      <w:proofErr w:type="gramStart"/>
      <w:r w:rsidRPr="006D16A0">
        <w:rPr>
          <w:iCs/>
          <w:sz w:val="20"/>
          <w:szCs w:val="20"/>
        </w:rPr>
        <w:t>mediation;</w:t>
      </w:r>
      <w:proofErr w:type="gramEnd"/>
    </w:p>
    <w:p w14:paraId="3D9A631A" w14:textId="3F5E4A5A" w:rsidR="005817BF" w:rsidRPr="006D16A0" w:rsidRDefault="005817BF" w:rsidP="00C03A27">
      <w:pPr>
        <w:tabs>
          <w:tab w:val="left" w:pos="720"/>
        </w:tabs>
        <w:ind w:left="1440" w:hanging="720"/>
        <w:jc w:val="both"/>
        <w:rPr>
          <w:iCs/>
          <w:sz w:val="20"/>
          <w:szCs w:val="20"/>
        </w:rPr>
      </w:pPr>
      <w:r w:rsidRPr="006D16A0">
        <w:rPr>
          <w:b/>
          <w:iCs/>
          <w:sz w:val="20"/>
          <w:szCs w:val="20"/>
        </w:rPr>
        <w:t xml:space="preserve">.5 </w:t>
      </w:r>
      <w:r w:rsidR="000338CD" w:rsidRPr="006D16A0">
        <w:rPr>
          <w:b/>
          <w:iCs/>
          <w:sz w:val="20"/>
          <w:szCs w:val="20"/>
        </w:rPr>
        <w:tab/>
      </w:r>
      <w:r w:rsidRPr="006D16A0">
        <w:rPr>
          <w:iCs/>
          <w:sz w:val="20"/>
          <w:szCs w:val="20"/>
        </w:rPr>
        <w:t xml:space="preserve">The parties shall share the mediator’s fee and any filing fees equally; provided, however, that if a </w:t>
      </w:r>
      <w:r w:rsidR="000338CD" w:rsidRPr="006D16A0">
        <w:rPr>
          <w:iCs/>
          <w:sz w:val="20"/>
          <w:szCs w:val="20"/>
        </w:rPr>
        <w:tab/>
      </w:r>
      <w:r w:rsidRPr="006D16A0">
        <w:rPr>
          <w:iCs/>
          <w:sz w:val="20"/>
          <w:szCs w:val="20"/>
        </w:rPr>
        <w:t>party</w:t>
      </w:r>
      <w:r w:rsidR="00C03A27">
        <w:rPr>
          <w:iCs/>
          <w:sz w:val="20"/>
          <w:szCs w:val="20"/>
        </w:rPr>
        <w:t xml:space="preserve"> </w:t>
      </w:r>
      <w:r w:rsidRPr="006D16A0">
        <w:rPr>
          <w:iCs/>
          <w:sz w:val="20"/>
          <w:szCs w:val="20"/>
        </w:rPr>
        <w:t xml:space="preserve">makes a written request to the mediator without satisfying the requirements of this section and by doing so incurs any costs or fees, that party shall be solely responsible for the costs or </w:t>
      </w:r>
      <w:proofErr w:type="gramStart"/>
      <w:r w:rsidRPr="006D16A0">
        <w:rPr>
          <w:iCs/>
          <w:sz w:val="20"/>
          <w:szCs w:val="20"/>
        </w:rPr>
        <w:t>fees;</w:t>
      </w:r>
      <w:proofErr w:type="gramEnd"/>
    </w:p>
    <w:p w14:paraId="66D8B323" w14:textId="77777777" w:rsidR="005817BF" w:rsidRPr="006D16A0" w:rsidRDefault="005817BF" w:rsidP="00E83700">
      <w:pPr>
        <w:tabs>
          <w:tab w:val="left" w:pos="720"/>
        </w:tabs>
        <w:ind w:left="720"/>
        <w:jc w:val="both"/>
        <w:rPr>
          <w:iCs/>
          <w:sz w:val="20"/>
          <w:szCs w:val="20"/>
        </w:rPr>
      </w:pPr>
      <w:r w:rsidRPr="006D16A0">
        <w:rPr>
          <w:b/>
          <w:iCs/>
          <w:sz w:val="20"/>
          <w:szCs w:val="20"/>
        </w:rPr>
        <w:t xml:space="preserve">.6 </w:t>
      </w:r>
      <w:r w:rsidR="000338CD" w:rsidRPr="006D16A0">
        <w:rPr>
          <w:b/>
          <w:iCs/>
          <w:sz w:val="20"/>
          <w:szCs w:val="20"/>
        </w:rPr>
        <w:tab/>
      </w:r>
      <w:r w:rsidRPr="006D16A0">
        <w:rPr>
          <w:iCs/>
          <w:sz w:val="20"/>
          <w:szCs w:val="20"/>
        </w:rPr>
        <w:t xml:space="preserve">Unless otherwise mutually agreed to by the parties, the mediation shall be in Boise, Ada County, </w:t>
      </w:r>
      <w:r w:rsidR="000338CD" w:rsidRPr="006D16A0">
        <w:rPr>
          <w:iCs/>
          <w:sz w:val="20"/>
          <w:szCs w:val="20"/>
        </w:rPr>
        <w:tab/>
      </w:r>
      <w:proofErr w:type="gramStart"/>
      <w:r w:rsidRPr="006D16A0">
        <w:rPr>
          <w:iCs/>
          <w:sz w:val="20"/>
          <w:szCs w:val="20"/>
        </w:rPr>
        <w:t>Idaho;</w:t>
      </w:r>
      <w:proofErr w:type="gramEnd"/>
    </w:p>
    <w:p w14:paraId="225D25A0" w14:textId="1F572787" w:rsidR="005817BF" w:rsidRPr="006D16A0" w:rsidRDefault="005817BF" w:rsidP="00C03A27">
      <w:pPr>
        <w:tabs>
          <w:tab w:val="left" w:pos="720"/>
        </w:tabs>
        <w:ind w:left="1440" w:hanging="720"/>
        <w:jc w:val="both"/>
        <w:rPr>
          <w:iCs/>
          <w:sz w:val="20"/>
          <w:szCs w:val="20"/>
        </w:rPr>
      </w:pPr>
      <w:r w:rsidRPr="006D16A0">
        <w:rPr>
          <w:b/>
          <w:iCs/>
          <w:sz w:val="20"/>
          <w:szCs w:val="20"/>
        </w:rPr>
        <w:t>.7</w:t>
      </w:r>
      <w:r w:rsidRPr="006D16A0">
        <w:rPr>
          <w:iCs/>
          <w:sz w:val="20"/>
          <w:szCs w:val="20"/>
        </w:rPr>
        <w:t xml:space="preserve"> </w:t>
      </w:r>
      <w:r w:rsidR="000338CD" w:rsidRPr="006D16A0">
        <w:rPr>
          <w:iCs/>
          <w:sz w:val="20"/>
          <w:szCs w:val="20"/>
        </w:rPr>
        <w:tab/>
      </w:r>
      <w:r w:rsidRPr="006D16A0">
        <w:rPr>
          <w:iCs/>
          <w:sz w:val="20"/>
          <w:szCs w:val="20"/>
        </w:rPr>
        <w:t xml:space="preserve">The parties shall cooperate in arranging the other details of mediation, such as selection of the mediator, mediation dates and </w:t>
      </w:r>
      <w:proofErr w:type="gramStart"/>
      <w:r w:rsidRPr="006D16A0">
        <w:rPr>
          <w:iCs/>
          <w:sz w:val="20"/>
          <w:szCs w:val="20"/>
        </w:rPr>
        <w:t>times;</w:t>
      </w:r>
      <w:proofErr w:type="gramEnd"/>
      <w:r w:rsidRPr="006D16A0">
        <w:rPr>
          <w:iCs/>
          <w:sz w:val="20"/>
          <w:szCs w:val="20"/>
        </w:rPr>
        <w:t xml:space="preserve"> </w:t>
      </w:r>
    </w:p>
    <w:p w14:paraId="6A7931C8" w14:textId="68D43042" w:rsidR="005817BF" w:rsidRPr="006D16A0" w:rsidRDefault="005817BF" w:rsidP="00C03A27">
      <w:pPr>
        <w:tabs>
          <w:tab w:val="left" w:pos="720"/>
        </w:tabs>
        <w:ind w:left="1440" w:hanging="720"/>
        <w:jc w:val="both"/>
        <w:rPr>
          <w:iCs/>
          <w:sz w:val="20"/>
          <w:szCs w:val="20"/>
        </w:rPr>
      </w:pPr>
      <w:r w:rsidRPr="006D16A0">
        <w:rPr>
          <w:b/>
          <w:iCs/>
          <w:sz w:val="20"/>
          <w:szCs w:val="20"/>
        </w:rPr>
        <w:t xml:space="preserve">.8 </w:t>
      </w:r>
      <w:r w:rsidR="000338CD" w:rsidRPr="006D16A0">
        <w:rPr>
          <w:b/>
          <w:iCs/>
          <w:sz w:val="20"/>
          <w:szCs w:val="20"/>
        </w:rPr>
        <w:tab/>
      </w:r>
      <w:r w:rsidRPr="006D16A0">
        <w:rPr>
          <w:iCs/>
          <w:sz w:val="20"/>
          <w:szCs w:val="20"/>
        </w:rPr>
        <w:t>The parties agree that all parties necessary to resolve the matter shall be parties to the same mediation proceeding; provided, however, that no subcontractor or sub-subcontractor shall attend the mediation absent advance</w:t>
      </w:r>
      <w:r w:rsidR="00546B34" w:rsidRPr="006D16A0">
        <w:rPr>
          <w:iCs/>
          <w:sz w:val="20"/>
          <w:szCs w:val="20"/>
        </w:rPr>
        <w:t xml:space="preserve">d </w:t>
      </w:r>
      <w:r w:rsidRPr="006D16A0">
        <w:rPr>
          <w:iCs/>
          <w:sz w:val="20"/>
          <w:szCs w:val="20"/>
        </w:rPr>
        <w:t xml:space="preserve">notice from the </w:t>
      </w:r>
      <w:proofErr w:type="gramStart"/>
      <w:r w:rsidRPr="006D16A0">
        <w:rPr>
          <w:iCs/>
          <w:sz w:val="20"/>
          <w:szCs w:val="20"/>
        </w:rPr>
        <w:t>Owner;</w:t>
      </w:r>
      <w:proofErr w:type="gramEnd"/>
    </w:p>
    <w:p w14:paraId="4677AA82" w14:textId="2F4C4066" w:rsidR="005817BF" w:rsidRPr="006D16A0" w:rsidRDefault="005817BF" w:rsidP="00C03A27">
      <w:pPr>
        <w:tabs>
          <w:tab w:val="left" w:pos="720"/>
        </w:tabs>
        <w:ind w:left="1440" w:hanging="720"/>
        <w:jc w:val="both"/>
        <w:rPr>
          <w:iCs/>
          <w:sz w:val="20"/>
          <w:szCs w:val="20"/>
        </w:rPr>
      </w:pPr>
      <w:r w:rsidRPr="006D16A0">
        <w:rPr>
          <w:b/>
          <w:iCs/>
          <w:sz w:val="20"/>
          <w:szCs w:val="20"/>
        </w:rPr>
        <w:t xml:space="preserve">.9 </w:t>
      </w:r>
      <w:r w:rsidR="000338CD" w:rsidRPr="006D16A0">
        <w:rPr>
          <w:b/>
          <w:iCs/>
          <w:sz w:val="20"/>
          <w:szCs w:val="20"/>
        </w:rPr>
        <w:tab/>
      </w:r>
      <w:r w:rsidRPr="006D16A0">
        <w:rPr>
          <w:iCs/>
          <w:sz w:val="20"/>
          <w:szCs w:val="20"/>
        </w:rPr>
        <w:t xml:space="preserve">Agreements reached in mediation shall be enforceable as settlement agreements in any court having proper </w:t>
      </w:r>
      <w:proofErr w:type="gramStart"/>
      <w:r w:rsidRPr="006D16A0">
        <w:rPr>
          <w:iCs/>
          <w:sz w:val="20"/>
          <w:szCs w:val="20"/>
        </w:rPr>
        <w:t>jurisdiction;</w:t>
      </w:r>
      <w:proofErr w:type="gramEnd"/>
      <w:r w:rsidRPr="006D16A0">
        <w:rPr>
          <w:iCs/>
          <w:sz w:val="20"/>
          <w:szCs w:val="20"/>
        </w:rPr>
        <w:t xml:space="preserve"> and</w:t>
      </w:r>
    </w:p>
    <w:p w14:paraId="77D529CB" w14:textId="1B4F5C87" w:rsidR="005817BF" w:rsidRPr="006D16A0" w:rsidRDefault="005817BF" w:rsidP="00C03A27">
      <w:pPr>
        <w:tabs>
          <w:tab w:val="left" w:pos="720"/>
        </w:tabs>
        <w:ind w:left="1440" w:hanging="720"/>
        <w:jc w:val="both"/>
        <w:rPr>
          <w:iCs/>
          <w:sz w:val="20"/>
          <w:szCs w:val="20"/>
        </w:rPr>
      </w:pPr>
      <w:r w:rsidRPr="006D16A0">
        <w:rPr>
          <w:b/>
          <w:iCs/>
          <w:sz w:val="20"/>
          <w:szCs w:val="20"/>
        </w:rPr>
        <w:t xml:space="preserve">.10 </w:t>
      </w:r>
      <w:r w:rsidR="000338CD" w:rsidRPr="006D16A0">
        <w:rPr>
          <w:b/>
          <w:iCs/>
          <w:sz w:val="20"/>
          <w:szCs w:val="20"/>
        </w:rPr>
        <w:tab/>
      </w:r>
      <w:r w:rsidRPr="006D16A0">
        <w:rPr>
          <w:iCs/>
          <w:sz w:val="20"/>
          <w:szCs w:val="20"/>
        </w:rPr>
        <w:t xml:space="preserve">Unless otherwise agreed in writing, the </w:t>
      </w:r>
      <w:r w:rsidR="00D22D3B" w:rsidRPr="006D16A0">
        <w:rPr>
          <w:iCs/>
          <w:sz w:val="20"/>
          <w:szCs w:val="20"/>
        </w:rPr>
        <w:t>CM/GC</w:t>
      </w:r>
      <w:r w:rsidRPr="006D16A0">
        <w:rPr>
          <w:iCs/>
          <w:sz w:val="20"/>
          <w:szCs w:val="20"/>
        </w:rPr>
        <w:t xml:space="preserve"> shall continue the Work and maintain the approved schedules during any mediation proceedings. If the </w:t>
      </w:r>
      <w:r w:rsidR="00D22D3B" w:rsidRPr="006D16A0">
        <w:rPr>
          <w:iCs/>
          <w:sz w:val="20"/>
          <w:szCs w:val="20"/>
        </w:rPr>
        <w:t>CM/GC</w:t>
      </w:r>
      <w:r w:rsidRPr="006D16A0">
        <w:rPr>
          <w:iCs/>
          <w:sz w:val="20"/>
          <w:szCs w:val="20"/>
        </w:rPr>
        <w:t xml:space="preserve"> continues to perform, the Owner shall </w:t>
      </w:r>
      <w:r w:rsidR="000338CD" w:rsidRPr="006D16A0">
        <w:rPr>
          <w:iCs/>
          <w:sz w:val="20"/>
          <w:szCs w:val="20"/>
        </w:rPr>
        <w:tab/>
      </w:r>
      <w:r w:rsidRPr="006D16A0">
        <w:rPr>
          <w:iCs/>
          <w:sz w:val="20"/>
          <w:szCs w:val="20"/>
        </w:rPr>
        <w:t>continue to make payments in accordance with the Contract Documents.</w:t>
      </w:r>
    </w:p>
    <w:p w14:paraId="47B15884" w14:textId="77777777" w:rsidR="00A10B11" w:rsidRPr="006D16A0" w:rsidRDefault="00A10B11" w:rsidP="00A10B11">
      <w:pPr>
        <w:tabs>
          <w:tab w:val="left" w:pos="720"/>
        </w:tabs>
        <w:ind w:left="720"/>
        <w:rPr>
          <w:iCs/>
          <w:sz w:val="20"/>
          <w:szCs w:val="20"/>
        </w:rPr>
      </w:pPr>
    </w:p>
    <w:p w14:paraId="799D9EE2" w14:textId="77777777" w:rsidR="005817BF" w:rsidRPr="006D16A0" w:rsidRDefault="005817BF" w:rsidP="00E83700">
      <w:pPr>
        <w:tabs>
          <w:tab w:val="left" w:pos="720"/>
        </w:tabs>
        <w:jc w:val="both"/>
        <w:rPr>
          <w:iCs/>
          <w:sz w:val="20"/>
          <w:szCs w:val="20"/>
        </w:rPr>
      </w:pPr>
      <w:r w:rsidRPr="006D16A0">
        <w:rPr>
          <w:b/>
          <w:iCs/>
          <w:sz w:val="20"/>
          <w:szCs w:val="20"/>
        </w:rPr>
        <w:t xml:space="preserve">§ </w:t>
      </w:r>
      <w:r w:rsidR="00023E0A" w:rsidRPr="006D16A0">
        <w:rPr>
          <w:b/>
          <w:iCs/>
          <w:sz w:val="20"/>
          <w:szCs w:val="20"/>
        </w:rPr>
        <w:t>12</w:t>
      </w:r>
      <w:r w:rsidR="00F80F76" w:rsidRPr="006D16A0">
        <w:rPr>
          <w:b/>
          <w:iCs/>
          <w:sz w:val="20"/>
          <w:szCs w:val="20"/>
        </w:rPr>
        <w:t>.7</w:t>
      </w:r>
      <w:r w:rsidRPr="006D16A0">
        <w:rPr>
          <w:b/>
          <w:iCs/>
          <w:sz w:val="20"/>
          <w:szCs w:val="20"/>
        </w:rPr>
        <w:t>.4</w:t>
      </w:r>
      <w:r w:rsidR="00F80F76" w:rsidRPr="006D16A0">
        <w:rPr>
          <w:b/>
          <w:iCs/>
          <w:sz w:val="20"/>
          <w:szCs w:val="20"/>
        </w:rPr>
        <w:t xml:space="preserve"> </w:t>
      </w:r>
      <w:r w:rsidRPr="006D16A0">
        <w:rPr>
          <w:iCs/>
          <w:sz w:val="20"/>
          <w:szCs w:val="20"/>
        </w:rPr>
        <w:t>If mediation fails to resolve the dispute, either party may file an action in the courts of Idaho in accordance with the venue provision contained in this Contract.</w:t>
      </w:r>
    </w:p>
    <w:p w14:paraId="2EE549A0" w14:textId="77777777" w:rsidR="00B579C0" w:rsidRPr="006D16A0" w:rsidRDefault="00B579C0" w:rsidP="00E83700">
      <w:pPr>
        <w:tabs>
          <w:tab w:val="left" w:pos="720"/>
        </w:tabs>
        <w:jc w:val="both"/>
        <w:rPr>
          <w:iCs/>
          <w:sz w:val="20"/>
          <w:szCs w:val="20"/>
        </w:rPr>
      </w:pPr>
    </w:p>
    <w:p w14:paraId="2D464CFA" w14:textId="77777777" w:rsidR="00B579C0" w:rsidRPr="006D16A0" w:rsidRDefault="00B579C0" w:rsidP="00E83700">
      <w:pPr>
        <w:tabs>
          <w:tab w:val="left" w:pos="720"/>
        </w:tabs>
        <w:jc w:val="both"/>
        <w:rPr>
          <w:iCs/>
          <w:sz w:val="20"/>
          <w:szCs w:val="20"/>
        </w:rPr>
      </w:pPr>
    </w:p>
    <w:p w14:paraId="7D03E217" w14:textId="77777777" w:rsidR="00023E0A" w:rsidRPr="006D16A0" w:rsidRDefault="00CF1D3C" w:rsidP="000C2763">
      <w:pPr>
        <w:keepNext/>
        <w:keepLines/>
        <w:jc w:val="center"/>
        <w:outlineLvl w:val="0"/>
        <w:rPr>
          <w:b/>
          <w:bCs/>
          <w:noProof/>
          <w:sz w:val="20"/>
          <w:szCs w:val="20"/>
        </w:rPr>
      </w:pPr>
      <w:r w:rsidRPr="006D16A0">
        <w:rPr>
          <w:b/>
          <w:bCs/>
          <w:noProof/>
          <w:sz w:val="20"/>
          <w:szCs w:val="20"/>
        </w:rPr>
        <w:t>ARTICLE </w:t>
      </w:r>
      <w:r w:rsidR="00AD50AB" w:rsidRPr="006D16A0">
        <w:rPr>
          <w:b/>
          <w:bCs/>
          <w:noProof/>
          <w:sz w:val="20"/>
          <w:szCs w:val="20"/>
        </w:rPr>
        <w:t>1</w:t>
      </w:r>
      <w:r w:rsidR="00023E0A" w:rsidRPr="006D16A0">
        <w:rPr>
          <w:b/>
          <w:bCs/>
          <w:noProof/>
          <w:sz w:val="20"/>
          <w:szCs w:val="20"/>
        </w:rPr>
        <w:t>3</w:t>
      </w:r>
      <w:r w:rsidRPr="006D16A0">
        <w:rPr>
          <w:b/>
          <w:bCs/>
          <w:noProof/>
          <w:sz w:val="20"/>
          <w:szCs w:val="20"/>
        </w:rPr>
        <w:t>   </w:t>
      </w:r>
    </w:p>
    <w:p w14:paraId="1905934E" w14:textId="77777777" w:rsidR="00CF1D3C" w:rsidRPr="006D16A0" w:rsidRDefault="00CF1D3C" w:rsidP="000C2763">
      <w:pPr>
        <w:keepNext/>
        <w:keepLines/>
        <w:jc w:val="center"/>
        <w:outlineLvl w:val="0"/>
        <w:rPr>
          <w:b/>
          <w:bCs/>
          <w:noProof/>
          <w:sz w:val="20"/>
          <w:szCs w:val="20"/>
        </w:rPr>
      </w:pPr>
      <w:r w:rsidRPr="006D16A0">
        <w:rPr>
          <w:b/>
          <w:bCs/>
          <w:noProof/>
          <w:sz w:val="20"/>
          <w:szCs w:val="20"/>
        </w:rPr>
        <w:t>TERMINATION OR SUSPENSION</w:t>
      </w:r>
    </w:p>
    <w:p w14:paraId="05F0D00F" w14:textId="77777777" w:rsidR="001F7E06" w:rsidRPr="006D16A0" w:rsidRDefault="001F7E06" w:rsidP="00CF1D3C">
      <w:pPr>
        <w:keepNext/>
        <w:keepLines/>
        <w:tabs>
          <w:tab w:val="left" w:pos="720"/>
        </w:tabs>
        <w:rPr>
          <w:b/>
          <w:bCs/>
          <w:sz w:val="20"/>
          <w:szCs w:val="20"/>
        </w:rPr>
      </w:pPr>
    </w:p>
    <w:p w14:paraId="026A9630" w14:textId="77777777" w:rsidR="0068163E" w:rsidRPr="006D16A0" w:rsidRDefault="00CF1D3C" w:rsidP="0068163E">
      <w:pPr>
        <w:keepNext/>
        <w:keepLines/>
        <w:tabs>
          <w:tab w:val="left" w:pos="720"/>
        </w:tabs>
        <w:rPr>
          <w:b/>
          <w:sz w:val="20"/>
          <w:szCs w:val="20"/>
        </w:rPr>
      </w:pPr>
      <w:r w:rsidRPr="006D16A0">
        <w:rPr>
          <w:b/>
          <w:bCs/>
          <w:sz w:val="20"/>
          <w:szCs w:val="20"/>
        </w:rPr>
        <w:t>§ </w:t>
      </w:r>
      <w:r w:rsidR="00023E0A" w:rsidRPr="006D16A0">
        <w:rPr>
          <w:b/>
          <w:bCs/>
          <w:sz w:val="20"/>
          <w:szCs w:val="20"/>
        </w:rPr>
        <w:t>13</w:t>
      </w:r>
      <w:r w:rsidRPr="006D16A0">
        <w:rPr>
          <w:b/>
          <w:bCs/>
          <w:sz w:val="20"/>
          <w:szCs w:val="20"/>
        </w:rPr>
        <w:t xml:space="preserve">.1 </w:t>
      </w:r>
      <w:r w:rsidR="0068163E" w:rsidRPr="006D16A0">
        <w:rPr>
          <w:b/>
          <w:sz w:val="20"/>
          <w:szCs w:val="20"/>
        </w:rPr>
        <w:t>TERMINATION PRIOR TO ESTABLISHMENT OF THE GUARANTEED MAXIMUM PRICE</w:t>
      </w:r>
    </w:p>
    <w:p w14:paraId="4E104E88" w14:textId="77777777" w:rsidR="00F80F76" w:rsidRPr="006D16A0" w:rsidRDefault="00F80F76" w:rsidP="0068163E">
      <w:pPr>
        <w:keepNext/>
        <w:keepLines/>
        <w:tabs>
          <w:tab w:val="left" w:pos="720"/>
        </w:tabs>
        <w:rPr>
          <w:b/>
          <w:sz w:val="20"/>
          <w:szCs w:val="20"/>
        </w:rPr>
      </w:pPr>
    </w:p>
    <w:p w14:paraId="62A19FDB" w14:textId="77777777" w:rsidR="00CF1D3C" w:rsidRPr="006D16A0" w:rsidRDefault="00CF1D3C" w:rsidP="00E83700">
      <w:pPr>
        <w:tabs>
          <w:tab w:val="left" w:pos="720"/>
        </w:tabs>
        <w:jc w:val="both"/>
        <w:rPr>
          <w:b/>
          <w:sz w:val="20"/>
          <w:szCs w:val="20"/>
        </w:rPr>
      </w:pPr>
      <w:r w:rsidRPr="006D16A0">
        <w:rPr>
          <w:b/>
          <w:sz w:val="20"/>
          <w:szCs w:val="20"/>
        </w:rPr>
        <w:t>§ </w:t>
      </w:r>
      <w:r w:rsidR="00023E0A" w:rsidRPr="006D16A0">
        <w:rPr>
          <w:b/>
          <w:sz w:val="20"/>
          <w:szCs w:val="20"/>
        </w:rPr>
        <w:t>13</w:t>
      </w:r>
      <w:r w:rsidRPr="006D16A0">
        <w:rPr>
          <w:b/>
          <w:sz w:val="20"/>
          <w:szCs w:val="20"/>
        </w:rPr>
        <w:t>.1.1</w:t>
      </w:r>
      <w:r w:rsidRPr="006D16A0">
        <w:rPr>
          <w:sz w:val="20"/>
          <w:szCs w:val="20"/>
        </w:rPr>
        <w:t xml:space="preserve"> Prior to the execution of the Guaranteed Maximum Price Amendment, the Owner may terminate this Agreement upon not less than seven days’ written notice to the </w:t>
      </w:r>
      <w:r w:rsidR="008D54F7" w:rsidRPr="006D16A0">
        <w:rPr>
          <w:sz w:val="20"/>
          <w:szCs w:val="20"/>
        </w:rPr>
        <w:t>CM/GC</w:t>
      </w:r>
      <w:r w:rsidR="005802E8" w:rsidRPr="006D16A0">
        <w:rPr>
          <w:sz w:val="20"/>
          <w:szCs w:val="20"/>
        </w:rPr>
        <w:t xml:space="preserve"> </w:t>
      </w:r>
      <w:r w:rsidRPr="006D16A0">
        <w:rPr>
          <w:sz w:val="20"/>
          <w:szCs w:val="20"/>
        </w:rPr>
        <w:t xml:space="preserve">for the Owner’s convenience and without cause, and the </w:t>
      </w:r>
      <w:r w:rsidR="008D54F7" w:rsidRPr="006D16A0">
        <w:rPr>
          <w:sz w:val="20"/>
          <w:szCs w:val="20"/>
        </w:rPr>
        <w:t>CM/GC</w:t>
      </w:r>
      <w:r w:rsidR="005802E8" w:rsidRPr="006D16A0">
        <w:rPr>
          <w:sz w:val="20"/>
          <w:szCs w:val="20"/>
        </w:rPr>
        <w:t xml:space="preserve"> </w:t>
      </w:r>
      <w:r w:rsidRPr="006D16A0">
        <w:rPr>
          <w:sz w:val="20"/>
          <w:szCs w:val="20"/>
        </w:rPr>
        <w:t xml:space="preserve">may terminate this Agreement, upon not less than </w:t>
      </w:r>
      <w:r w:rsidR="005802E8" w:rsidRPr="006D16A0">
        <w:rPr>
          <w:sz w:val="20"/>
          <w:szCs w:val="20"/>
        </w:rPr>
        <w:t>fourteen (14)</w:t>
      </w:r>
      <w:r w:rsidRPr="006D16A0">
        <w:rPr>
          <w:sz w:val="20"/>
          <w:szCs w:val="20"/>
        </w:rPr>
        <w:t xml:space="preserve"> days’ written notice to the Owner, for the reasons set forth in Section 1</w:t>
      </w:r>
      <w:r w:rsidR="00CB673E" w:rsidRPr="006D16A0">
        <w:rPr>
          <w:sz w:val="20"/>
          <w:szCs w:val="20"/>
        </w:rPr>
        <w:t>3</w:t>
      </w:r>
      <w:r w:rsidRPr="006D16A0">
        <w:rPr>
          <w:sz w:val="20"/>
          <w:szCs w:val="20"/>
        </w:rPr>
        <w:t>.</w:t>
      </w:r>
      <w:r w:rsidR="00CB673E" w:rsidRPr="006D16A0">
        <w:rPr>
          <w:sz w:val="20"/>
          <w:szCs w:val="20"/>
        </w:rPr>
        <w:t>5</w:t>
      </w:r>
      <w:r w:rsidRPr="006D16A0">
        <w:rPr>
          <w:sz w:val="20"/>
          <w:szCs w:val="20"/>
        </w:rPr>
        <w:t>.1</w:t>
      </w:r>
      <w:r w:rsidR="00CB673E" w:rsidRPr="006D16A0">
        <w:rPr>
          <w:sz w:val="20"/>
          <w:szCs w:val="20"/>
        </w:rPr>
        <w:t>.</w:t>
      </w:r>
    </w:p>
    <w:p w14:paraId="6D7E8D57" w14:textId="77777777" w:rsidR="00CF1D3C" w:rsidRPr="006D16A0" w:rsidRDefault="00CF1D3C" w:rsidP="00CF1D3C">
      <w:pPr>
        <w:tabs>
          <w:tab w:val="left" w:pos="720"/>
        </w:tabs>
        <w:rPr>
          <w:sz w:val="20"/>
          <w:szCs w:val="20"/>
        </w:rPr>
      </w:pPr>
    </w:p>
    <w:p w14:paraId="2B013B51" w14:textId="77777777" w:rsidR="00CF1D3C" w:rsidRPr="006D16A0" w:rsidRDefault="00CF1D3C" w:rsidP="00E83700">
      <w:pPr>
        <w:tabs>
          <w:tab w:val="left" w:pos="720"/>
        </w:tabs>
        <w:jc w:val="both"/>
        <w:rPr>
          <w:sz w:val="20"/>
          <w:szCs w:val="20"/>
        </w:rPr>
      </w:pPr>
      <w:r w:rsidRPr="006D16A0">
        <w:rPr>
          <w:b/>
          <w:sz w:val="20"/>
          <w:szCs w:val="20"/>
        </w:rPr>
        <w:t>§ </w:t>
      </w:r>
      <w:r w:rsidR="00023E0A" w:rsidRPr="006D16A0">
        <w:rPr>
          <w:b/>
          <w:sz w:val="20"/>
          <w:szCs w:val="20"/>
        </w:rPr>
        <w:t>13</w:t>
      </w:r>
      <w:r w:rsidRPr="006D16A0">
        <w:rPr>
          <w:b/>
          <w:sz w:val="20"/>
          <w:szCs w:val="20"/>
        </w:rPr>
        <w:t>.1.2</w:t>
      </w:r>
      <w:r w:rsidRPr="006D16A0">
        <w:rPr>
          <w:sz w:val="20"/>
          <w:szCs w:val="20"/>
        </w:rPr>
        <w:t xml:space="preserve"> In the event of termination of this Agreement pursuant to Section 1</w:t>
      </w:r>
      <w:r w:rsidR="00CB673E" w:rsidRPr="006D16A0">
        <w:rPr>
          <w:sz w:val="20"/>
          <w:szCs w:val="20"/>
        </w:rPr>
        <w:t>3</w:t>
      </w:r>
      <w:r w:rsidRPr="006D16A0">
        <w:rPr>
          <w:sz w:val="20"/>
          <w:szCs w:val="20"/>
        </w:rPr>
        <w:t>.1.1</w:t>
      </w:r>
      <w:r w:rsidR="005802E8" w:rsidRPr="006D16A0">
        <w:rPr>
          <w:sz w:val="20"/>
          <w:szCs w:val="20"/>
        </w:rPr>
        <w:t xml:space="preserve"> prior to the commencement of the Construction Phase</w:t>
      </w:r>
      <w:r w:rsidRPr="006D16A0">
        <w:rPr>
          <w:sz w:val="20"/>
          <w:szCs w:val="20"/>
        </w:rPr>
        <w:t xml:space="preserve">, the </w:t>
      </w:r>
      <w:r w:rsidR="008D54F7" w:rsidRPr="006D16A0">
        <w:rPr>
          <w:sz w:val="20"/>
          <w:szCs w:val="20"/>
        </w:rPr>
        <w:t>CM/GC</w:t>
      </w:r>
      <w:r w:rsidR="005802E8" w:rsidRPr="006D16A0">
        <w:rPr>
          <w:sz w:val="20"/>
          <w:szCs w:val="20"/>
        </w:rPr>
        <w:t xml:space="preserve"> </w:t>
      </w:r>
      <w:r w:rsidRPr="006D16A0">
        <w:rPr>
          <w:sz w:val="20"/>
          <w:szCs w:val="20"/>
        </w:rPr>
        <w:t xml:space="preserve">shall be equitably compensated for Preconstruction Phase services </w:t>
      </w:r>
      <w:r w:rsidR="005802E8" w:rsidRPr="006D16A0">
        <w:rPr>
          <w:sz w:val="20"/>
          <w:szCs w:val="20"/>
        </w:rPr>
        <w:t xml:space="preserve">satisfactorily </w:t>
      </w:r>
      <w:r w:rsidRPr="006D16A0">
        <w:rPr>
          <w:sz w:val="20"/>
          <w:szCs w:val="20"/>
        </w:rPr>
        <w:t xml:space="preserve">performed prior to </w:t>
      </w:r>
      <w:r w:rsidR="005802E8" w:rsidRPr="006D16A0">
        <w:rPr>
          <w:sz w:val="20"/>
          <w:szCs w:val="20"/>
        </w:rPr>
        <w:t>the effective date</w:t>
      </w:r>
      <w:r w:rsidRPr="006D16A0">
        <w:rPr>
          <w:sz w:val="20"/>
          <w:szCs w:val="20"/>
        </w:rPr>
        <w:t xml:space="preserve"> of termination</w:t>
      </w:r>
      <w:r w:rsidR="005802E8" w:rsidRPr="006D16A0">
        <w:rPr>
          <w:sz w:val="20"/>
          <w:szCs w:val="20"/>
        </w:rPr>
        <w:t xml:space="preserve"> which shall not be earlier than fourteen (14) days after the date of receipt of a notice to terminate</w:t>
      </w:r>
      <w:r w:rsidRPr="006D16A0">
        <w:rPr>
          <w:sz w:val="20"/>
          <w:szCs w:val="20"/>
        </w:rPr>
        <w:t xml:space="preserve">. In no </w:t>
      </w:r>
      <w:r w:rsidR="0026303A" w:rsidRPr="006D16A0">
        <w:rPr>
          <w:sz w:val="20"/>
          <w:szCs w:val="20"/>
        </w:rPr>
        <w:t>event,</w:t>
      </w:r>
      <w:r w:rsidRPr="006D16A0">
        <w:rPr>
          <w:sz w:val="20"/>
          <w:szCs w:val="20"/>
        </w:rPr>
        <w:t xml:space="preserve"> shall the </w:t>
      </w:r>
      <w:r w:rsidR="008D54F7" w:rsidRPr="006D16A0">
        <w:rPr>
          <w:sz w:val="20"/>
          <w:szCs w:val="20"/>
        </w:rPr>
        <w:t>CM/GC</w:t>
      </w:r>
      <w:r w:rsidRPr="006D16A0">
        <w:rPr>
          <w:sz w:val="20"/>
          <w:szCs w:val="20"/>
        </w:rPr>
        <w:t xml:space="preserve">’s compensation under this Section exceed the compensation set forth in Section </w:t>
      </w:r>
      <w:r w:rsidR="00CB673E" w:rsidRPr="006D16A0">
        <w:rPr>
          <w:sz w:val="20"/>
          <w:szCs w:val="20"/>
        </w:rPr>
        <w:t>5</w:t>
      </w:r>
      <w:r w:rsidRPr="006D16A0">
        <w:rPr>
          <w:sz w:val="20"/>
          <w:szCs w:val="20"/>
        </w:rPr>
        <w:t>.1.</w:t>
      </w:r>
    </w:p>
    <w:p w14:paraId="694D5DE0" w14:textId="77777777" w:rsidR="00CF1D3C" w:rsidRPr="006D16A0" w:rsidRDefault="00CF1D3C" w:rsidP="00E83700">
      <w:pPr>
        <w:tabs>
          <w:tab w:val="left" w:pos="720"/>
        </w:tabs>
        <w:jc w:val="both"/>
        <w:rPr>
          <w:sz w:val="20"/>
          <w:szCs w:val="20"/>
        </w:rPr>
      </w:pPr>
    </w:p>
    <w:p w14:paraId="58175734" w14:textId="77777777" w:rsidR="00CF1D3C" w:rsidRPr="006D16A0" w:rsidRDefault="00CF1D3C" w:rsidP="00E83700">
      <w:pPr>
        <w:tabs>
          <w:tab w:val="left" w:pos="720"/>
        </w:tabs>
        <w:jc w:val="both"/>
        <w:rPr>
          <w:sz w:val="20"/>
          <w:szCs w:val="20"/>
        </w:rPr>
      </w:pPr>
      <w:r w:rsidRPr="006D16A0">
        <w:rPr>
          <w:b/>
          <w:sz w:val="20"/>
          <w:szCs w:val="20"/>
        </w:rPr>
        <w:t>§ </w:t>
      </w:r>
      <w:r w:rsidR="00023E0A" w:rsidRPr="006D16A0">
        <w:rPr>
          <w:b/>
          <w:sz w:val="20"/>
          <w:szCs w:val="20"/>
        </w:rPr>
        <w:t>13</w:t>
      </w:r>
      <w:r w:rsidRPr="006D16A0">
        <w:rPr>
          <w:b/>
          <w:sz w:val="20"/>
          <w:szCs w:val="20"/>
        </w:rPr>
        <w:t>.1.3</w:t>
      </w:r>
      <w:r w:rsidRPr="006D16A0">
        <w:rPr>
          <w:sz w:val="20"/>
          <w:szCs w:val="20"/>
        </w:rPr>
        <w:t xml:space="preserve"> If the Owner terminates the Contract pursuant to Section 1</w:t>
      </w:r>
      <w:r w:rsidR="00CB673E" w:rsidRPr="006D16A0">
        <w:rPr>
          <w:sz w:val="20"/>
          <w:szCs w:val="20"/>
        </w:rPr>
        <w:t>3</w:t>
      </w:r>
      <w:r w:rsidRPr="006D16A0">
        <w:rPr>
          <w:sz w:val="20"/>
          <w:szCs w:val="20"/>
        </w:rPr>
        <w:t xml:space="preserve">.1.1 after the commencement of the Construction Phase </w:t>
      </w:r>
      <w:r w:rsidR="000E2AAF" w:rsidRPr="006D16A0">
        <w:rPr>
          <w:sz w:val="20"/>
          <w:szCs w:val="20"/>
        </w:rPr>
        <w:t xml:space="preserve">but prior to the execution of the Guaranteed Maximum Price Amendment, the </w:t>
      </w:r>
      <w:r w:rsidRPr="006D16A0">
        <w:rPr>
          <w:sz w:val="20"/>
          <w:szCs w:val="20"/>
        </w:rPr>
        <w:t xml:space="preserve">Owner shall pay to the </w:t>
      </w:r>
      <w:r w:rsidR="008D54F7" w:rsidRPr="006D16A0">
        <w:rPr>
          <w:sz w:val="20"/>
          <w:szCs w:val="20"/>
        </w:rPr>
        <w:t>CM/GC</w:t>
      </w:r>
      <w:r w:rsidR="005802E8" w:rsidRPr="006D16A0">
        <w:rPr>
          <w:sz w:val="20"/>
          <w:szCs w:val="20"/>
        </w:rPr>
        <w:t xml:space="preserve"> </w:t>
      </w:r>
      <w:r w:rsidRPr="006D16A0">
        <w:rPr>
          <w:sz w:val="20"/>
          <w:szCs w:val="20"/>
        </w:rPr>
        <w:t xml:space="preserve">an amount calculated as follows, which amount shall be in addition to any compensation paid to the </w:t>
      </w:r>
      <w:r w:rsidR="001F541B" w:rsidRPr="006D16A0">
        <w:rPr>
          <w:sz w:val="20"/>
          <w:szCs w:val="20"/>
        </w:rPr>
        <w:t>CM/GC</w:t>
      </w:r>
      <w:r w:rsidRPr="006D16A0">
        <w:rPr>
          <w:sz w:val="20"/>
          <w:szCs w:val="20"/>
        </w:rPr>
        <w:t xml:space="preserve"> under Section 1</w:t>
      </w:r>
      <w:r w:rsidR="00CB673E" w:rsidRPr="006D16A0">
        <w:rPr>
          <w:sz w:val="20"/>
          <w:szCs w:val="20"/>
        </w:rPr>
        <w:t>3</w:t>
      </w:r>
      <w:r w:rsidRPr="006D16A0">
        <w:rPr>
          <w:sz w:val="20"/>
          <w:szCs w:val="20"/>
        </w:rPr>
        <w:t>.1.2:</w:t>
      </w:r>
    </w:p>
    <w:p w14:paraId="12795743" w14:textId="77777777" w:rsidR="000338CD" w:rsidRPr="006D16A0" w:rsidRDefault="000338CD" w:rsidP="00E83700">
      <w:pPr>
        <w:tabs>
          <w:tab w:val="left" w:pos="720"/>
        </w:tabs>
        <w:jc w:val="both"/>
        <w:rPr>
          <w:sz w:val="20"/>
          <w:szCs w:val="20"/>
        </w:rPr>
      </w:pPr>
    </w:p>
    <w:p w14:paraId="541551FF" w14:textId="77777777" w:rsidR="00CF1D3C" w:rsidRPr="006D16A0" w:rsidRDefault="00CF1D3C" w:rsidP="00E83700">
      <w:pPr>
        <w:tabs>
          <w:tab w:val="left" w:pos="720"/>
        </w:tabs>
        <w:ind w:left="1188" w:hanging="468"/>
        <w:jc w:val="both"/>
        <w:rPr>
          <w:sz w:val="20"/>
          <w:szCs w:val="20"/>
        </w:rPr>
      </w:pPr>
      <w:r w:rsidRPr="006D16A0">
        <w:rPr>
          <w:b/>
          <w:sz w:val="20"/>
          <w:szCs w:val="20"/>
        </w:rPr>
        <w:t>.1</w:t>
      </w:r>
      <w:r w:rsidRPr="006D16A0">
        <w:rPr>
          <w:sz w:val="20"/>
          <w:szCs w:val="20"/>
        </w:rPr>
        <w:tab/>
      </w:r>
      <w:r w:rsidR="000338CD" w:rsidRPr="006D16A0">
        <w:rPr>
          <w:sz w:val="20"/>
          <w:szCs w:val="20"/>
        </w:rPr>
        <w:tab/>
      </w:r>
      <w:r w:rsidRPr="006D16A0">
        <w:rPr>
          <w:sz w:val="20"/>
          <w:szCs w:val="20"/>
        </w:rPr>
        <w:t xml:space="preserve">Take the Cost of the Work incurred by the </w:t>
      </w:r>
      <w:r w:rsidR="008D54F7" w:rsidRPr="006D16A0">
        <w:rPr>
          <w:sz w:val="20"/>
          <w:szCs w:val="20"/>
        </w:rPr>
        <w:t>CM/GC</w:t>
      </w:r>
      <w:r w:rsidR="005802E8" w:rsidRPr="006D16A0">
        <w:rPr>
          <w:sz w:val="20"/>
          <w:szCs w:val="20"/>
        </w:rPr>
        <w:t xml:space="preserve"> </w:t>
      </w:r>
      <w:r w:rsidRPr="006D16A0">
        <w:rPr>
          <w:sz w:val="20"/>
          <w:szCs w:val="20"/>
        </w:rPr>
        <w:t xml:space="preserve">to the date of </w:t>
      </w:r>
      <w:proofErr w:type="gramStart"/>
      <w:r w:rsidRPr="006D16A0">
        <w:rPr>
          <w:sz w:val="20"/>
          <w:szCs w:val="20"/>
        </w:rPr>
        <w:t>termination;</w:t>
      </w:r>
      <w:proofErr w:type="gramEnd"/>
    </w:p>
    <w:p w14:paraId="50F7875E" w14:textId="70A6AC4A" w:rsidR="00CF1D3C" w:rsidRPr="006D16A0" w:rsidRDefault="00CF1D3C" w:rsidP="00C03A27">
      <w:pPr>
        <w:tabs>
          <w:tab w:val="left" w:pos="720"/>
        </w:tabs>
        <w:ind w:left="1440" w:hanging="720"/>
        <w:jc w:val="both"/>
        <w:rPr>
          <w:sz w:val="20"/>
          <w:szCs w:val="20"/>
        </w:rPr>
      </w:pPr>
      <w:r w:rsidRPr="006D16A0">
        <w:rPr>
          <w:b/>
          <w:sz w:val="20"/>
          <w:szCs w:val="20"/>
        </w:rPr>
        <w:t>.2</w:t>
      </w:r>
      <w:r w:rsidRPr="006D16A0">
        <w:rPr>
          <w:sz w:val="20"/>
          <w:szCs w:val="20"/>
        </w:rPr>
        <w:tab/>
        <w:t xml:space="preserve">Add the </w:t>
      </w:r>
      <w:r w:rsidR="008D54F7" w:rsidRPr="006D16A0">
        <w:rPr>
          <w:sz w:val="20"/>
          <w:szCs w:val="20"/>
        </w:rPr>
        <w:t>CM/GC</w:t>
      </w:r>
      <w:r w:rsidRPr="006D16A0">
        <w:rPr>
          <w:sz w:val="20"/>
          <w:szCs w:val="20"/>
        </w:rPr>
        <w:t xml:space="preserve">’s Fee computed upon the Cost of the Work to the date of termination at the rate stated in Section </w:t>
      </w:r>
      <w:r w:rsidR="00836ABB" w:rsidRPr="006D16A0">
        <w:rPr>
          <w:sz w:val="20"/>
          <w:szCs w:val="20"/>
        </w:rPr>
        <w:t>6</w:t>
      </w:r>
      <w:r w:rsidRPr="006D16A0">
        <w:rPr>
          <w:sz w:val="20"/>
          <w:szCs w:val="20"/>
        </w:rPr>
        <w:t xml:space="preserve">.1 or, if the </w:t>
      </w:r>
      <w:r w:rsidR="008D54F7" w:rsidRPr="006D16A0">
        <w:rPr>
          <w:sz w:val="20"/>
          <w:szCs w:val="20"/>
        </w:rPr>
        <w:t>CM/GC</w:t>
      </w:r>
      <w:r w:rsidRPr="006D16A0">
        <w:rPr>
          <w:sz w:val="20"/>
          <w:szCs w:val="20"/>
        </w:rPr>
        <w:t>’s Fee is stated as a fixed sum in that Section, an amount that bears the same ratio to that fixed-sum Fee as the Cost of the Work at the time of termination bears to a reasonable estimate of the probable Cost of the Work upon its completion; and</w:t>
      </w:r>
    </w:p>
    <w:p w14:paraId="4310F1EC" w14:textId="77777777" w:rsidR="00CF1D3C" w:rsidRPr="006D16A0" w:rsidRDefault="00CF1D3C" w:rsidP="000338CD">
      <w:pPr>
        <w:tabs>
          <w:tab w:val="left" w:pos="720"/>
        </w:tabs>
        <w:ind w:left="1440" w:hanging="720"/>
        <w:jc w:val="both"/>
        <w:rPr>
          <w:sz w:val="20"/>
          <w:szCs w:val="20"/>
        </w:rPr>
      </w:pPr>
      <w:r w:rsidRPr="006D16A0">
        <w:rPr>
          <w:b/>
          <w:sz w:val="20"/>
          <w:szCs w:val="20"/>
        </w:rPr>
        <w:t>.3</w:t>
      </w:r>
      <w:r w:rsidRPr="006D16A0">
        <w:rPr>
          <w:sz w:val="20"/>
          <w:szCs w:val="20"/>
        </w:rPr>
        <w:tab/>
        <w:t>Subtract the aggregate of previous payments made by the Owner for Construction Phase services.</w:t>
      </w:r>
    </w:p>
    <w:p w14:paraId="7C1DBD3A" w14:textId="77777777" w:rsidR="00CF1D3C" w:rsidRPr="006D16A0" w:rsidRDefault="00CF1D3C" w:rsidP="00E83700">
      <w:pPr>
        <w:tabs>
          <w:tab w:val="left" w:pos="720"/>
        </w:tabs>
        <w:jc w:val="both"/>
        <w:rPr>
          <w:sz w:val="20"/>
          <w:szCs w:val="20"/>
        </w:rPr>
      </w:pPr>
    </w:p>
    <w:p w14:paraId="1BF159C0" w14:textId="77777777" w:rsidR="00CF1D3C" w:rsidRPr="006D16A0" w:rsidRDefault="00FB3DFA" w:rsidP="00E83700">
      <w:pPr>
        <w:tabs>
          <w:tab w:val="left" w:pos="720"/>
        </w:tabs>
        <w:jc w:val="both"/>
        <w:rPr>
          <w:sz w:val="20"/>
          <w:szCs w:val="20"/>
        </w:rPr>
      </w:pPr>
      <w:r w:rsidRPr="006D16A0">
        <w:rPr>
          <w:b/>
          <w:sz w:val="20"/>
          <w:szCs w:val="20"/>
        </w:rPr>
        <w:t>§ </w:t>
      </w:r>
      <w:r w:rsidR="00023E0A" w:rsidRPr="006D16A0">
        <w:rPr>
          <w:b/>
          <w:sz w:val="20"/>
          <w:szCs w:val="20"/>
        </w:rPr>
        <w:t>13</w:t>
      </w:r>
      <w:r w:rsidRPr="006D16A0">
        <w:rPr>
          <w:b/>
          <w:sz w:val="20"/>
          <w:szCs w:val="20"/>
        </w:rPr>
        <w:t xml:space="preserve">.1.4 </w:t>
      </w:r>
      <w:r w:rsidR="00CF1D3C" w:rsidRPr="006D16A0">
        <w:rPr>
          <w:sz w:val="20"/>
          <w:szCs w:val="20"/>
        </w:rPr>
        <w:t xml:space="preserve">The Owner shall also pay the </w:t>
      </w:r>
      <w:r w:rsidR="008D54F7" w:rsidRPr="006D16A0">
        <w:rPr>
          <w:sz w:val="20"/>
          <w:szCs w:val="20"/>
        </w:rPr>
        <w:t>CM/GC</w:t>
      </w:r>
      <w:r w:rsidR="00CF1D3C" w:rsidRPr="006D16A0">
        <w:rPr>
          <w:sz w:val="20"/>
          <w:szCs w:val="20"/>
        </w:rPr>
        <w:t xml:space="preserve"> fair compensation, either by purchase or rental at the election of the Owner, for any equipment owned by the </w:t>
      </w:r>
      <w:r w:rsidR="008D54F7" w:rsidRPr="006D16A0">
        <w:rPr>
          <w:sz w:val="20"/>
          <w:szCs w:val="20"/>
        </w:rPr>
        <w:t>CM/GC</w:t>
      </w:r>
      <w:r w:rsidR="00CF1D3C" w:rsidRPr="006D16A0">
        <w:rPr>
          <w:sz w:val="20"/>
          <w:szCs w:val="20"/>
        </w:rPr>
        <w:t xml:space="preserve"> which the Owner elects to retain and which is not otherwise included in the Cost of the Work under Section 1</w:t>
      </w:r>
      <w:r w:rsidR="00836ABB" w:rsidRPr="006D16A0">
        <w:rPr>
          <w:sz w:val="20"/>
          <w:szCs w:val="20"/>
        </w:rPr>
        <w:t>3</w:t>
      </w:r>
      <w:r w:rsidR="00CF1D3C" w:rsidRPr="006D16A0">
        <w:rPr>
          <w:sz w:val="20"/>
          <w:szCs w:val="20"/>
        </w:rPr>
        <w:t xml:space="preserve">.1.3.1. To the extent that the Owner elects to take legal assignment of subcontracts and purchase orders (including rental agreements), the </w:t>
      </w:r>
      <w:r w:rsidR="008D54F7" w:rsidRPr="006D16A0">
        <w:rPr>
          <w:sz w:val="20"/>
          <w:szCs w:val="20"/>
        </w:rPr>
        <w:t>CM/GC</w:t>
      </w:r>
      <w:r w:rsidR="00CF1D3C" w:rsidRPr="006D16A0">
        <w:rPr>
          <w:sz w:val="20"/>
          <w:szCs w:val="20"/>
        </w:rPr>
        <w:t xml:space="preserve"> shall, as a condition of receiving the payments referred to in this Article 1</w:t>
      </w:r>
      <w:r w:rsidR="00836ABB" w:rsidRPr="006D16A0">
        <w:rPr>
          <w:sz w:val="20"/>
          <w:szCs w:val="20"/>
        </w:rPr>
        <w:t>3</w:t>
      </w:r>
      <w:r w:rsidR="00CF1D3C" w:rsidRPr="006D16A0">
        <w:rPr>
          <w:sz w:val="20"/>
          <w:szCs w:val="20"/>
        </w:rPr>
        <w:t xml:space="preserve">, execute and deliver all such papers and take all such steps, including the legal assignment of such subcontracts and other contractual rights of the </w:t>
      </w:r>
      <w:r w:rsidR="008D54F7" w:rsidRPr="006D16A0">
        <w:rPr>
          <w:sz w:val="20"/>
          <w:szCs w:val="20"/>
        </w:rPr>
        <w:t>CM/GC</w:t>
      </w:r>
      <w:r w:rsidR="00CF1D3C" w:rsidRPr="006D16A0">
        <w:rPr>
          <w:sz w:val="20"/>
          <w:szCs w:val="20"/>
        </w:rPr>
        <w:t xml:space="preserve">, as the Owner may require for the purpose of fully vesting in the Owner the rights and benefits of the </w:t>
      </w:r>
      <w:r w:rsidR="008D54F7" w:rsidRPr="006D16A0">
        <w:rPr>
          <w:sz w:val="20"/>
          <w:szCs w:val="20"/>
        </w:rPr>
        <w:t>CM/GC</w:t>
      </w:r>
      <w:r w:rsidR="00CF1D3C" w:rsidRPr="006D16A0">
        <w:rPr>
          <w:sz w:val="20"/>
          <w:szCs w:val="20"/>
        </w:rPr>
        <w:t xml:space="preserve"> under such subcontracts or purchase orders. All Subcontracts, purchase orders and rental agreements entered into by the </w:t>
      </w:r>
      <w:r w:rsidR="008D54F7" w:rsidRPr="006D16A0">
        <w:rPr>
          <w:sz w:val="20"/>
          <w:szCs w:val="20"/>
        </w:rPr>
        <w:t>CM/GC</w:t>
      </w:r>
      <w:r w:rsidR="00CF1D3C" w:rsidRPr="006D16A0">
        <w:rPr>
          <w:sz w:val="20"/>
          <w:szCs w:val="20"/>
        </w:rPr>
        <w:t xml:space="preserve"> will contain provisions allowing for assignment to the Owner as described above.</w:t>
      </w:r>
    </w:p>
    <w:p w14:paraId="150CE202" w14:textId="77777777" w:rsidR="00CF1D3C" w:rsidRPr="006D16A0" w:rsidRDefault="00CF1D3C" w:rsidP="00E83700">
      <w:pPr>
        <w:tabs>
          <w:tab w:val="left" w:pos="720"/>
        </w:tabs>
        <w:jc w:val="both"/>
        <w:rPr>
          <w:sz w:val="20"/>
          <w:szCs w:val="20"/>
        </w:rPr>
      </w:pPr>
    </w:p>
    <w:p w14:paraId="2A47369A" w14:textId="77777777" w:rsidR="00CF1D3C" w:rsidRPr="006D16A0" w:rsidRDefault="00FB3DFA" w:rsidP="00E83700">
      <w:pPr>
        <w:tabs>
          <w:tab w:val="left" w:pos="720"/>
        </w:tabs>
        <w:jc w:val="both"/>
        <w:rPr>
          <w:sz w:val="20"/>
          <w:szCs w:val="20"/>
        </w:rPr>
      </w:pPr>
      <w:r w:rsidRPr="006D16A0">
        <w:rPr>
          <w:b/>
          <w:sz w:val="20"/>
          <w:szCs w:val="20"/>
        </w:rPr>
        <w:t>§ </w:t>
      </w:r>
      <w:r w:rsidR="00023E0A" w:rsidRPr="006D16A0">
        <w:rPr>
          <w:b/>
          <w:sz w:val="20"/>
          <w:szCs w:val="20"/>
        </w:rPr>
        <w:t>13</w:t>
      </w:r>
      <w:r w:rsidRPr="006D16A0">
        <w:rPr>
          <w:b/>
          <w:sz w:val="20"/>
          <w:szCs w:val="20"/>
        </w:rPr>
        <w:t xml:space="preserve">.1.5 </w:t>
      </w:r>
      <w:r w:rsidR="00CF1D3C" w:rsidRPr="006D16A0">
        <w:rPr>
          <w:sz w:val="20"/>
          <w:szCs w:val="20"/>
        </w:rPr>
        <w:t xml:space="preserve">If the Owner accepts assignment of subcontracts, purchase orders or rental agreements as described above, the Owner will reimburse or indemnify the </w:t>
      </w:r>
      <w:r w:rsidR="008D54F7" w:rsidRPr="006D16A0">
        <w:rPr>
          <w:sz w:val="20"/>
          <w:szCs w:val="20"/>
        </w:rPr>
        <w:t>CM/GC</w:t>
      </w:r>
      <w:r w:rsidR="005802E8" w:rsidRPr="006D16A0">
        <w:rPr>
          <w:sz w:val="20"/>
          <w:szCs w:val="20"/>
        </w:rPr>
        <w:t xml:space="preserve"> </w:t>
      </w:r>
      <w:r w:rsidR="00CF1D3C" w:rsidRPr="006D16A0">
        <w:rPr>
          <w:sz w:val="20"/>
          <w:szCs w:val="20"/>
        </w:rPr>
        <w:t xml:space="preserve">for </w:t>
      </w:r>
      <w:r w:rsidR="000E2AAF" w:rsidRPr="006D16A0">
        <w:rPr>
          <w:sz w:val="20"/>
          <w:szCs w:val="20"/>
        </w:rPr>
        <w:t>actual</w:t>
      </w:r>
      <w:r w:rsidR="00CF1D3C" w:rsidRPr="006D16A0">
        <w:rPr>
          <w:sz w:val="20"/>
          <w:szCs w:val="20"/>
        </w:rPr>
        <w:t xml:space="preserve"> costs arising under the subcontract, purchase order or rental agreement, if those costs would have been reimbursable as Cost of the Work if the contract had not been terminated. If the Owner chooses not to accept assignment of any subcontract, purchase order or rental agreement that would have constituted a Cost of the Work had this agreement not been terminated, the </w:t>
      </w:r>
      <w:r w:rsidR="008D54F7" w:rsidRPr="006D16A0">
        <w:rPr>
          <w:sz w:val="20"/>
          <w:szCs w:val="20"/>
        </w:rPr>
        <w:t>CM/GC</w:t>
      </w:r>
      <w:r w:rsidR="005802E8" w:rsidRPr="006D16A0">
        <w:rPr>
          <w:sz w:val="20"/>
          <w:szCs w:val="20"/>
        </w:rPr>
        <w:t xml:space="preserve"> </w:t>
      </w:r>
      <w:r w:rsidR="00CF1D3C" w:rsidRPr="006D16A0">
        <w:rPr>
          <w:sz w:val="20"/>
          <w:szCs w:val="20"/>
        </w:rPr>
        <w:t xml:space="preserve">will terminate the subcontract, purchase order or rental agreement and the Owner will pay the </w:t>
      </w:r>
      <w:r w:rsidR="008D54F7" w:rsidRPr="006D16A0">
        <w:rPr>
          <w:sz w:val="20"/>
          <w:szCs w:val="20"/>
        </w:rPr>
        <w:t>CM/GC</w:t>
      </w:r>
      <w:r w:rsidR="005802E8" w:rsidRPr="006D16A0">
        <w:rPr>
          <w:sz w:val="20"/>
          <w:szCs w:val="20"/>
        </w:rPr>
        <w:t xml:space="preserve"> </w:t>
      </w:r>
      <w:r w:rsidR="00CF1D3C" w:rsidRPr="006D16A0">
        <w:rPr>
          <w:sz w:val="20"/>
          <w:szCs w:val="20"/>
        </w:rPr>
        <w:t xml:space="preserve">the costs necessarily incurred by the </w:t>
      </w:r>
      <w:r w:rsidR="008D54F7" w:rsidRPr="006D16A0">
        <w:rPr>
          <w:sz w:val="20"/>
          <w:szCs w:val="20"/>
        </w:rPr>
        <w:t>CM/GC</w:t>
      </w:r>
      <w:r w:rsidR="005802E8" w:rsidRPr="006D16A0">
        <w:rPr>
          <w:sz w:val="20"/>
          <w:szCs w:val="20"/>
        </w:rPr>
        <w:t xml:space="preserve"> </w:t>
      </w:r>
      <w:r w:rsidR="00CF1D3C" w:rsidRPr="006D16A0">
        <w:rPr>
          <w:sz w:val="20"/>
          <w:szCs w:val="20"/>
        </w:rPr>
        <w:t>because of such termination.</w:t>
      </w:r>
    </w:p>
    <w:p w14:paraId="09067D8D" w14:textId="77777777" w:rsidR="00CF1D3C" w:rsidRPr="006D16A0" w:rsidRDefault="00CF1D3C" w:rsidP="00CF1D3C">
      <w:pPr>
        <w:tabs>
          <w:tab w:val="left" w:pos="720"/>
        </w:tabs>
        <w:rPr>
          <w:sz w:val="20"/>
          <w:szCs w:val="20"/>
        </w:rPr>
      </w:pPr>
    </w:p>
    <w:p w14:paraId="590B4843" w14:textId="77777777" w:rsidR="00CF1D3C" w:rsidRPr="006D16A0" w:rsidRDefault="0068163E" w:rsidP="00CF1D3C">
      <w:pPr>
        <w:keepNext/>
        <w:keepLines/>
        <w:tabs>
          <w:tab w:val="left" w:pos="720"/>
        </w:tabs>
        <w:rPr>
          <w:b/>
          <w:bCs/>
          <w:sz w:val="20"/>
          <w:szCs w:val="20"/>
        </w:rPr>
      </w:pPr>
      <w:r w:rsidRPr="006D16A0">
        <w:rPr>
          <w:b/>
          <w:bCs/>
          <w:sz w:val="20"/>
          <w:szCs w:val="20"/>
        </w:rPr>
        <w:t>§ </w:t>
      </w:r>
      <w:r w:rsidR="00023E0A" w:rsidRPr="006D16A0">
        <w:rPr>
          <w:b/>
          <w:bCs/>
          <w:sz w:val="20"/>
          <w:szCs w:val="20"/>
        </w:rPr>
        <w:t>13</w:t>
      </w:r>
      <w:r w:rsidRPr="006D16A0">
        <w:rPr>
          <w:b/>
          <w:bCs/>
          <w:sz w:val="20"/>
          <w:szCs w:val="20"/>
        </w:rPr>
        <w:t>.2 TERMINATION SUBSEQUENT TO ESTABLISHING GUARANTEED MAXIMUM PRICE</w:t>
      </w:r>
    </w:p>
    <w:p w14:paraId="20E01B77" w14:textId="77777777" w:rsidR="00E83700" w:rsidRPr="006D16A0" w:rsidRDefault="00E83700" w:rsidP="00CF1D3C">
      <w:pPr>
        <w:keepNext/>
        <w:keepLines/>
        <w:tabs>
          <w:tab w:val="left" w:pos="720"/>
        </w:tabs>
        <w:rPr>
          <w:b/>
          <w:bCs/>
          <w:sz w:val="20"/>
          <w:szCs w:val="20"/>
        </w:rPr>
      </w:pPr>
    </w:p>
    <w:p w14:paraId="508A7800" w14:textId="19325AC1" w:rsidR="00CF1D3C" w:rsidRPr="006D16A0" w:rsidRDefault="00CF1D3C" w:rsidP="00E83700">
      <w:pPr>
        <w:tabs>
          <w:tab w:val="left" w:pos="720"/>
        </w:tabs>
        <w:jc w:val="both"/>
        <w:rPr>
          <w:sz w:val="20"/>
          <w:szCs w:val="20"/>
        </w:rPr>
      </w:pPr>
      <w:r w:rsidRPr="006D16A0">
        <w:rPr>
          <w:sz w:val="20"/>
          <w:szCs w:val="20"/>
        </w:rPr>
        <w:t>Following execution of the Guaranteed Maximum Price Amendment and subject to the provisions of Section</w:t>
      </w:r>
      <w:r w:rsidR="00E52E7C">
        <w:rPr>
          <w:sz w:val="20"/>
          <w:szCs w:val="20"/>
        </w:rPr>
        <w:t>s</w:t>
      </w:r>
      <w:r w:rsidRPr="006D16A0">
        <w:rPr>
          <w:sz w:val="20"/>
          <w:szCs w:val="20"/>
        </w:rPr>
        <w:t xml:space="preserve"> 1</w:t>
      </w:r>
      <w:r w:rsidR="00836ABB" w:rsidRPr="006D16A0">
        <w:rPr>
          <w:sz w:val="20"/>
          <w:szCs w:val="20"/>
        </w:rPr>
        <w:t>3</w:t>
      </w:r>
      <w:r w:rsidRPr="006D16A0">
        <w:rPr>
          <w:sz w:val="20"/>
          <w:szCs w:val="20"/>
        </w:rPr>
        <w:t>.2.1 and 1</w:t>
      </w:r>
      <w:r w:rsidR="00836ABB" w:rsidRPr="006D16A0">
        <w:rPr>
          <w:sz w:val="20"/>
          <w:szCs w:val="20"/>
        </w:rPr>
        <w:t>3</w:t>
      </w:r>
      <w:r w:rsidRPr="006D16A0">
        <w:rPr>
          <w:sz w:val="20"/>
          <w:szCs w:val="20"/>
        </w:rPr>
        <w:t xml:space="preserve">.2.2 below, the Contract may be terminated as provided in </w:t>
      </w:r>
      <w:r w:rsidR="00E52E7C">
        <w:rPr>
          <w:sz w:val="20"/>
          <w:szCs w:val="20"/>
        </w:rPr>
        <w:t>Section</w:t>
      </w:r>
      <w:r w:rsidRPr="006D16A0">
        <w:rPr>
          <w:sz w:val="20"/>
          <w:szCs w:val="20"/>
        </w:rPr>
        <w:t xml:space="preserve"> 1</w:t>
      </w:r>
      <w:r w:rsidR="00836ABB" w:rsidRPr="006D16A0">
        <w:rPr>
          <w:sz w:val="20"/>
          <w:szCs w:val="20"/>
        </w:rPr>
        <w:t>3.6.</w:t>
      </w:r>
    </w:p>
    <w:p w14:paraId="6B2A74AF" w14:textId="77777777" w:rsidR="00CF1D3C" w:rsidRPr="006D16A0" w:rsidRDefault="00CF1D3C" w:rsidP="00E83700">
      <w:pPr>
        <w:tabs>
          <w:tab w:val="left" w:pos="720"/>
        </w:tabs>
        <w:jc w:val="both"/>
        <w:rPr>
          <w:sz w:val="20"/>
          <w:szCs w:val="20"/>
        </w:rPr>
      </w:pPr>
    </w:p>
    <w:p w14:paraId="56CB51DD" w14:textId="77777777" w:rsidR="000E2AAF" w:rsidRPr="006D16A0" w:rsidRDefault="000E2AAF" w:rsidP="00E83700">
      <w:pPr>
        <w:tabs>
          <w:tab w:val="left" w:pos="720"/>
        </w:tabs>
        <w:jc w:val="both"/>
        <w:rPr>
          <w:sz w:val="20"/>
          <w:szCs w:val="20"/>
        </w:rPr>
      </w:pPr>
      <w:r w:rsidRPr="006D16A0">
        <w:rPr>
          <w:b/>
          <w:sz w:val="20"/>
          <w:szCs w:val="20"/>
        </w:rPr>
        <w:t xml:space="preserve">§ </w:t>
      </w:r>
      <w:r w:rsidR="00023E0A" w:rsidRPr="006D16A0">
        <w:rPr>
          <w:b/>
          <w:sz w:val="20"/>
          <w:szCs w:val="20"/>
        </w:rPr>
        <w:t>13</w:t>
      </w:r>
      <w:r w:rsidRPr="006D16A0">
        <w:rPr>
          <w:b/>
          <w:sz w:val="20"/>
          <w:szCs w:val="20"/>
        </w:rPr>
        <w:t xml:space="preserve">.2.1 </w:t>
      </w:r>
      <w:r w:rsidRPr="006D16A0">
        <w:rPr>
          <w:sz w:val="20"/>
          <w:szCs w:val="20"/>
        </w:rPr>
        <w:t>In the event of a termination by the Owner under Section 1</w:t>
      </w:r>
      <w:r w:rsidR="00F8722A" w:rsidRPr="006D16A0">
        <w:rPr>
          <w:sz w:val="20"/>
          <w:szCs w:val="20"/>
        </w:rPr>
        <w:t>3</w:t>
      </w:r>
      <w:r w:rsidRPr="006D16A0">
        <w:rPr>
          <w:sz w:val="20"/>
          <w:szCs w:val="20"/>
        </w:rPr>
        <w:t>.</w:t>
      </w:r>
      <w:r w:rsidR="00F8722A" w:rsidRPr="006D16A0">
        <w:rPr>
          <w:sz w:val="20"/>
          <w:szCs w:val="20"/>
        </w:rPr>
        <w:t>6.3</w:t>
      </w:r>
      <w:r w:rsidR="0014145E" w:rsidRPr="006D16A0">
        <w:rPr>
          <w:sz w:val="20"/>
          <w:szCs w:val="20"/>
        </w:rPr>
        <w:t xml:space="preserve"> the </w:t>
      </w:r>
      <w:r w:rsidR="008D54F7" w:rsidRPr="006D16A0">
        <w:rPr>
          <w:sz w:val="20"/>
          <w:szCs w:val="20"/>
        </w:rPr>
        <w:t>CM/GC</w:t>
      </w:r>
      <w:r w:rsidR="0014145E" w:rsidRPr="006D16A0">
        <w:rPr>
          <w:sz w:val="20"/>
          <w:szCs w:val="20"/>
        </w:rPr>
        <w:t xml:space="preserve"> must submit a termination claim in accordance with Section 1</w:t>
      </w:r>
      <w:r w:rsidR="00836ABB" w:rsidRPr="006D16A0">
        <w:rPr>
          <w:sz w:val="20"/>
          <w:szCs w:val="20"/>
        </w:rPr>
        <w:t>2</w:t>
      </w:r>
      <w:r w:rsidR="0014145E" w:rsidRPr="006D16A0">
        <w:rPr>
          <w:sz w:val="20"/>
          <w:szCs w:val="20"/>
        </w:rPr>
        <w:t xml:space="preserve">.  If the </w:t>
      </w:r>
      <w:r w:rsidR="008D54F7" w:rsidRPr="006D16A0">
        <w:rPr>
          <w:sz w:val="20"/>
          <w:szCs w:val="20"/>
        </w:rPr>
        <w:t>CM/GC</w:t>
      </w:r>
      <w:r w:rsidR="0014145E" w:rsidRPr="006D16A0">
        <w:rPr>
          <w:sz w:val="20"/>
          <w:szCs w:val="20"/>
        </w:rPr>
        <w:t xml:space="preserve"> has submitted the termination claim but there is no agreement between the Owner and the </w:t>
      </w:r>
      <w:r w:rsidR="008D54F7" w:rsidRPr="006D16A0">
        <w:rPr>
          <w:sz w:val="20"/>
          <w:szCs w:val="20"/>
        </w:rPr>
        <w:t>CM/GC</w:t>
      </w:r>
      <w:r w:rsidR="0014145E" w:rsidRPr="006D16A0">
        <w:rPr>
          <w:sz w:val="20"/>
          <w:szCs w:val="20"/>
        </w:rPr>
        <w:t xml:space="preserve"> to the amount due to the </w:t>
      </w:r>
      <w:r w:rsidR="008D54F7" w:rsidRPr="006D16A0">
        <w:rPr>
          <w:sz w:val="20"/>
          <w:szCs w:val="20"/>
        </w:rPr>
        <w:t>CM/GC</w:t>
      </w:r>
      <w:r w:rsidR="0014145E" w:rsidRPr="006D16A0">
        <w:rPr>
          <w:sz w:val="20"/>
          <w:szCs w:val="20"/>
        </w:rPr>
        <w:t xml:space="preserve">, the amount payable to the </w:t>
      </w:r>
      <w:r w:rsidR="008D54F7" w:rsidRPr="006D16A0">
        <w:rPr>
          <w:sz w:val="20"/>
          <w:szCs w:val="20"/>
        </w:rPr>
        <w:t>CM/GC</w:t>
      </w:r>
      <w:r w:rsidR="0014145E" w:rsidRPr="006D16A0">
        <w:rPr>
          <w:sz w:val="20"/>
          <w:szCs w:val="20"/>
        </w:rPr>
        <w:t xml:space="preserve"> shall be calculated as follows:</w:t>
      </w:r>
    </w:p>
    <w:p w14:paraId="51106187" w14:textId="77777777" w:rsidR="0014145E" w:rsidRPr="006D16A0" w:rsidRDefault="0014145E" w:rsidP="00E83700">
      <w:pPr>
        <w:tabs>
          <w:tab w:val="left" w:pos="720"/>
        </w:tabs>
        <w:jc w:val="both"/>
        <w:rPr>
          <w:sz w:val="20"/>
          <w:szCs w:val="20"/>
        </w:rPr>
      </w:pPr>
      <w:r w:rsidRPr="006D16A0">
        <w:rPr>
          <w:sz w:val="20"/>
          <w:szCs w:val="20"/>
        </w:rPr>
        <w:tab/>
      </w:r>
    </w:p>
    <w:p w14:paraId="7C7A5480" w14:textId="77777777" w:rsidR="001B664A" w:rsidRPr="006D16A0" w:rsidRDefault="0014145E" w:rsidP="000338CD">
      <w:pPr>
        <w:tabs>
          <w:tab w:val="left" w:pos="720"/>
        </w:tabs>
        <w:ind w:left="1440" w:hanging="720"/>
        <w:jc w:val="both"/>
        <w:rPr>
          <w:sz w:val="20"/>
          <w:szCs w:val="20"/>
        </w:rPr>
      </w:pPr>
      <w:r w:rsidRPr="006D16A0">
        <w:rPr>
          <w:b/>
          <w:sz w:val="20"/>
          <w:szCs w:val="20"/>
        </w:rPr>
        <w:t>.1</w:t>
      </w:r>
      <w:r w:rsidRPr="006D16A0">
        <w:rPr>
          <w:sz w:val="20"/>
          <w:szCs w:val="20"/>
        </w:rPr>
        <w:tab/>
        <w:t xml:space="preserve">Take the Cost of the Work incurred by the </w:t>
      </w:r>
      <w:r w:rsidR="008D54F7" w:rsidRPr="006D16A0">
        <w:rPr>
          <w:sz w:val="20"/>
          <w:szCs w:val="20"/>
        </w:rPr>
        <w:t>CM/</w:t>
      </w:r>
      <w:proofErr w:type="gramStart"/>
      <w:r w:rsidR="008D54F7" w:rsidRPr="006D16A0">
        <w:rPr>
          <w:sz w:val="20"/>
          <w:szCs w:val="20"/>
        </w:rPr>
        <w:t>GC</w:t>
      </w:r>
      <w:r w:rsidR="001B664A" w:rsidRPr="006D16A0">
        <w:rPr>
          <w:sz w:val="20"/>
          <w:szCs w:val="20"/>
        </w:rPr>
        <w:t>;</w:t>
      </w:r>
      <w:proofErr w:type="gramEnd"/>
    </w:p>
    <w:p w14:paraId="7C08B83E" w14:textId="5602F38E" w:rsidR="0014145E" w:rsidRPr="006D16A0" w:rsidRDefault="0014145E" w:rsidP="000338CD">
      <w:pPr>
        <w:tabs>
          <w:tab w:val="left" w:pos="720"/>
        </w:tabs>
        <w:ind w:left="1440" w:hanging="720"/>
        <w:jc w:val="both"/>
        <w:rPr>
          <w:sz w:val="20"/>
          <w:szCs w:val="20"/>
        </w:rPr>
      </w:pPr>
      <w:r w:rsidRPr="006D16A0">
        <w:rPr>
          <w:b/>
          <w:sz w:val="20"/>
          <w:szCs w:val="20"/>
        </w:rPr>
        <w:t>.2</w:t>
      </w:r>
      <w:r w:rsidRPr="006D16A0">
        <w:rPr>
          <w:sz w:val="20"/>
          <w:szCs w:val="20"/>
        </w:rPr>
        <w:tab/>
        <w:t xml:space="preserve">Add the </w:t>
      </w:r>
      <w:r w:rsidR="008D54F7" w:rsidRPr="006D16A0">
        <w:rPr>
          <w:sz w:val="20"/>
          <w:szCs w:val="20"/>
        </w:rPr>
        <w:t>CM/GC</w:t>
      </w:r>
      <w:r w:rsidRPr="006D16A0">
        <w:rPr>
          <w:sz w:val="20"/>
          <w:szCs w:val="20"/>
        </w:rPr>
        <w:t xml:space="preserve">’s Fee computed upon the Cost of the Work to the date of termination at the rate stated in Section </w:t>
      </w:r>
      <w:r w:rsidR="00836ABB" w:rsidRPr="006D16A0">
        <w:rPr>
          <w:sz w:val="20"/>
          <w:szCs w:val="20"/>
        </w:rPr>
        <w:t>6</w:t>
      </w:r>
      <w:r w:rsidRPr="006D16A0">
        <w:rPr>
          <w:sz w:val="20"/>
          <w:szCs w:val="20"/>
        </w:rPr>
        <w:t>.1</w:t>
      </w:r>
      <w:r w:rsidR="00C03A27">
        <w:rPr>
          <w:sz w:val="20"/>
          <w:szCs w:val="20"/>
        </w:rPr>
        <w:t>.1</w:t>
      </w:r>
      <w:r w:rsidRPr="006D16A0">
        <w:rPr>
          <w:sz w:val="20"/>
          <w:szCs w:val="20"/>
        </w:rPr>
        <w:t xml:space="preserve"> or, if the </w:t>
      </w:r>
      <w:r w:rsidR="008D54F7" w:rsidRPr="006D16A0">
        <w:rPr>
          <w:sz w:val="20"/>
          <w:szCs w:val="20"/>
        </w:rPr>
        <w:t>CM/GC</w:t>
      </w:r>
      <w:r w:rsidRPr="006D16A0">
        <w:rPr>
          <w:sz w:val="20"/>
          <w:szCs w:val="20"/>
        </w:rPr>
        <w:t xml:space="preserve">’s Fee is stated as a fixed sum in that Section, an amount that bears the same </w:t>
      </w:r>
      <w:r w:rsidRPr="006D16A0">
        <w:rPr>
          <w:sz w:val="20"/>
          <w:szCs w:val="20"/>
        </w:rPr>
        <w:lastRenderedPageBreak/>
        <w:t>ratio to that fixed-sum Fee as the Cost of the Work at the time of termination bears to a reasonable estimate of the probable Cost of the Work upon its completion; and</w:t>
      </w:r>
    </w:p>
    <w:p w14:paraId="75912B90" w14:textId="77777777" w:rsidR="0014145E" w:rsidRPr="006D16A0" w:rsidRDefault="0014145E" w:rsidP="000338CD">
      <w:pPr>
        <w:tabs>
          <w:tab w:val="left" w:pos="720"/>
        </w:tabs>
        <w:ind w:left="1440" w:hanging="720"/>
        <w:jc w:val="both"/>
        <w:rPr>
          <w:sz w:val="20"/>
          <w:szCs w:val="20"/>
        </w:rPr>
      </w:pPr>
      <w:r w:rsidRPr="006D16A0">
        <w:rPr>
          <w:b/>
          <w:sz w:val="20"/>
          <w:szCs w:val="20"/>
        </w:rPr>
        <w:t>.3</w:t>
      </w:r>
      <w:r w:rsidRPr="006D16A0">
        <w:rPr>
          <w:sz w:val="20"/>
          <w:szCs w:val="20"/>
        </w:rPr>
        <w:tab/>
        <w:t>Subtract the aggregate of previous payments made by the Owner for Construction Phase services.</w:t>
      </w:r>
    </w:p>
    <w:p w14:paraId="5D413C0E" w14:textId="77777777" w:rsidR="000E2AAF" w:rsidRPr="006D16A0" w:rsidRDefault="000E2AAF" w:rsidP="00CF1D3C">
      <w:pPr>
        <w:tabs>
          <w:tab w:val="left" w:pos="720"/>
        </w:tabs>
        <w:rPr>
          <w:b/>
          <w:sz w:val="20"/>
          <w:szCs w:val="20"/>
        </w:rPr>
      </w:pPr>
    </w:p>
    <w:p w14:paraId="2AA9D1F5" w14:textId="4A466A99" w:rsidR="00CF1D3C" w:rsidRPr="006D16A0" w:rsidRDefault="00CF1D3C" w:rsidP="00E83700">
      <w:pPr>
        <w:tabs>
          <w:tab w:val="left" w:pos="720"/>
        </w:tabs>
        <w:jc w:val="both"/>
        <w:rPr>
          <w:sz w:val="20"/>
          <w:szCs w:val="20"/>
        </w:rPr>
      </w:pPr>
      <w:r w:rsidRPr="006D16A0">
        <w:rPr>
          <w:b/>
          <w:sz w:val="20"/>
          <w:szCs w:val="20"/>
        </w:rPr>
        <w:t>§ </w:t>
      </w:r>
      <w:proofErr w:type="gramStart"/>
      <w:r w:rsidR="00023E0A" w:rsidRPr="006D16A0">
        <w:rPr>
          <w:b/>
          <w:sz w:val="20"/>
          <w:szCs w:val="20"/>
        </w:rPr>
        <w:t>13</w:t>
      </w:r>
      <w:r w:rsidRPr="006D16A0">
        <w:rPr>
          <w:b/>
          <w:sz w:val="20"/>
          <w:szCs w:val="20"/>
        </w:rPr>
        <w:t>.2.</w:t>
      </w:r>
      <w:r w:rsidR="000E2AAF" w:rsidRPr="006D16A0">
        <w:rPr>
          <w:b/>
          <w:sz w:val="20"/>
          <w:szCs w:val="20"/>
        </w:rPr>
        <w:t>2</w:t>
      </w:r>
      <w:r w:rsidR="00C03A27">
        <w:rPr>
          <w:b/>
          <w:sz w:val="20"/>
          <w:szCs w:val="20"/>
        </w:rPr>
        <w:t xml:space="preserve"> </w:t>
      </w:r>
      <w:r w:rsidRPr="006D16A0">
        <w:rPr>
          <w:sz w:val="20"/>
          <w:szCs w:val="20"/>
        </w:rPr>
        <w:t xml:space="preserve"> If</w:t>
      </w:r>
      <w:proofErr w:type="gramEnd"/>
      <w:r w:rsidRPr="006D16A0">
        <w:rPr>
          <w:sz w:val="20"/>
          <w:szCs w:val="20"/>
        </w:rPr>
        <w:t xml:space="preserve"> the Owner terminates the Contract after execution of the Guaranteed Maximum Price Amendment, the amount payable to the </w:t>
      </w:r>
      <w:r w:rsidR="008D54F7" w:rsidRPr="006D16A0">
        <w:rPr>
          <w:sz w:val="20"/>
          <w:szCs w:val="20"/>
        </w:rPr>
        <w:t>CM/GC</w:t>
      </w:r>
      <w:r w:rsidR="000E2AAF" w:rsidRPr="006D16A0">
        <w:rPr>
          <w:sz w:val="20"/>
          <w:szCs w:val="20"/>
        </w:rPr>
        <w:t xml:space="preserve"> pursuant to Sections 1</w:t>
      </w:r>
      <w:r w:rsidR="00836ABB" w:rsidRPr="006D16A0">
        <w:rPr>
          <w:sz w:val="20"/>
          <w:szCs w:val="20"/>
        </w:rPr>
        <w:t>3</w:t>
      </w:r>
      <w:r w:rsidRPr="006D16A0">
        <w:rPr>
          <w:sz w:val="20"/>
          <w:szCs w:val="20"/>
        </w:rPr>
        <w:t>.</w:t>
      </w:r>
      <w:r w:rsidR="00836ABB" w:rsidRPr="006D16A0">
        <w:rPr>
          <w:sz w:val="20"/>
          <w:szCs w:val="20"/>
        </w:rPr>
        <w:t>6.2</w:t>
      </w:r>
      <w:r w:rsidRPr="006D16A0">
        <w:rPr>
          <w:sz w:val="20"/>
          <w:szCs w:val="20"/>
        </w:rPr>
        <w:t xml:space="preserve"> and 1</w:t>
      </w:r>
      <w:r w:rsidR="00836ABB" w:rsidRPr="006D16A0">
        <w:rPr>
          <w:sz w:val="20"/>
          <w:szCs w:val="20"/>
        </w:rPr>
        <w:t>3</w:t>
      </w:r>
      <w:r w:rsidRPr="006D16A0">
        <w:rPr>
          <w:sz w:val="20"/>
          <w:szCs w:val="20"/>
        </w:rPr>
        <w:t>.</w:t>
      </w:r>
      <w:r w:rsidR="00836ABB" w:rsidRPr="006D16A0">
        <w:rPr>
          <w:sz w:val="20"/>
          <w:szCs w:val="20"/>
        </w:rPr>
        <w:t>6.3</w:t>
      </w:r>
      <w:r w:rsidR="000E2AAF" w:rsidRPr="006D16A0">
        <w:rPr>
          <w:sz w:val="20"/>
          <w:szCs w:val="20"/>
        </w:rPr>
        <w:t xml:space="preserve"> </w:t>
      </w:r>
      <w:r w:rsidRPr="006D16A0">
        <w:rPr>
          <w:sz w:val="20"/>
          <w:szCs w:val="20"/>
        </w:rPr>
        <w:t xml:space="preserve">shall not exceed the amount the </w:t>
      </w:r>
      <w:r w:rsidR="008D54F7" w:rsidRPr="006D16A0">
        <w:rPr>
          <w:sz w:val="20"/>
          <w:szCs w:val="20"/>
        </w:rPr>
        <w:t>CM/GC</w:t>
      </w:r>
      <w:r w:rsidRPr="006D16A0">
        <w:rPr>
          <w:sz w:val="20"/>
          <w:szCs w:val="20"/>
        </w:rPr>
        <w:t xml:space="preserve"> would otherwise have received pursuant to Sections 1</w:t>
      </w:r>
      <w:r w:rsidR="00CF20F0" w:rsidRPr="006D16A0">
        <w:rPr>
          <w:sz w:val="20"/>
          <w:szCs w:val="20"/>
        </w:rPr>
        <w:t>3</w:t>
      </w:r>
      <w:r w:rsidRPr="006D16A0">
        <w:rPr>
          <w:sz w:val="20"/>
          <w:szCs w:val="20"/>
        </w:rPr>
        <w:t>.1.2 and 1</w:t>
      </w:r>
      <w:r w:rsidR="00CF20F0" w:rsidRPr="006D16A0">
        <w:rPr>
          <w:sz w:val="20"/>
          <w:szCs w:val="20"/>
        </w:rPr>
        <w:t>3</w:t>
      </w:r>
      <w:r w:rsidRPr="006D16A0">
        <w:rPr>
          <w:sz w:val="20"/>
          <w:szCs w:val="20"/>
        </w:rPr>
        <w:t>.1.3 of this Agreement.</w:t>
      </w:r>
    </w:p>
    <w:p w14:paraId="4FE87AEC" w14:textId="77777777" w:rsidR="00CF1D3C" w:rsidRPr="006D16A0" w:rsidRDefault="00CF1D3C" w:rsidP="00CF1D3C">
      <w:pPr>
        <w:rPr>
          <w:sz w:val="20"/>
          <w:szCs w:val="20"/>
        </w:rPr>
      </w:pPr>
    </w:p>
    <w:p w14:paraId="24C07E30" w14:textId="13FC5340" w:rsidR="00CF1D3C" w:rsidRPr="006D16A0" w:rsidRDefault="00CF1D3C" w:rsidP="00E83700">
      <w:pPr>
        <w:tabs>
          <w:tab w:val="left" w:pos="720"/>
        </w:tabs>
        <w:jc w:val="both"/>
        <w:rPr>
          <w:sz w:val="20"/>
          <w:szCs w:val="20"/>
        </w:rPr>
      </w:pPr>
      <w:r w:rsidRPr="006D16A0">
        <w:rPr>
          <w:b/>
          <w:sz w:val="20"/>
          <w:szCs w:val="20"/>
        </w:rPr>
        <w:t>§ </w:t>
      </w:r>
      <w:r w:rsidR="00023E0A" w:rsidRPr="006D16A0">
        <w:rPr>
          <w:b/>
          <w:sz w:val="20"/>
          <w:szCs w:val="20"/>
        </w:rPr>
        <w:t>13</w:t>
      </w:r>
      <w:r w:rsidRPr="006D16A0">
        <w:rPr>
          <w:b/>
          <w:sz w:val="20"/>
          <w:szCs w:val="20"/>
        </w:rPr>
        <w:t>.2.</w:t>
      </w:r>
      <w:r w:rsidR="000E2AAF" w:rsidRPr="006D16A0">
        <w:rPr>
          <w:b/>
          <w:sz w:val="20"/>
          <w:szCs w:val="20"/>
        </w:rPr>
        <w:t>3</w:t>
      </w:r>
      <w:r w:rsidRPr="006D16A0">
        <w:rPr>
          <w:sz w:val="20"/>
          <w:szCs w:val="20"/>
        </w:rPr>
        <w:t xml:space="preserve"> If the </w:t>
      </w:r>
      <w:r w:rsidR="008D54F7" w:rsidRPr="006D16A0">
        <w:rPr>
          <w:sz w:val="20"/>
          <w:szCs w:val="20"/>
        </w:rPr>
        <w:t>CM/GC</w:t>
      </w:r>
      <w:r w:rsidR="000E2AAF" w:rsidRPr="006D16A0">
        <w:rPr>
          <w:sz w:val="20"/>
          <w:szCs w:val="20"/>
        </w:rPr>
        <w:t xml:space="preserve"> </w:t>
      </w:r>
      <w:r w:rsidRPr="006D16A0">
        <w:rPr>
          <w:sz w:val="20"/>
          <w:szCs w:val="20"/>
        </w:rPr>
        <w:t>terminates the Contract after execution of the Guaranteed Maximum Price Amendment, the amount payable to the Construction Manager under Section</w:t>
      </w:r>
      <w:r w:rsidR="005A1060" w:rsidRPr="006D16A0">
        <w:rPr>
          <w:sz w:val="20"/>
          <w:szCs w:val="20"/>
        </w:rPr>
        <w:t xml:space="preserve"> 10.4.1 shall </w:t>
      </w:r>
      <w:r w:rsidRPr="006D16A0">
        <w:rPr>
          <w:sz w:val="20"/>
          <w:szCs w:val="20"/>
        </w:rPr>
        <w:t>not exceed the amount the Construction Manager would otherwise have received under Se</w:t>
      </w:r>
      <w:r w:rsidR="000E2AAF" w:rsidRPr="006D16A0">
        <w:rPr>
          <w:sz w:val="20"/>
          <w:szCs w:val="20"/>
        </w:rPr>
        <w:t xml:space="preserve">ctions </w:t>
      </w:r>
      <w:r w:rsidR="005A1060" w:rsidRPr="006D16A0">
        <w:rPr>
          <w:sz w:val="20"/>
          <w:szCs w:val="20"/>
        </w:rPr>
        <w:t xml:space="preserve">13.2.1 and 13.1.3 </w:t>
      </w:r>
      <w:r w:rsidR="000E2AAF" w:rsidRPr="006D16A0">
        <w:rPr>
          <w:sz w:val="20"/>
          <w:szCs w:val="20"/>
        </w:rPr>
        <w:t>above.</w:t>
      </w:r>
    </w:p>
    <w:p w14:paraId="07B5B1BC" w14:textId="77777777" w:rsidR="000E2AAF" w:rsidRPr="006D16A0" w:rsidRDefault="000E2AAF" w:rsidP="00E83700">
      <w:pPr>
        <w:tabs>
          <w:tab w:val="left" w:pos="720"/>
        </w:tabs>
        <w:jc w:val="both"/>
        <w:rPr>
          <w:sz w:val="20"/>
          <w:szCs w:val="20"/>
        </w:rPr>
      </w:pPr>
    </w:p>
    <w:p w14:paraId="607038E9" w14:textId="77777777" w:rsidR="00CF1D3C" w:rsidRPr="006D16A0" w:rsidRDefault="009654F4" w:rsidP="00E83700">
      <w:pPr>
        <w:keepNext/>
        <w:keepLines/>
        <w:tabs>
          <w:tab w:val="left" w:pos="720"/>
        </w:tabs>
        <w:jc w:val="both"/>
        <w:rPr>
          <w:b/>
          <w:bCs/>
          <w:sz w:val="20"/>
          <w:szCs w:val="20"/>
        </w:rPr>
      </w:pPr>
      <w:r w:rsidRPr="006D16A0">
        <w:rPr>
          <w:b/>
          <w:bCs/>
          <w:sz w:val="20"/>
          <w:szCs w:val="20"/>
        </w:rPr>
        <w:t>§ </w:t>
      </w:r>
      <w:r w:rsidR="00023E0A" w:rsidRPr="006D16A0">
        <w:rPr>
          <w:b/>
          <w:bCs/>
          <w:sz w:val="20"/>
          <w:szCs w:val="20"/>
        </w:rPr>
        <w:t>13</w:t>
      </w:r>
      <w:r w:rsidRPr="006D16A0">
        <w:rPr>
          <w:b/>
          <w:bCs/>
          <w:sz w:val="20"/>
          <w:szCs w:val="20"/>
        </w:rPr>
        <w:t>.3 SUSPENSION</w:t>
      </w:r>
    </w:p>
    <w:p w14:paraId="4C4424A6" w14:textId="77777777" w:rsidR="00E83700" w:rsidRPr="006D16A0" w:rsidRDefault="00E83700" w:rsidP="00E83700">
      <w:pPr>
        <w:keepNext/>
        <w:keepLines/>
        <w:tabs>
          <w:tab w:val="left" w:pos="720"/>
        </w:tabs>
        <w:jc w:val="both"/>
        <w:rPr>
          <w:b/>
          <w:bCs/>
          <w:sz w:val="20"/>
          <w:szCs w:val="20"/>
        </w:rPr>
      </w:pPr>
    </w:p>
    <w:p w14:paraId="6D3EE49F" w14:textId="77777777" w:rsidR="009B5AB2" w:rsidRPr="006D16A0" w:rsidRDefault="009B5AB2" w:rsidP="00E83700">
      <w:pPr>
        <w:tabs>
          <w:tab w:val="left" w:pos="720"/>
        </w:tabs>
        <w:suppressAutoHyphens/>
        <w:jc w:val="both"/>
        <w:rPr>
          <w:rFonts w:eastAsia="CG Times"/>
        </w:rPr>
      </w:pPr>
      <w:r w:rsidRPr="006D16A0">
        <w:rPr>
          <w:rFonts w:eastAsia="CG Times"/>
          <w:b/>
          <w:sz w:val="20"/>
          <w:szCs w:val="20"/>
        </w:rPr>
        <w:t xml:space="preserve">§ </w:t>
      </w:r>
      <w:r w:rsidR="00023E0A" w:rsidRPr="006D16A0">
        <w:rPr>
          <w:rFonts w:eastAsia="CG Times"/>
          <w:b/>
          <w:sz w:val="20"/>
          <w:szCs w:val="20"/>
        </w:rPr>
        <w:t>13</w:t>
      </w:r>
      <w:r w:rsidRPr="006D16A0">
        <w:rPr>
          <w:rFonts w:eastAsia="CG Times"/>
          <w:b/>
          <w:sz w:val="20"/>
          <w:szCs w:val="20"/>
        </w:rPr>
        <w:t xml:space="preserve">.3.1 </w:t>
      </w:r>
      <w:r w:rsidRPr="006D16A0">
        <w:rPr>
          <w:rFonts w:eastAsia="CG Times"/>
          <w:sz w:val="20"/>
          <w:szCs w:val="20"/>
        </w:rPr>
        <w:t xml:space="preserve">The Owner may, at any time and without cause, order the </w:t>
      </w:r>
      <w:r w:rsidR="00D22D3B" w:rsidRPr="006D16A0">
        <w:rPr>
          <w:rFonts w:eastAsia="CG Times"/>
          <w:sz w:val="20"/>
          <w:szCs w:val="20"/>
        </w:rPr>
        <w:t>CM/GC</w:t>
      </w:r>
      <w:r w:rsidRPr="006D16A0">
        <w:rPr>
          <w:rFonts w:eastAsia="CG Times"/>
          <w:sz w:val="20"/>
          <w:szCs w:val="20"/>
        </w:rPr>
        <w:t xml:space="preserve">, in writing, to suspend, delay or interrupt the Work in whole or in part for such period of time as the Owner may determine. If the Owner directs any such suspension, the </w:t>
      </w:r>
      <w:r w:rsidR="00D22D3B" w:rsidRPr="006D16A0">
        <w:rPr>
          <w:rFonts w:eastAsia="CG Times"/>
          <w:sz w:val="20"/>
          <w:szCs w:val="20"/>
        </w:rPr>
        <w:t>CM/GC</w:t>
      </w:r>
      <w:r w:rsidRPr="006D16A0">
        <w:rPr>
          <w:rFonts w:eastAsia="CG Times"/>
          <w:sz w:val="20"/>
          <w:szCs w:val="20"/>
        </w:rPr>
        <w:t xml:space="preserve"> must immediately comply with same.</w:t>
      </w:r>
    </w:p>
    <w:p w14:paraId="20D58C51" w14:textId="77777777" w:rsidR="009B5AB2" w:rsidRPr="006D16A0" w:rsidRDefault="009B5AB2" w:rsidP="00E83700">
      <w:pPr>
        <w:tabs>
          <w:tab w:val="left" w:pos="720"/>
        </w:tabs>
        <w:suppressAutoHyphens/>
        <w:jc w:val="both"/>
        <w:rPr>
          <w:rFonts w:eastAsia="CG Times"/>
        </w:rPr>
      </w:pPr>
    </w:p>
    <w:p w14:paraId="3B74D046" w14:textId="3BD06718" w:rsidR="009B5AB2" w:rsidRPr="006D16A0" w:rsidRDefault="009B5AB2" w:rsidP="00E83700">
      <w:pPr>
        <w:tabs>
          <w:tab w:val="left" w:pos="720"/>
        </w:tabs>
        <w:suppressAutoHyphens/>
        <w:jc w:val="both"/>
        <w:rPr>
          <w:rFonts w:eastAsia="CG Times"/>
        </w:rPr>
      </w:pPr>
      <w:r w:rsidRPr="006D16A0">
        <w:rPr>
          <w:rFonts w:eastAsia="CG Times"/>
          <w:b/>
          <w:sz w:val="20"/>
          <w:szCs w:val="20"/>
        </w:rPr>
        <w:t xml:space="preserve">§ </w:t>
      </w:r>
      <w:r w:rsidR="00023E0A" w:rsidRPr="006D16A0">
        <w:rPr>
          <w:rFonts w:eastAsia="CG Times"/>
          <w:b/>
          <w:sz w:val="20"/>
          <w:szCs w:val="20"/>
        </w:rPr>
        <w:t>13</w:t>
      </w:r>
      <w:r w:rsidRPr="006D16A0">
        <w:rPr>
          <w:rFonts w:eastAsia="CG Times"/>
          <w:b/>
          <w:sz w:val="20"/>
          <w:szCs w:val="20"/>
        </w:rPr>
        <w:t xml:space="preserve">.3.2 </w:t>
      </w:r>
      <w:r w:rsidRPr="006D16A0">
        <w:rPr>
          <w:rFonts w:eastAsia="CG Times"/>
          <w:sz w:val="20"/>
          <w:szCs w:val="20"/>
        </w:rPr>
        <w:t>In the event the Owner directs a suspension of performance under this Article</w:t>
      </w:r>
      <w:r w:rsidR="002C16A3" w:rsidRPr="006D16A0">
        <w:rPr>
          <w:rFonts w:eastAsia="CG Times"/>
          <w:sz w:val="20"/>
          <w:szCs w:val="20"/>
        </w:rPr>
        <w:t xml:space="preserve"> 13.3,</w:t>
      </w:r>
      <w:r w:rsidRPr="006D16A0">
        <w:rPr>
          <w:rFonts w:eastAsia="CG Times"/>
          <w:sz w:val="20"/>
          <w:szCs w:val="20"/>
        </w:rPr>
        <w:t xml:space="preserve"> and such suspension is through no fault of the </w:t>
      </w:r>
      <w:r w:rsidR="00D22D3B" w:rsidRPr="006D16A0">
        <w:rPr>
          <w:rFonts w:eastAsia="CG Times"/>
          <w:sz w:val="20"/>
          <w:szCs w:val="20"/>
        </w:rPr>
        <w:t>CM/GC</w:t>
      </w:r>
      <w:r w:rsidRPr="006D16A0">
        <w:rPr>
          <w:rFonts w:eastAsia="CG Times"/>
          <w:sz w:val="20"/>
          <w:szCs w:val="20"/>
        </w:rPr>
        <w:t>, the Contract Sum and Contract Time shall be adjusted for increases in the cost and time caused by such suspension, delay</w:t>
      </w:r>
      <w:r w:rsidR="00E52E7C">
        <w:rPr>
          <w:rFonts w:eastAsia="CG Times"/>
          <w:sz w:val="20"/>
          <w:szCs w:val="20"/>
        </w:rPr>
        <w:t>,</w:t>
      </w:r>
      <w:r w:rsidRPr="006D16A0">
        <w:rPr>
          <w:rFonts w:eastAsia="CG Times"/>
          <w:sz w:val="20"/>
          <w:szCs w:val="20"/>
        </w:rPr>
        <w:t xml:space="preserve"> or interruption to cover the </w:t>
      </w:r>
      <w:r w:rsidR="00D22D3B" w:rsidRPr="006D16A0">
        <w:rPr>
          <w:rFonts w:eastAsia="CG Times"/>
          <w:sz w:val="20"/>
          <w:szCs w:val="20"/>
        </w:rPr>
        <w:t>CM/GC</w:t>
      </w:r>
      <w:r w:rsidRPr="006D16A0">
        <w:rPr>
          <w:rFonts w:eastAsia="CG Times"/>
          <w:sz w:val="20"/>
          <w:szCs w:val="20"/>
        </w:rPr>
        <w:t xml:space="preserve">'s reasonable costs, actually </w:t>
      </w:r>
      <w:proofErr w:type="gramStart"/>
      <w:r w:rsidRPr="006D16A0">
        <w:rPr>
          <w:rFonts w:eastAsia="CG Times"/>
          <w:sz w:val="20"/>
          <w:szCs w:val="20"/>
        </w:rPr>
        <w:t>incurred</w:t>
      </w:r>
      <w:proofErr w:type="gramEnd"/>
      <w:r w:rsidRPr="006D16A0">
        <w:rPr>
          <w:rFonts w:eastAsia="CG Times"/>
          <w:sz w:val="20"/>
          <w:szCs w:val="20"/>
        </w:rPr>
        <w:t xml:space="preserve"> and paid, of:</w:t>
      </w:r>
    </w:p>
    <w:p w14:paraId="0B66E6E6" w14:textId="77777777" w:rsidR="009B5AB2" w:rsidRPr="006D16A0" w:rsidRDefault="009B5AB2" w:rsidP="00B579C0">
      <w:pPr>
        <w:jc w:val="both"/>
        <w:rPr>
          <w:rFonts w:eastAsia="CG Times"/>
          <w:sz w:val="20"/>
          <w:szCs w:val="20"/>
        </w:rPr>
      </w:pPr>
    </w:p>
    <w:p w14:paraId="05B4B464" w14:textId="77777777" w:rsidR="009B5AB2" w:rsidRPr="006D16A0" w:rsidRDefault="009B5AB2" w:rsidP="00B579C0">
      <w:pPr>
        <w:ind w:firstLine="720"/>
        <w:jc w:val="both"/>
        <w:rPr>
          <w:sz w:val="20"/>
          <w:szCs w:val="20"/>
        </w:rPr>
      </w:pPr>
      <w:r w:rsidRPr="006D16A0">
        <w:rPr>
          <w:b/>
          <w:sz w:val="20"/>
          <w:szCs w:val="20"/>
        </w:rPr>
        <w:t xml:space="preserve">.1 </w:t>
      </w:r>
      <w:r w:rsidR="000338CD" w:rsidRPr="006D16A0">
        <w:rPr>
          <w:b/>
          <w:sz w:val="20"/>
          <w:szCs w:val="20"/>
        </w:rPr>
        <w:tab/>
      </w:r>
      <w:r w:rsidRPr="006D16A0">
        <w:rPr>
          <w:sz w:val="20"/>
          <w:szCs w:val="20"/>
        </w:rPr>
        <w:t xml:space="preserve">Demobilization and remobilization, including such costs paid to </w:t>
      </w:r>
      <w:proofErr w:type="gramStart"/>
      <w:r w:rsidRPr="006D16A0">
        <w:rPr>
          <w:sz w:val="20"/>
          <w:szCs w:val="20"/>
        </w:rPr>
        <w:t>subcontractors;</w:t>
      </w:r>
      <w:proofErr w:type="gramEnd"/>
    </w:p>
    <w:p w14:paraId="0079019A" w14:textId="77777777" w:rsidR="009B5AB2" w:rsidRPr="006D16A0" w:rsidRDefault="009B5AB2" w:rsidP="00B579C0">
      <w:pPr>
        <w:ind w:firstLine="720"/>
        <w:jc w:val="both"/>
        <w:rPr>
          <w:sz w:val="20"/>
          <w:szCs w:val="20"/>
        </w:rPr>
      </w:pPr>
      <w:r w:rsidRPr="006D16A0">
        <w:rPr>
          <w:b/>
          <w:sz w:val="20"/>
          <w:szCs w:val="20"/>
        </w:rPr>
        <w:t xml:space="preserve">.2 </w:t>
      </w:r>
      <w:r w:rsidR="000338CD" w:rsidRPr="006D16A0">
        <w:rPr>
          <w:b/>
          <w:sz w:val="20"/>
          <w:szCs w:val="20"/>
        </w:rPr>
        <w:tab/>
      </w:r>
      <w:r w:rsidRPr="006D16A0">
        <w:rPr>
          <w:sz w:val="20"/>
          <w:szCs w:val="20"/>
        </w:rPr>
        <w:t xml:space="preserve">Preserving and protecting Work in </w:t>
      </w:r>
      <w:proofErr w:type="gramStart"/>
      <w:r w:rsidRPr="006D16A0">
        <w:rPr>
          <w:sz w:val="20"/>
          <w:szCs w:val="20"/>
        </w:rPr>
        <w:t>place;</w:t>
      </w:r>
      <w:proofErr w:type="gramEnd"/>
    </w:p>
    <w:p w14:paraId="3D3F16EF" w14:textId="77777777" w:rsidR="009B5AB2" w:rsidRPr="006D16A0" w:rsidRDefault="009B5AB2" w:rsidP="00B579C0">
      <w:pPr>
        <w:ind w:firstLine="720"/>
        <w:jc w:val="both"/>
        <w:rPr>
          <w:sz w:val="20"/>
          <w:szCs w:val="20"/>
        </w:rPr>
      </w:pPr>
      <w:r w:rsidRPr="006D16A0">
        <w:rPr>
          <w:b/>
          <w:sz w:val="20"/>
          <w:szCs w:val="20"/>
        </w:rPr>
        <w:t xml:space="preserve">.3 </w:t>
      </w:r>
      <w:r w:rsidR="000338CD" w:rsidRPr="006D16A0">
        <w:rPr>
          <w:b/>
          <w:sz w:val="20"/>
          <w:szCs w:val="20"/>
        </w:rPr>
        <w:tab/>
      </w:r>
      <w:r w:rsidRPr="006D16A0">
        <w:rPr>
          <w:sz w:val="20"/>
          <w:szCs w:val="20"/>
        </w:rPr>
        <w:t xml:space="preserve">Storage of materials or equipment purchased for the Project, including insurance </w:t>
      </w:r>
      <w:proofErr w:type="gramStart"/>
      <w:r w:rsidRPr="006D16A0">
        <w:rPr>
          <w:sz w:val="20"/>
          <w:szCs w:val="20"/>
        </w:rPr>
        <w:t>thereon;</w:t>
      </w:r>
      <w:proofErr w:type="gramEnd"/>
      <w:r w:rsidRPr="006D16A0">
        <w:rPr>
          <w:sz w:val="20"/>
          <w:szCs w:val="20"/>
        </w:rPr>
        <w:t xml:space="preserve"> and</w:t>
      </w:r>
    </w:p>
    <w:p w14:paraId="385FAC30" w14:textId="77777777" w:rsidR="009B5AB2" w:rsidRPr="006D16A0" w:rsidRDefault="009B5AB2" w:rsidP="00B579C0">
      <w:pPr>
        <w:ind w:firstLine="720"/>
        <w:jc w:val="both"/>
        <w:rPr>
          <w:sz w:val="20"/>
          <w:szCs w:val="20"/>
        </w:rPr>
      </w:pPr>
      <w:r w:rsidRPr="006D16A0">
        <w:rPr>
          <w:b/>
          <w:sz w:val="20"/>
          <w:szCs w:val="20"/>
        </w:rPr>
        <w:t xml:space="preserve">.4 </w:t>
      </w:r>
      <w:r w:rsidR="000338CD" w:rsidRPr="006D16A0">
        <w:rPr>
          <w:b/>
          <w:sz w:val="20"/>
          <w:szCs w:val="20"/>
        </w:rPr>
        <w:tab/>
      </w:r>
      <w:r w:rsidRPr="006D16A0">
        <w:rPr>
          <w:sz w:val="20"/>
          <w:szCs w:val="20"/>
        </w:rPr>
        <w:t>Performing in a later, or during a longer, time frame than that provided by this Contract.</w:t>
      </w:r>
    </w:p>
    <w:p w14:paraId="495D78D1" w14:textId="77777777" w:rsidR="009B5AB2" w:rsidRPr="006D16A0" w:rsidRDefault="009B5AB2" w:rsidP="00E83700">
      <w:pPr>
        <w:tabs>
          <w:tab w:val="left" w:pos="720"/>
        </w:tabs>
        <w:suppressAutoHyphens/>
        <w:jc w:val="both"/>
        <w:rPr>
          <w:rFonts w:eastAsia="CG Times"/>
          <w:b/>
          <w:sz w:val="20"/>
          <w:szCs w:val="20"/>
        </w:rPr>
      </w:pPr>
    </w:p>
    <w:p w14:paraId="21F0B96D" w14:textId="77777777" w:rsidR="009B5AB2" w:rsidRPr="006D16A0" w:rsidRDefault="009B5AB2" w:rsidP="00E83700">
      <w:pPr>
        <w:tabs>
          <w:tab w:val="left" w:pos="720"/>
        </w:tabs>
        <w:suppressAutoHyphens/>
        <w:jc w:val="both"/>
        <w:rPr>
          <w:rFonts w:eastAsia="CG Times"/>
        </w:rPr>
      </w:pPr>
      <w:r w:rsidRPr="006D16A0">
        <w:rPr>
          <w:rFonts w:eastAsia="CG Times"/>
          <w:b/>
          <w:sz w:val="20"/>
          <w:szCs w:val="20"/>
        </w:rPr>
        <w:t xml:space="preserve">§ </w:t>
      </w:r>
      <w:r w:rsidR="00023E0A" w:rsidRPr="006D16A0">
        <w:rPr>
          <w:rFonts w:eastAsia="CG Times"/>
          <w:b/>
          <w:sz w:val="20"/>
          <w:szCs w:val="20"/>
        </w:rPr>
        <w:t>13</w:t>
      </w:r>
      <w:r w:rsidRPr="006D16A0">
        <w:rPr>
          <w:rFonts w:eastAsia="CG Times"/>
          <w:b/>
          <w:sz w:val="20"/>
          <w:szCs w:val="20"/>
        </w:rPr>
        <w:t xml:space="preserve">.3.3 </w:t>
      </w:r>
      <w:r w:rsidRPr="006D16A0">
        <w:rPr>
          <w:rFonts w:eastAsia="CG Times"/>
          <w:sz w:val="20"/>
          <w:szCs w:val="20"/>
        </w:rPr>
        <w:t xml:space="preserve">The adjustment of the Contract Amount shall include an amount for a reasonable profit. The adjustment of the Contract Amount shall not include any amount not otherwise allowed under this Contract, including any limitations applicable to Claims. The </w:t>
      </w:r>
      <w:r w:rsidR="00D22D3B" w:rsidRPr="006D16A0">
        <w:rPr>
          <w:rFonts w:eastAsia="CG Times"/>
          <w:sz w:val="20"/>
          <w:szCs w:val="20"/>
        </w:rPr>
        <w:t>CM/GC</w:t>
      </w:r>
      <w:r w:rsidRPr="006D16A0">
        <w:rPr>
          <w:rFonts w:eastAsia="CG Times"/>
          <w:sz w:val="20"/>
          <w:szCs w:val="20"/>
        </w:rPr>
        <w:t xml:space="preserve"> shall provide supporting documentation related to any increase upon request of the Owner. No adjustment shall be made to the extent:</w:t>
      </w:r>
    </w:p>
    <w:p w14:paraId="2B0659B9" w14:textId="77777777" w:rsidR="009B5AB2" w:rsidRPr="006D16A0" w:rsidRDefault="009B5AB2" w:rsidP="009B5AB2">
      <w:pPr>
        <w:tabs>
          <w:tab w:val="left" w:pos="720"/>
        </w:tabs>
        <w:suppressAutoHyphens/>
        <w:jc w:val="both"/>
        <w:rPr>
          <w:rFonts w:eastAsia="CG Times"/>
        </w:rPr>
      </w:pPr>
    </w:p>
    <w:p w14:paraId="2DACE0DB" w14:textId="77777777" w:rsidR="009B5AB2" w:rsidRPr="006D16A0" w:rsidRDefault="009B5AB2" w:rsidP="000338CD">
      <w:pPr>
        <w:ind w:left="1440" w:hanging="720"/>
        <w:jc w:val="both"/>
      </w:pPr>
      <w:r w:rsidRPr="006D16A0">
        <w:rPr>
          <w:b/>
          <w:sz w:val="20"/>
          <w:szCs w:val="20"/>
        </w:rPr>
        <w:t>.1</w:t>
      </w:r>
      <w:r w:rsidR="000338CD" w:rsidRPr="006D16A0">
        <w:rPr>
          <w:b/>
          <w:sz w:val="20"/>
          <w:szCs w:val="20"/>
        </w:rPr>
        <w:tab/>
      </w:r>
      <w:r w:rsidRPr="006D16A0">
        <w:rPr>
          <w:sz w:val="20"/>
          <w:szCs w:val="20"/>
        </w:rPr>
        <w:t xml:space="preserve">That performance is, was or would have been so suspended, delayed or interrupted by another cause for which the </w:t>
      </w:r>
      <w:r w:rsidR="00D22D3B" w:rsidRPr="006D16A0">
        <w:rPr>
          <w:sz w:val="20"/>
          <w:szCs w:val="20"/>
        </w:rPr>
        <w:t>CM/GC</w:t>
      </w:r>
      <w:r w:rsidRPr="006D16A0">
        <w:rPr>
          <w:sz w:val="20"/>
          <w:szCs w:val="20"/>
        </w:rPr>
        <w:t xml:space="preserve"> is responsible; or</w:t>
      </w:r>
    </w:p>
    <w:p w14:paraId="5C3AF272" w14:textId="77777777" w:rsidR="009B5AB2" w:rsidRPr="006D16A0" w:rsidRDefault="009B5AB2" w:rsidP="009B5AB2">
      <w:pPr>
        <w:tabs>
          <w:tab w:val="left" w:pos="720"/>
        </w:tabs>
        <w:rPr>
          <w:sz w:val="20"/>
          <w:szCs w:val="20"/>
        </w:rPr>
      </w:pPr>
      <w:r w:rsidRPr="006D16A0">
        <w:rPr>
          <w:b/>
          <w:sz w:val="20"/>
          <w:szCs w:val="20"/>
        </w:rPr>
        <w:tab/>
      </w:r>
      <w:r w:rsidR="000338CD" w:rsidRPr="006D16A0">
        <w:rPr>
          <w:b/>
          <w:sz w:val="20"/>
          <w:szCs w:val="20"/>
        </w:rPr>
        <w:t>.</w:t>
      </w:r>
      <w:r w:rsidRPr="006D16A0">
        <w:rPr>
          <w:b/>
          <w:sz w:val="20"/>
          <w:szCs w:val="20"/>
        </w:rPr>
        <w:t>2</w:t>
      </w:r>
      <w:r w:rsidR="000338CD" w:rsidRPr="006D16A0">
        <w:rPr>
          <w:b/>
          <w:sz w:val="20"/>
          <w:szCs w:val="20"/>
        </w:rPr>
        <w:tab/>
      </w:r>
      <w:r w:rsidRPr="006D16A0">
        <w:rPr>
          <w:sz w:val="20"/>
          <w:szCs w:val="20"/>
        </w:rPr>
        <w:t>That an equitable adjustment is made or denied under another provision of the Contract</w:t>
      </w:r>
    </w:p>
    <w:p w14:paraId="5C73E4CA" w14:textId="77777777" w:rsidR="009B5AB2" w:rsidRPr="006D16A0" w:rsidRDefault="009B5AB2" w:rsidP="00CF1D3C">
      <w:pPr>
        <w:tabs>
          <w:tab w:val="left" w:pos="720"/>
        </w:tabs>
        <w:rPr>
          <w:sz w:val="20"/>
          <w:szCs w:val="20"/>
        </w:rPr>
      </w:pPr>
    </w:p>
    <w:p w14:paraId="651D105E" w14:textId="77777777" w:rsidR="0068163E" w:rsidRPr="006D16A0" w:rsidRDefault="0068163E" w:rsidP="00CF1D3C">
      <w:pPr>
        <w:tabs>
          <w:tab w:val="left" w:pos="720"/>
        </w:tabs>
        <w:rPr>
          <w:b/>
          <w:sz w:val="20"/>
          <w:szCs w:val="20"/>
        </w:rPr>
      </w:pPr>
      <w:r w:rsidRPr="006D16A0">
        <w:rPr>
          <w:b/>
          <w:sz w:val="20"/>
          <w:szCs w:val="20"/>
        </w:rPr>
        <w:t xml:space="preserve">§ </w:t>
      </w:r>
      <w:r w:rsidR="00023E0A" w:rsidRPr="006D16A0">
        <w:rPr>
          <w:b/>
          <w:sz w:val="20"/>
          <w:szCs w:val="20"/>
        </w:rPr>
        <w:t>13</w:t>
      </w:r>
      <w:r w:rsidRPr="006D16A0">
        <w:rPr>
          <w:b/>
          <w:sz w:val="20"/>
          <w:szCs w:val="20"/>
        </w:rPr>
        <w:t>.4 TERMINATION FOR FISCAL NECESSITY</w:t>
      </w:r>
    </w:p>
    <w:p w14:paraId="2709D113" w14:textId="77777777" w:rsidR="00E83700" w:rsidRPr="006D16A0" w:rsidRDefault="00E83700" w:rsidP="00CF1D3C">
      <w:pPr>
        <w:tabs>
          <w:tab w:val="left" w:pos="720"/>
        </w:tabs>
        <w:rPr>
          <w:b/>
          <w:sz w:val="20"/>
          <w:szCs w:val="20"/>
        </w:rPr>
      </w:pPr>
    </w:p>
    <w:p w14:paraId="3EA68119" w14:textId="77777777" w:rsidR="005A51C8" w:rsidRPr="006D16A0" w:rsidRDefault="0068163E" w:rsidP="00E83700">
      <w:pPr>
        <w:tabs>
          <w:tab w:val="left" w:pos="720"/>
        </w:tabs>
        <w:jc w:val="both"/>
        <w:rPr>
          <w:sz w:val="20"/>
          <w:szCs w:val="20"/>
        </w:rPr>
      </w:pPr>
      <w:r w:rsidRPr="006D16A0">
        <w:rPr>
          <w:sz w:val="20"/>
          <w:szCs w:val="20"/>
        </w:rPr>
        <w:t>It is understood and agreed that t</w:t>
      </w:r>
      <w:r w:rsidR="005A51C8" w:rsidRPr="006D16A0">
        <w:rPr>
          <w:sz w:val="20"/>
          <w:szCs w:val="20"/>
        </w:rPr>
        <w:t xml:space="preserve">he </w:t>
      </w:r>
      <w:r w:rsidRPr="006D16A0">
        <w:rPr>
          <w:sz w:val="20"/>
          <w:szCs w:val="20"/>
        </w:rPr>
        <w:t xml:space="preserve">Owner is a State of Idaho governmental entity and </w:t>
      </w:r>
      <w:r w:rsidR="005A51C8" w:rsidRPr="006D16A0">
        <w:rPr>
          <w:sz w:val="20"/>
          <w:szCs w:val="20"/>
        </w:rPr>
        <w:t xml:space="preserve">that the State's payments under the Contract shall be paid from Idaho State Legislative appropriations, funds granted by the federal government, or both. The Legislature is under no legal obligation to make appropriations to fulfill the Contract. Additionally, the federal government is not legally obligated to provide funds to fulfill the Contract. The Contract shall in no way or manner be construed so as to bind or obligate the state of Idaho beyond the term of any particular appropriation of funds by the Idaho State Legislature, or beyond any federal funds granted to the State, as may exist from time to time. The </w:t>
      </w:r>
      <w:r w:rsidRPr="006D16A0">
        <w:rPr>
          <w:sz w:val="20"/>
          <w:szCs w:val="20"/>
        </w:rPr>
        <w:t>Owner</w:t>
      </w:r>
      <w:r w:rsidR="005A51C8" w:rsidRPr="006D16A0">
        <w:rPr>
          <w:sz w:val="20"/>
          <w:szCs w:val="20"/>
        </w:rPr>
        <w:t xml:space="preserve"> reserves the right to terminate the Contract in whole or in part (or any order placed under it) if, in its sole judgment, the Legislature of the state of Idaho fails, neglects, or refuses to appropriate sufficient funds as may be required for the State to continue such payments, or requires any return or "give-back" of funds required for the State to continue payments, or if the Executive Branch mandates any cuts or holdbacks in spending, or if funds are not budgeted or otherwise available (e.g. through repeal of enabling legislation), or if the State discontinues or makes a material alteration of the program under which funds were provided, or if federal grant funds are discontinued. The State shall not be required to transfer funds between accounts in the event that funds are reduced or unavailable. All affected future rights and liabilities of the parties shall thereupon cease within ten (10) calendar days after notice to the </w:t>
      </w:r>
      <w:r w:rsidR="008D54F7" w:rsidRPr="006D16A0">
        <w:rPr>
          <w:sz w:val="20"/>
          <w:szCs w:val="20"/>
        </w:rPr>
        <w:t>CM/GC</w:t>
      </w:r>
      <w:r w:rsidR="005A51C8" w:rsidRPr="006D16A0">
        <w:rPr>
          <w:sz w:val="20"/>
          <w:szCs w:val="20"/>
        </w:rPr>
        <w:t xml:space="preserve">. Further, in the event that funds are no longer available to support the Contract, as described herein, the </w:t>
      </w:r>
      <w:r w:rsidRPr="006D16A0">
        <w:rPr>
          <w:sz w:val="20"/>
          <w:szCs w:val="20"/>
        </w:rPr>
        <w:t>Owner</w:t>
      </w:r>
      <w:r w:rsidR="005A51C8" w:rsidRPr="006D16A0">
        <w:rPr>
          <w:sz w:val="20"/>
          <w:szCs w:val="20"/>
        </w:rPr>
        <w:t xml:space="preserve"> shall not be liable for any penalty, expense, or liability, or for general, special, incidental, consequential or other damages resulting therefrom. In the event of early Contract termination under this section, the </w:t>
      </w:r>
      <w:r w:rsidRPr="006D16A0">
        <w:rPr>
          <w:sz w:val="20"/>
          <w:szCs w:val="20"/>
        </w:rPr>
        <w:t>Owner</w:t>
      </w:r>
      <w:r w:rsidR="005A51C8" w:rsidRPr="006D16A0">
        <w:rPr>
          <w:sz w:val="20"/>
          <w:szCs w:val="20"/>
        </w:rPr>
        <w:t xml:space="preserve"> will collect all </w:t>
      </w:r>
      <w:r w:rsidR="008D54F7" w:rsidRPr="006D16A0">
        <w:rPr>
          <w:sz w:val="20"/>
          <w:szCs w:val="20"/>
        </w:rPr>
        <w:t>CM/GC</w:t>
      </w:r>
      <w:r w:rsidRPr="006D16A0">
        <w:rPr>
          <w:sz w:val="20"/>
          <w:szCs w:val="20"/>
        </w:rPr>
        <w:t xml:space="preserve"> </w:t>
      </w:r>
      <w:r w:rsidR="005A51C8" w:rsidRPr="006D16A0">
        <w:rPr>
          <w:sz w:val="20"/>
          <w:szCs w:val="20"/>
        </w:rPr>
        <w:t xml:space="preserve">-owned equipment and accessory items distributed under the Contract within thirty (30) calendar days of Contract termination. Items will be collected at a central (or regional) location(s) designated by the </w:t>
      </w:r>
      <w:r w:rsidRPr="006D16A0">
        <w:rPr>
          <w:sz w:val="20"/>
          <w:szCs w:val="20"/>
        </w:rPr>
        <w:t>Owner</w:t>
      </w:r>
      <w:r w:rsidR="005A51C8" w:rsidRPr="006D16A0">
        <w:rPr>
          <w:sz w:val="20"/>
          <w:szCs w:val="20"/>
        </w:rPr>
        <w:t xml:space="preserve">. </w:t>
      </w:r>
      <w:r w:rsidR="008D54F7" w:rsidRPr="006D16A0">
        <w:rPr>
          <w:sz w:val="20"/>
          <w:szCs w:val="20"/>
        </w:rPr>
        <w:t>CM/GC</w:t>
      </w:r>
      <w:r w:rsidRPr="006D16A0">
        <w:rPr>
          <w:sz w:val="20"/>
          <w:szCs w:val="20"/>
        </w:rPr>
        <w:t xml:space="preserve"> </w:t>
      </w:r>
      <w:r w:rsidR="005A51C8" w:rsidRPr="006D16A0">
        <w:rPr>
          <w:sz w:val="20"/>
          <w:szCs w:val="20"/>
        </w:rPr>
        <w:t xml:space="preserve">will be responsible for all costs associated with packaging and removing all </w:t>
      </w:r>
      <w:r w:rsidR="008D54F7" w:rsidRPr="006D16A0">
        <w:rPr>
          <w:sz w:val="20"/>
          <w:szCs w:val="20"/>
        </w:rPr>
        <w:t>CM/GC</w:t>
      </w:r>
      <w:r w:rsidRPr="006D16A0">
        <w:rPr>
          <w:sz w:val="20"/>
          <w:szCs w:val="20"/>
        </w:rPr>
        <w:t xml:space="preserve"> </w:t>
      </w:r>
      <w:r w:rsidR="005A51C8" w:rsidRPr="006D16A0">
        <w:rPr>
          <w:sz w:val="20"/>
          <w:szCs w:val="20"/>
        </w:rPr>
        <w:t xml:space="preserve">- owned items from the State-designated location(s), which must be completed within thirty (30) calendar days of written notification from the State. If </w:t>
      </w:r>
      <w:r w:rsidR="008D54F7" w:rsidRPr="006D16A0">
        <w:rPr>
          <w:sz w:val="20"/>
          <w:szCs w:val="20"/>
        </w:rPr>
        <w:t>CM/GC</w:t>
      </w:r>
      <w:r w:rsidRPr="006D16A0">
        <w:rPr>
          <w:sz w:val="20"/>
          <w:szCs w:val="20"/>
        </w:rPr>
        <w:t xml:space="preserve"> </w:t>
      </w:r>
      <w:r w:rsidR="005A51C8" w:rsidRPr="006D16A0">
        <w:rPr>
          <w:sz w:val="20"/>
          <w:szCs w:val="20"/>
        </w:rPr>
        <w:t xml:space="preserve">fails to remove its items within that time period, the </w:t>
      </w:r>
      <w:r w:rsidRPr="006D16A0">
        <w:rPr>
          <w:sz w:val="20"/>
          <w:szCs w:val="20"/>
        </w:rPr>
        <w:t>Owner</w:t>
      </w:r>
      <w:r w:rsidR="005A51C8" w:rsidRPr="006D16A0">
        <w:rPr>
          <w:sz w:val="20"/>
          <w:szCs w:val="20"/>
        </w:rPr>
        <w:t xml:space="preserve"> may charge </w:t>
      </w:r>
      <w:r w:rsidR="008D54F7" w:rsidRPr="006D16A0">
        <w:rPr>
          <w:sz w:val="20"/>
          <w:szCs w:val="20"/>
        </w:rPr>
        <w:t>CM/GC</w:t>
      </w:r>
      <w:r w:rsidRPr="006D16A0">
        <w:rPr>
          <w:sz w:val="20"/>
          <w:szCs w:val="20"/>
        </w:rPr>
        <w:t xml:space="preserve"> </w:t>
      </w:r>
      <w:r w:rsidR="005A51C8" w:rsidRPr="006D16A0">
        <w:rPr>
          <w:sz w:val="20"/>
          <w:szCs w:val="20"/>
        </w:rPr>
        <w:t xml:space="preserve">for costs associated with storing the items; and may otherwise dispose of the items as allowed by applicable law. At </w:t>
      </w:r>
      <w:r w:rsidR="008D54F7" w:rsidRPr="006D16A0">
        <w:rPr>
          <w:sz w:val="20"/>
          <w:szCs w:val="20"/>
        </w:rPr>
        <w:t>CM/GC</w:t>
      </w:r>
      <w:r w:rsidRPr="006D16A0">
        <w:rPr>
          <w:sz w:val="20"/>
          <w:szCs w:val="20"/>
        </w:rPr>
        <w:t xml:space="preserve">’s </w:t>
      </w:r>
      <w:r w:rsidR="005A51C8" w:rsidRPr="006D16A0">
        <w:rPr>
          <w:sz w:val="20"/>
          <w:szCs w:val="20"/>
        </w:rPr>
        <w:t xml:space="preserve">request, </w:t>
      </w:r>
      <w:r w:rsidR="005A51C8" w:rsidRPr="006D16A0">
        <w:rPr>
          <w:sz w:val="20"/>
          <w:szCs w:val="20"/>
        </w:rPr>
        <w:lastRenderedPageBreak/>
        <w:t xml:space="preserve">the </w:t>
      </w:r>
      <w:r w:rsidRPr="006D16A0">
        <w:rPr>
          <w:sz w:val="20"/>
          <w:szCs w:val="20"/>
        </w:rPr>
        <w:t>Owner</w:t>
      </w:r>
      <w:r w:rsidR="005A51C8" w:rsidRPr="006D16A0">
        <w:rPr>
          <w:sz w:val="20"/>
          <w:szCs w:val="20"/>
        </w:rPr>
        <w:t xml:space="preserve"> shall promptly provide supplemental documentation as to such Termination for Fiscal Necessity. Nothing in this section shall be construed as ability by the State to terminate for its convenience.</w:t>
      </w:r>
    </w:p>
    <w:p w14:paraId="14B36298" w14:textId="4A3E5F6E" w:rsidR="00A10B11" w:rsidRDefault="00A10B11" w:rsidP="00CF1D3C">
      <w:pPr>
        <w:tabs>
          <w:tab w:val="left" w:pos="720"/>
        </w:tabs>
        <w:rPr>
          <w:sz w:val="20"/>
          <w:szCs w:val="20"/>
        </w:rPr>
      </w:pPr>
    </w:p>
    <w:p w14:paraId="55DFD8B9" w14:textId="77777777" w:rsidR="006D16A0" w:rsidRPr="006D16A0" w:rsidRDefault="006D16A0" w:rsidP="00CF1D3C">
      <w:pPr>
        <w:tabs>
          <w:tab w:val="left" w:pos="720"/>
        </w:tabs>
        <w:rPr>
          <w:sz w:val="20"/>
          <w:szCs w:val="20"/>
        </w:rPr>
      </w:pPr>
    </w:p>
    <w:p w14:paraId="40DA11C6" w14:textId="77777777" w:rsidR="00A10B11" w:rsidRPr="006D16A0" w:rsidRDefault="006055B3" w:rsidP="00A10B11">
      <w:pPr>
        <w:tabs>
          <w:tab w:val="left" w:pos="720"/>
        </w:tabs>
        <w:rPr>
          <w:b/>
          <w:bCs/>
          <w:sz w:val="20"/>
          <w:szCs w:val="20"/>
        </w:rPr>
      </w:pPr>
      <w:r w:rsidRPr="006D16A0">
        <w:rPr>
          <w:b/>
          <w:bCs/>
          <w:sz w:val="20"/>
          <w:szCs w:val="20"/>
        </w:rPr>
        <w:t>§ </w:t>
      </w:r>
      <w:r w:rsidR="0026303A" w:rsidRPr="006D16A0">
        <w:rPr>
          <w:b/>
          <w:bCs/>
          <w:sz w:val="20"/>
          <w:szCs w:val="20"/>
        </w:rPr>
        <w:t>13.5</w:t>
      </w:r>
      <w:r w:rsidR="0026303A" w:rsidRPr="006D16A0">
        <w:rPr>
          <w:sz w:val="20"/>
          <w:szCs w:val="20"/>
        </w:rPr>
        <w:t xml:space="preserve"> </w:t>
      </w:r>
      <w:r w:rsidR="0026303A" w:rsidRPr="006D16A0">
        <w:rPr>
          <w:b/>
          <w:bCs/>
          <w:sz w:val="20"/>
          <w:szCs w:val="20"/>
        </w:rPr>
        <w:t>TERMINATION</w:t>
      </w:r>
      <w:r w:rsidR="00A10B11" w:rsidRPr="006D16A0">
        <w:rPr>
          <w:b/>
          <w:bCs/>
          <w:sz w:val="20"/>
          <w:szCs w:val="20"/>
        </w:rPr>
        <w:t xml:space="preserve"> BY </w:t>
      </w:r>
      <w:r w:rsidR="00D22D3B" w:rsidRPr="006D16A0">
        <w:rPr>
          <w:b/>
          <w:bCs/>
          <w:sz w:val="20"/>
          <w:szCs w:val="20"/>
        </w:rPr>
        <w:t>CM/GC</w:t>
      </w:r>
    </w:p>
    <w:p w14:paraId="08E8A762" w14:textId="77777777" w:rsidR="00A10B11" w:rsidRPr="006D16A0" w:rsidRDefault="00A10B11" w:rsidP="00A10B11">
      <w:pPr>
        <w:tabs>
          <w:tab w:val="left" w:pos="720"/>
        </w:tabs>
        <w:rPr>
          <w:b/>
          <w:bCs/>
          <w:sz w:val="20"/>
          <w:szCs w:val="20"/>
        </w:rPr>
      </w:pPr>
    </w:p>
    <w:p w14:paraId="606A14E5" w14:textId="58C837D0" w:rsidR="00A10B11" w:rsidRPr="006D16A0" w:rsidRDefault="00A10B11" w:rsidP="00E83700">
      <w:pPr>
        <w:tabs>
          <w:tab w:val="left" w:pos="720"/>
        </w:tabs>
        <w:jc w:val="both"/>
        <w:rPr>
          <w:sz w:val="20"/>
          <w:szCs w:val="20"/>
        </w:rPr>
      </w:pPr>
      <w:r w:rsidRPr="006D16A0">
        <w:rPr>
          <w:b/>
          <w:bCs/>
          <w:sz w:val="20"/>
          <w:szCs w:val="20"/>
        </w:rPr>
        <w:t>§ </w:t>
      </w:r>
      <w:r w:rsidR="00023E0A" w:rsidRPr="006D16A0">
        <w:rPr>
          <w:b/>
          <w:bCs/>
          <w:sz w:val="20"/>
          <w:szCs w:val="20"/>
        </w:rPr>
        <w:t>13</w:t>
      </w:r>
      <w:r w:rsidRPr="006D16A0">
        <w:rPr>
          <w:b/>
          <w:bCs/>
          <w:sz w:val="20"/>
          <w:szCs w:val="20"/>
        </w:rPr>
        <w:t>.</w:t>
      </w:r>
      <w:r w:rsidR="006055B3" w:rsidRPr="006D16A0">
        <w:rPr>
          <w:b/>
          <w:bCs/>
          <w:sz w:val="20"/>
          <w:szCs w:val="20"/>
        </w:rPr>
        <w:t>5</w:t>
      </w:r>
      <w:r w:rsidRPr="006D16A0">
        <w:rPr>
          <w:b/>
          <w:bCs/>
          <w:sz w:val="20"/>
          <w:szCs w:val="20"/>
        </w:rPr>
        <w:t>.1</w:t>
      </w:r>
      <w:r w:rsidRPr="006D16A0">
        <w:rPr>
          <w:sz w:val="20"/>
          <w:szCs w:val="20"/>
        </w:rPr>
        <w:t xml:space="preserve"> The </w:t>
      </w:r>
      <w:r w:rsidR="00D22D3B" w:rsidRPr="006D16A0">
        <w:rPr>
          <w:sz w:val="20"/>
          <w:szCs w:val="20"/>
        </w:rPr>
        <w:t>CM/GC</w:t>
      </w:r>
      <w:r w:rsidRPr="006D16A0">
        <w:rPr>
          <w:sz w:val="20"/>
          <w:szCs w:val="20"/>
        </w:rPr>
        <w:t xml:space="preserve"> may terminate the Contract if the Work is stopped for a period of</w:t>
      </w:r>
      <w:r w:rsidR="002C16A3" w:rsidRPr="006D16A0">
        <w:rPr>
          <w:sz w:val="20"/>
          <w:szCs w:val="20"/>
        </w:rPr>
        <w:t xml:space="preserve"> thirty (30)</w:t>
      </w:r>
      <w:r w:rsidRPr="006D16A0">
        <w:rPr>
          <w:sz w:val="20"/>
          <w:szCs w:val="20"/>
        </w:rPr>
        <w:t xml:space="preserve"> consecutive days through no act or fault of the </w:t>
      </w:r>
      <w:r w:rsidR="00D22D3B" w:rsidRPr="006D16A0">
        <w:rPr>
          <w:sz w:val="20"/>
          <w:szCs w:val="20"/>
        </w:rPr>
        <w:t>CM/GC</w:t>
      </w:r>
      <w:r w:rsidRPr="006D16A0">
        <w:rPr>
          <w:sz w:val="20"/>
          <w:szCs w:val="20"/>
        </w:rPr>
        <w:t xml:space="preserve"> or a Subcontractor, Sub-subcontractor or their agents or employees or any other persons or entities performing portions of the Work under direct or indirect contract with the </w:t>
      </w:r>
      <w:r w:rsidR="00D22D3B" w:rsidRPr="006D16A0">
        <w:rPr>
          <w:sz w:val="20"/>
          <w:szCs w:val="20"/>
        </w:rPr>
        <w:t>CM/GC</w:t>
      </w:r>
      <w:r w:rsidRPr="006D16A0">
        <w:rPr>
          <w:sz w:val="20"/>
          <w:szCs w:val="20"/>
        </w:rPr>
        <w:t>, for any of the following reasons:</w:t>
      </w:r>
    </w:p>
    <w:p w14:paraId="60B07B2B" w14:textId="77777777" w:rsidR="00A10B11" w:rsidRPr="006D16A0" w:rsidRDefault="00A10B11" w:rsidP="00E83700">
      <w:pPr>
        <w:tabs>
          <w:tab w:val="left" w:pos="720"/>
        </w:tabs>
        <w:jc w:val="both"/>
        <w:rPr>
          <w:b/>
          <w:bCs/>
          <w:sz w:val="20"/>
          <w:szCs w:val="20"/>
        </w:rPr>
      </w:pPr>
    </w:p>
    <w:p w14:paraId="6D7202A0" w14:textId="77777777" w:rsidR="00A10B11" w:rsidRPr="006D16A0" w:rsidRDefault="00A10B11" w:rsidP="00E83700">
      <w:pPr>
        <w:tabs>
          <w:tab w:val="left" w:pos="720"/>
        </w:tabs>
        <w:ind w:left="720"/>
        <w:jc w:val="both"/>
        <w:rPr>
          <w:sz w:val="20"/>
          <w:szCs w:val="20"/>
        </w:rPr>
      </w:pPr>
      <w:r w:rsidRPr="006D16A0">
        <w:rPr>
          <w:b/>
          <w:bCs/>
          <w:sz w:val="20"/>
          <w:szCs w:val="20"/>
        </w:rPr>
        <w:t>.1</w:t>
      </w:r>
      <w:r w:rsidR="000338CD" w:rsidRPr="006D16A0">
        <w:rPr>
          <w:b/>
          <w:bCs/>
          <w:sz w:val="20"/>
          <w:szCs w:val="20"/>
        </w:rPr>
        <w:tab/>
      </w:r>
      <w:r w:rsidRPr="006D16A0">
        <w:rPr>
          <w:sz w:val="20"/>
          <w:szCs w:val="20"/>
        </w:rPr>
        <w:t xml:space="preserve">Issuance of an order of a court or other public authority having jurisdiction that requires all Work to </w:t>
      </w:r>
      <w:r w:rsidR="000338CD" w:rsidRPr="006D16A0">
        <w:rPr>
          <w:sz w:val="20"/>
          <w:szCs w:val="20"/>
        </w:rPr>
        <w:tab/>
      </w:r>
      <w:r w:rsidRPr="006D16A0">
        <w:rPr>
          <w:sz w:val="20"/>
          <w:szCs w:val="20"/>
        </w:rPr>
        <w:t xml:space="preserve">be </w:t>
      </w:r>
      <w:proofErr w:type="gramStart"/>
      <w:r w:rsidRPr="006D16A0">
        <w:rPr>
          <w:sz w:val="20"/>
          <w:szCs w:val="20"/>
        </w:rPr>
        <w:t>stopped;</w:t>
      </w:r>
      <w:proofErr w:type="gramEnd"/>
    </w:p>
    <w:p w14:paraId="49DBA471" w14:textId="77777777" w:rsidR="00A10B11" w:rsidRPr="006D16A0" w:rsidRDefault="00A10B11" w:rsidP="00E83700">
      <w:pPr>
        <w:tabs>
          <w:tab w:val="left" w:pos="720"/>
        </w:tabs>
        <w:ind w:left="720"/>
        <w:jc w:val="both"/>
        <w:rPr>
          <w:sz w:val="20"/>
          <w:szCs w:val="20"/>
        </w:rPr>
      </w:pPr>
      <w:r w:rsidRPr="006D16A0">
        <w:rPr>
          <w:b/>
          <w:bCs/>
          <w:sz w:val="20"/>
          <w:szCs w:val="20"/>
        </w:rPr>
        <w:t>.2</w:t>
      </w:r>
      <w:r w:rsidR="000338CD" w:rsidRPr="006D16A0">
        <w:rPr>
          <w:b/>
          <w:bCs/>
          <w:sz w:val="20"/>
          <w:szCs w:val="20"/>
        </w:rPr>
        <w:tab/>
      </w:r>
      <w:r w:rsidRPr="006D16A0">
        <w:rPr>
          <w:sz w:val="20"/>
          <w:szCs w:val="20"/>
        </w:rPr>
        <w:t xml:space="preserve">An act of government, such as a declaration of national emergency that requires all Work to be </w:t>
      </w:r>
      <w:r w:rsidR="000338CD" w:rsidRPr="006D16A0">
        <w:rPr>
          <w:sz w:val="20"/>
          <w:szCs w:val="20"/>
        </w:rPr>
        <w:tab/>
      </w:r>
      <w:proofErr w:type="gramStart"/>
      <w:r w:rsidRPr="006D16A0">
        <w:rPr>
          <w:sz w:val="20"/>
          <w:szCs w:val="20"/>
        </w:rPr>
        <w:t>stopped;</w:t>
      </w:r>
      <w:proofErr w:type="gramEnd"/>
    </w:p>
    <w:p w14:paraId="0A4067AF" w14:textId="2160ABDA" w:rsidR="00A10B11" w:rsidRPr="006D16A0" w:rsidRDefault="00A10B11" w:rsidP="00E83700">
      <w:pPr>
        <w:tabs>
          <w:tab w:val="left" w:pos="720"/>
        </w:tabs>
        <w:ind w:left="720"/>
        <w:jc w:val="both"/>
        <w:rPr>
          <w:sz w:val="20"/>
          <w:szCs w:val="20"/>
        </w:rPr>
      </w:pPr>
      <w:r w:rsidRPr="006D16A0">
        <w:rPr>
          <w:b/>
          <w:sz w:val="20"/>
          <w:szCs w:val="20"/>
        </w:rPr>
        <w:t>.3</w:t>
      </w:r>
      <w:r w:rsidR="000338CD" w:rsidRPr="006D16A0">
        <w:rPr>
          <w:b/>
          <w:sz w:val="20"/>
          <w:szCs w:val="20"/>
        </w:rPr>
        <w:tab/>
      </w:r>
      <w:r w:rsidRPr="006D16A0">
        <w:rPr>
          <w:sz w:val="20"/>
          <w:szCs w:val="20"/>
        </w:rPr>
        <w:t xml:space="preserve">Because the Work has stopped pursuant to and in accordance with Section </w:t>
      </w:r>
      <w:proofErr w:type="gramStart"/>
      <w:r w:rsidRPr="006D16A0">
        <w:rPr>
          <w:sz w:val="20"/>
          <w:szCs w:val="20"/>
        </w:rPr>
        <w:t>10.7</w:t>
      </w:r>
      <w:r w:rsidR="002C16A3" w:rsidRPr="006D16A0">
        <w:rPr>
          <w:sz w:val="20"/>
          <w:szCs w:val="20"/>
        </w:rPr>
        <w:t>;</w:t>
      </w:r>
      <w:proofErr w:type="gramEnd"/>
    </w:p>
    <w:p w14:paraId="14AD9A4C" w14:textId="76E94E14" w:rsidR="002C16A3" w:rsidRPr="006D16A0" w:rsidRDefault="002C16A3" w:rsidP="002C16A3">
      <w:pPr>
        <w:tabs>
          <w:tab w:val="left" w:pos="720"/>
        </w:tabs>
        <w:ind w:left="1440" w:hanging="720"/>
        <w:jc w:val="both"/>
        <w:rPr>
          <w:sz w:val="20"/>
          <w:szCs w:val="20"/>
        </w:rPr>
      </w:pPr>
      <w:r w:rsidRPr="006D16A0">
        <w:rPr>
          <w:b/>
          <w:sz w:val="20"/>
          <w:szCs w:val="20"/>
        </w:rPr>
        <w:t>.4</w:t>
      </w:r>
      <w:r w:rsidRPr="006D16A0">
        <w:rPr>
          <w:b/>
          <w:sz w:val="20"/>
          <w:szCs w:val="20"/>
        </w:rPr>
        <w:tab/>
      </w:r>
      <w:r w:rsidRPr="006D16A0">
        <w:rPr>
          <w:sz w:val="20"/>
          <w:szCs w:val="20"/>
        </w:rPr>
        <w:t>Because the Design Professional has not issued a Certificate of Payment and has not notified the CM/GC of the reason for withholding certification as provided, or because the Owner has not made payment on this Certificate for Payment within the time stated in the Contract Documents; or</w:t>
      </w:r>
    </w:p>
    <w:p w14:paraId="6F65474E" w14:textId="693AECC2" w:rsidR="002C16A3" w:rsidRPr="006D16A0" w:rsidRDefault="002C16A3" w:rsidP="002C16A3">
      <w:pPr>
        <w:tabs>
          <w:tab w:val="left" w:pos="720"/>
        </w:tabs>
        <w:ind w:left="1440" w:hanging="720"/>
        <w:jc w:val="both"/>
        <w:rPr>
          <w:sz w:val="20"/>
          <w:szCs w:val="20"/>
        </w:rPr>
      </w:pPr>
      <w:r w:rsidRPr="006D16A0">
        <w:rPr>
          <w:b/>
          <w:sz w:val="20"/>
          <w:szCs w:val="20"/>
        </w:rPr>
        <w:t>.5</w:t>
      </w:r>
      <w:r w:rsidRPr="006D16A0">
        <w:rPr>
          <w:b/>
          <w:sz w:val="20"/>
          <w:szCs w:val="20"/>
        </w:rPr>
        <w:tab/>
      </w:r>
      <w:r w:rsidRPr="006D16A0">
        <w:rPr>
          <w:sz w:val="20"/>
          <w:szCs w:val="20"/>
        </w:rPr>
        <w:t>The Owner has failed to furnish the CM/GC promptly, upon the CM/GC’s request of reasonable evidence as required in Section 3.2.2.</w:t>
      </w:r>
    </w:p>
    <w:p w14:paraId="63D655E0" w14:textId="77777777" w:rsidR="00A10B11" w:rsidRPr="006D16A0" w:rsidRDefault="00A10B11" w:rsidP="00E83700">
      <w:pPr>
        <w:tabs>
          <w:tab w:val="left" w:pos="720"/>
        </w:tabs>
        <w:jc w:val="both"/>
        <w:rPr>
          <w:sz w:val="20"/>
          <w:szCs w:val="20"/>
        </w:rPr>
      </w:pPr>
    </w:p>
    <w:p w14:paraId="30A96025" w14:textId="1D2ED833" w:rsidR="00A10B11" w:rsidRPr="006D16A0" w:rsidRDefault="00A10B11" w:rsidP="00E83700">
      <w:pPr>
        <w:tabs>
          <w:tab w:val="left" w:pos="720"/>
        </w:tabs>
        <w:jc w:val="both"/>
        <w:rPr>
          <w:sz w:val="20"/>
          <w:szCs w:val="20"/>
        </w:rPr>
      </w:pPr>
      <w:r w:rsidRPr="006D16A0">
        <w:rPr>
          <w:b/>
          <w:bCs/>
          <w:sz w:val="20"/>
          <w:szCs w:val="20"/>
        </w:rPr>
        <w:t>§ </w:t>
      </w:r>
      <w:r w:rsidR="00023E0A" w:rsidRPr="006D16A0">
        <w:rPr>
          <w:b/>
          <w:bCs/>
          <w:sz w:val="20"/>
          <w:szCs w:val="20"/>
        </w:rPr>
        <w:t>13</w:t>
      </w:r>
      <w:r w:rsidRPr="006D16A0">
        <w:rPr>
          <w:b/>
          <w:bCs/>
          <w:sz w:val="20"/>
          <w:szCs w:val="20"/>
        </w:rPr>
        <w:t>.</w:t>
      </w:r>
      <w:r w:rsidR="006055B3" w:rsidRPr="006D16A0">
        <w:rPr>
          <w:b/>
          <w:bCs/>
          <w:sz w:val="20"/>
          <w:szCs w:val="20"/>
        </w:rPr>
        <w:t>5</w:t>
      </w:r>
      <w:r w:rsidRPr="006D16A0">
        <w:rPr>
          <w:b/>
          <w:bCs/>
          <w:sz w:val="20"/>
          <w:szCs w:val="20"/>
        </w:rPr>
        <w:t>.2</w:t>
      </w:r>
      <w:r w:rsidRPr="006D16A0">
        <w:rPr>
          <w:sz w:val="20"/>
          <w:szCs w:val="20"/>
        </w:rPr>
        <w:t xml:space="preserve"> The </w:t>
      </w:r>
      <w:r w:rsidR="00D22D3B" w:rsidRPr="006D16A0">
        <w:rPr>
          <w:sz w:val="20"/>
          <w:szCs w:val="20"/>
        </w:rPr>
        <w:t>CM/GC</w:t>
      </w:r>
      <w:r w:rsidRPr="006D16A0">
        <w:rPr>
          <w:sz w:val="20"/>
          <w:szCs w:val="20"/>
        </w:rPr>
        <w:t xml:space="preserve"> may terminate the Contract if, through no act or fault of the </w:t>
      </w:r>
      <w:r w:rsidR="00D22D3B" w:rsidRPr="006D16A0">
        <w:rPr>
          <w:sz w:val="20"/>
          <w:szCs w:val="20"/>
        </w:rPr>
        <w:t>CM/GC</w:t>
      </w:r>
      <w:r w:rsidRPr="006D16A0">
        <w:rPr>
          <w:sz w:val="20"/>
          <w:szCs w:val="20"/>
        </w:rPr>
        <w:t xml:space="preserve"> or a Subcontractor, Sub-subcontractor or their agents or employees or any other persons or entities performing portions of the Work under direct or indirect contract with the </w:t>
      </w:r>
      <w:r w:rsidR="00D22D3B" w:rsidRPr="006D16A0">
        <w:rPr>
          <w:sz w:val="20"/>
          <w:szCs w:val="20"/>
        </w:rPr>
        <w:t>CM/GC</w:t>
      </w:r>
      <w:r w:rsidRPr="006D16A0">
        <w:rPr>
          <w:sz w:val="20"/>
          <w:szCs w:val="20"/>
        </w:rPr>
        <w:t>, repeated suspensions, delays or interruptions of the entire Work by the Owner as described in</w:t>
      </w:r>
      <w:r w:rsidR="00E52E7C">
        <w:rPr>
          <w:sz w:val="20"/>
          <w:szCs w:val="20"/>
        </w:rPr>
        <w:t xml:space="preserve"> Section</w:t>
      </w:r>
      <w:r w:rsidRPr="006D16A0">
        <w:rPr>
          <w:sz w:val="20"/>
          <w:szCs w:val="20"/>
        </w:rPr>
        <w:t xml:space="preserve"> </w:t>
      </w:r>
      <w:r w:rsidR="002C16A3" w:rsidRPr="006D16A0">
        <w:rPr>
          <w:sz w:val="20"/>
          <w:szCs w:val="20"/>
        </w:rPr>
        <w:t xml:space="preserve">13.3 </w:t>
      </w:r>
      <w:r w:rsidRPr="006D16A0">
        <w:rPr>
          <w:sz w:val="20"/>
          <w:szCs w:val="20"/>
        </w:rPr>
        <w:t>constitute in the aggregate more than 100 percent of the total number of days scheduled for completion, or 120 days in any 365-day period, whichever is less.</w:t>
      </w:r>
    </w:p>
    <w:p w14:paraId="6CDA4940" w14:textId="77777777" w:rsidR="00A10B11" w:rsidRPr="006D16A0" w:rsidRDefault="00A10B11" w:rsidP="00E83700">
      <w:pPr>
        <w:tabs>
          <w:tab w:val="left" w:pos="720"/>
        </w:tabs>
        <w:jc w:val="both"/>
        <w:rPr>
          <w:sz w:val="20"/>
          <w:szCs w:val="20"/>
        </w:rPr>
      </w:pPr>
    </w:p>
    <w:p w14:paraId="0D3905FA" w14:textId="78E11D4A" w:rsidR="00A10B11" w:rsidRPr="006D16A0" w:rsidRDefault="00A10B11" w:rsidP="00E83700">
      <w:pPr>
        <w:tabs>
          <w:tab w:val="left" w:pos="720"/>
        </w:tabs>
        <w:jc w:val="both"/>
        <w:rPr>
          <w:sz w:val="20"/>
          <w:szCs w:val="20"/>
        </w:rPr>
      </w:pPr>
      <w:r w:rsidRPr="006D16A0">
        <w:rPr>
          <w:b/>
          <w:bCs/>
          <w:sz w:val="20"/>
          <w:szCs w:val="20"/>
        </w:rPr>
        <w:t>§ </w:t>
      </w:r>
      <w:r w:rsidR="00023E0A" w:rsidRPr="006D16A0">
        <w:rPr>
          <w:b/>
          <w:bCs/>
          <w:sz w:val="20"/>
          <w:szCs w:val="20"/>
        </w:rPr>
        <w:t>13</w:t>
      </w:r>
      <w:r w:rsidRPr="006D16A0">
        <w:rPr>
          <w:b/>
          <w:bCs/>
          <w:sz w:val="20"/>
          <w:szCs w:val="20"/>
        </w:rPr>
        <w:t>.</w:t>
      </w:r>
      <w:r w:rsidR="006055B3" w:rsidRPr="006D16A0">
        <w:rPr>
          <w:b/>
          <w:bCs/>
          <w:sz w:val="20"/>
          <w:szCs w:val="20"/>
        </w:rPr>
        <w:t>5</w:t>
      </w:r>
      <w:r w:rsidRPr="006D16A0">
        <w:rPr>
          <w:b/>
          <w:bCs/>
          <w:sz w:val="20"/>
          <w:szCs w:val="20"/>
        </w:rPr>
        <w:t>.3</w:t>
      </w:r>
      <w:r w:rsidRPr="006D16A0">
        <w:rPr>
          <w:sz w:val="20"/>
          <w:szCs w:val="20"/>
        </w:rPr>
        <w:t xml:space="preserve"> If one of the reasons described in </w:t>
      </w:r>
      <w:r w:rsidR="00E52E7C">
        <w:rPr>
          <w:sz w:val="20"/>
          <w:szCs w:val="20"/>
        </w:rPr>
        <w:t>Section</w:t>
      </w:r>
      <w:r w:rsidRPr="006D16A0">
        <w:rPr>
          <w:sz w:val="20"/>
          <w:szCs w:val="20"/>
        </w:rPr>
        <w:t xml:space="preserve"> 1</w:t>
      </w:r>
      <w:r w:rsidR="00DF0E91" w:rsidRPr="006D16A0">
        <w:rPr>
          <w:sz w:val="20"/>
          <w:szCs w:val="20"/>
        </w:rPr>
        <w:t>3</w:t>
      </w:r>
      <w:r w:rsidRPr="006D16A0">
        <w:rPr>
          <w:sz w:val="20"/>
          <w:szCs w:val="20"/>
        </w:rPr>
        <w:t>.</w:t>
      </w:r>
      <w:r w:rsidR="00DF0E91" w:rsidRPr="006D16A0">
        <w:rPr>
          <w:sz w:val="20"/>
          <w:szCs w:val="20"/>
        </w:rPr>
        <w:t>5</w:t>
      </w:r>
      <w:r w:rsidRPr="006D16A0">
        <w:rPr>
          <w:sz w:val="20"/>
          <w:szCs w:val="20"/>
        </w:rPr>
        <w:t xml:space="preserve">.1 exists, the </w:t>
      </w:r>
      <w:r w:rsidR="00D22D3B" w:rsidRPr="006D16A0">
        <w:rPr>
          <w:sz w:val="20"/>
          <w:szCs w:val="20"/>
        </w:rPr>
        <w:t>CM/GC</w:t>
      </w:r>
      <w:r w:rsidRPr="006D16A0">
        <w:rPr>
          <w:sz w:val="20"/>
          <w:szCs w:val="20"/>
        </w:rPr>
        <w:t xml:space="preserve"> may, upon seven (7) days’ written notice to the Owner and Design Professional, terminate the Contract and </w:t>
      </w:r>
      <w:r w:rsidR="00580F9E" w:rsidRPr="006D16A0">
        <w:rPr>
          <w:sz w:val="20"/>
          <w:szCs w:val="20"/>
        </w:rPr>
        <w:t xml:space="preserve">be compensated pursuant to </w:t>
      </w:r>
      <w:r w:rsidR="00E52E7C">
        <w:rPr>
          <w:sz w:val="20"/>
          <w:szCs w:val="20"/>
        </w:rPr>
        <w:t>Section</w:t>
      </w:r>
      <w:r w:rsidR="00580F9E" w:rsidRPr="006D16A0">
        <w:rPr>
          <w:sz w:val="20"/>
          <w:szCs w:val="20"/>
        </w:rPr>
        <w:t xml:space="preserve"> 13.1 or 13.2 depending on the state of completion of the Project.</w:t>
      </w:r>
    </w:p>
    <w:p w14:paraId="5FA706AF" w14:textId="77777777" w:rsidR="00A10B11" w:rsidRPr="006D16A0" w:rsidRDefault="00A10B11" w:rsidP="00E83700">
      <w:pPr>
        <w:tabs>
          <w:tab w:val="left" w:pos="720"/>
        </w:tabs>
        <w:jc w:val="both"/>
        <w:rPr>
          <w:sz w:val="20"/>
          <w:szCs w:val="20"/>
        </w:rPr>
      </w:pPr>
    </w:p>
    <w:p w14:paraId="25B850A0" w14:textId="77777777" w:rsidR="00A10B11" w:rsidRPr="006D16A0" w:rsidRDefault="006055B3" w:rsidP="00E83700">
      <w:pPr>
        <w:tabs>
          <w:tab w:val="left" w:pos="720"/>
        </w:tabs>
        <w:jc w:val="both"/>
        <w:rPr>
          <w:b/>
          <w:bCs/>
          <w:sz w:val="20"/>
          <w:szCs w:val="20"/>
        </w:rPr>
      </w:pPr>
      <w:r w:rsidRPr="006D16A0">
        <w:rPr>
          <w:b/>
          <w:sz w:val="20"/>
          <w:szCs w:val="20"/>
        </w:rPr>
        <w:t xml:space="preserve">§ </w:t>
      </w:r>
      <w:r w:rsidR="00023E0A" w:rsidRPr="006D16A0">
        <w:rPr>
          <w:b/>
          <w:sz w:val="20"/>
          <w:szCs w:val="20"/>
        </w:rPr>
        <w:t>13</w:t>
      </w:r>
      <w:r w:rsidRPr="006D16A0">
        <w:rPr>
          <w:b/>
          <w:sz w:val="20"/>
          <w:szCs w:val="20"/>
        </w:rPr>
        <w:t>.6</w:t>
      </w:r>
      <w:r w:rsidR="00E93926" w:rsidRPr="006D16A0">
        <w:rPr>
          <w:b/>
          <w:bCs/>
          <w:sz w:val="20"/>
          <w:szCs w:val="20"/>
        </w:rPr>
        <w:t xml:space="preserve"> </w:t>
      </w:r>
      <w:r w:rsidR="00A10B11" w:rsidRPr="006D16A0">
        <w:rPr>
          <w:b/>
          <w:bCs/>
          <w:sz w:val="20"/>
          <w:szCs w:val="20"/>
        </w:rPr>
        <w:t>TERMINATION BY THE OWNER</w:t>
      </w:r>
    </w:p>
    <w:p w14:paraId="2AF9D6EE" w14:textId="77777777" w:rsidR="00A10B11" w:rsidRPr="006D16A0" w:rsidRDefault="00A10B11" w:rsidP="00E83700">
      <w:pPr>
        <w:tabs>
          <w:tab w:val="left" w:pos="720"/>
        </w:tabs>
        <w:jc w:val="both"/>
        <w:rPr>
          <w:sz w:val="20"/>
          <w:szCs w:val="20"/>
        </w:rPr>
      </w:pPr>
    </w:p>
    <w:p w14:paraId="4DB722E8" w14:textId="77777777" w:rsidR="00A10B11" w:rsidRPr="006D16A0" w:rsidRDefault="00A10B11" w:rsidP="00E83700">
      <w:pPr>
        <w:tabs>
          <w:tab w:val="left" w:pos="720"/>
        </w:tabs>
        <w:jc w:val="both"/>
        <w:rPr>
          <w:sz w:val="20"/>
          <w:szCs w:val="20"/>
        </w:rPr>
      </w:pPr>
      <w:r w:rsidRPr="006D16A0">
        <w:rPr>
          <w:b/>
          <w:sz w:val="20"/>
          <w:szCs w:val="20"/>
        </w:rPr>
        <w:t xml:space="preserve">§ </w:t>
      </w:r>
      <w:r w:rsidR="00023E0A" w:rsidRPr="006D16A0">
        <w:rPr>
          <w:b/>
          <w:sz w:val="20"/>
          <w:szCs w:val="20"/>
        </w:rPr>
        <w:t>13</w:t>
      </w:r>
      <w:r w:rsidR="006055B3" w:rsidRPr="006D16A0">
        <w:rPr>
          <w:b/>
          <w:sz w:val="20"/>
          <w:szCs w:val="20"/>
        </w:rPr>
        <w:t>.6</w:t>
      </w:r>
      <w:r w:rsidRPr="006D16A0">
        <w:rPr>
          <w:b/>
          <w:sz w:val="20"/>
          <w:szCs w:val="20"/>
        </w:rPr>
        <w:t>.1</w:t>
      </w:r>
      <w:r w:rsidR="006055B3" w:rsidRPr="006D16A0">
        <w:rPr>
          <w:b/>
          <w:sz w:val="20"/>
          <w:szCs w:val="20"/>
        </w:rPr>
        <w:t xml:space="preserve"> </w:t>
      </w:r>
      <w:r w:rsidRPr="006D16A0">
        <w:rPr>
          <w:sz w:val="20"/>
          <w:szCs w:val="20"/>
        </w:rPr>
        <w:t>The Owner may terminate this Contract in accordance with the following terms and conditions:</w:t>
      </w:r>
    </w:p>
    <w:p w14:paraId="05C2EBD6" w14:textId="77777777" w:rsidR="00A10B11" w:rsidRPr="006D16A0" w:rsidRDefault="00A10B11" w:rsidP="00A10B11">
      <w:pPr>
        <w:tabs>
          <w:tab w:val="left" w:pos="720"/>
        </w:tabs>
        <w:rPr>
          <w:sz w:val="20"/>
          <w:szCs w:val="20"/>
        </w:rPr>
      </w:pPr>
    </w:p>
    <w:p w14:paraId="21DE2425" w14:textId="77777777" w:rsidR="00A10B11" w:rsidRPr="006D16A0" w:rsidRDefault="00A10B11" w:rsidP="00E83700">
      <w:pPr>
        <w:tabs>
          <w:tab w:val="left" w:pos="720"/>
        </w:tabs>
        <w:jc w:val="both"/>
        <w:rPr>
          <w:sz w:val="20"/>
          <w:szCs w:val="20"/>
        </w:rPr>
      </w:pPr>
      <w:r w:rsidRPr="006D16A0">
        <w:rPr>
          <w:sz w:val="20"/>
          <w:szCs w:val="20"/>
        </w:rPr>
        <w:t xml:space="preserve">If the </w:t>
      </w:r>
      <w:r w:rsidR="00D22D3B" w:rsidRPr="006D16A0">
        <w:rPr>
          <w:sz w:val="20"/>
          <w:szCs w:val="20"/>
        </w:rPr>
        <w:t>CM/GC</w:t>
      </w:r>
      <w:r w:rsidRPr="006D16A0">
        <w:rPr>
          <w:sz w:val="20"/>
          <w:szCs w:val="20"/>
        </w:rPr>
        <w:t xml:space="preserve"> does not perform the Work, or any part thereof, in accordance with the Contract Documents, or in a timely manner; does not supply adequate labor, supervisory personnel, or proper equipment or materials; fails to pay subcontractors; fails to timely discharge its obligations for labor, equipment, and materials; proceeds to disobey applicable law; or otherwise breaches this Contract, then the Owner, in addition to any other rights it may have against the </w:t>
      </w:r>
      <w:r w:rsidR="00D22D3B" w:rsidRPr="006D16A0">
        <w:rPr>
          <w:sz w:val="20"/>
          <w:szCs w:val="20"/>
        </w:rPr>
        <w:t>CM/GC</w:t>
      </w:r>
      <w:r w:rsidRPr="006D16A0">
        <w:rPr>
          <w:sz w:val="20"/>
          <w:szCs w:val="20"/>
        </w:rPr>
        <w:t xml:space="preserve">, may terminate the Contract and assume control of the Project site and of all materials and equipment at the site and may complete the Work. In such case, the </w:t>
      </w:r>
      <w:r w:rsidR="00D22D3B" w:rsidRPr="006D16A0">
        <w:rPr>
          <w:sz w:val="20"/>
          <w:szCs w:val="20"/>
        </w:rPr>
        <w:t>CM/GC</w:t>
      </w:r>
      <w:r w:rsidRPr="006D16A0">
        <w:rPr>
          <w:sz w:val="20"/>
          <w:szCs w:val="20"/>
        </w:rPr>
        <w:t xml:space="preserve"> shall not be paid further until the Work is complete. Upon such Termination, the Owner may, subject to any superior rights of the Surety, take possession of the site and of all materials, equipment, tools and construction equipment and machinery thereon owned by the </w:t>
      </w:r>
      <w:r w:rsidR="00D22D3B" w:rsidRPr="006D16A0">
        <w:rPr>
          <w:sz w:val="20"/>
          <w:szCs w:val="20"/>
        </w:rPr>
        <w:t>CM/GC</w:t>
      </w:r>
      <w:r w:rsidRPr="006D16A0">
        <w:rPr>
          <w:sz w:val="20"/>
          <w:szCs w:val="20"/>
        </w:rPr>
        <w:t>; accept assignment of those subcontracts conditionally assigned under Article 6 and finish the Work by whatever reasonable method the Owner may deem expedient.</w:t>
      </w:r>
    </w:p>
    <w:p w14:paraId="621D6A25" w14:textId="77777777" w:rsidR="00A10B11" w:rsidRPr="006D16A0" w:rsidRDefault="00A10B11" w:rsidP="00E83700">
      <w:pPr>
        <w:tabs>
          <w:tab w:val="left" w:pos="720"/>
        </w:tabs>
        <w:jc w:val="both"/>
        <w:rPr>
          <w:sz w:val="20"/>
          <w:szCs w:val="20"/>
        </w:rPr>
      </w:pPr>
    </w:p>
    <w:p w14:paraId="1D7DEAF4" w14:textId="7EE20298" w:rsidR="00A10B11" w:rsidRPr="006D16A0" w:rsidRDefault="006055B3" w:rsidP="00E83700">
      <w:pPr>
        <w:tabs>
          <w:tab w:val="left" w:pos="720"/>
        </w:tabs>
        <w:jc w:val="both"/>
        <w:rPr>
          <w:sz w:val="20"/>
          <w:szCs w:val="20"/>
        </w:rPr>
      </w:pPr>
      <w:r w:rsidRPr="006D16A0">
        <w:rPr>
          <w:b/>
          <w:sz w:val="20"/>
          <w:szCs w:val="20"/>
        </w:rPr>
        <w:t xml:space="preserve">§ </w:t>
      </w:r>
      <w:r w:rsidR="00023E0A" w:rsidRPr="006D16A0">
        <w:rPr>
          <w:b/>
          <w:sz w:val="20"/>
          <w:szCs w:val="20"/>
        </w:rPr>
        <w:t>13</w:t>
      </w:r>
      <w:r w:rsidRPr="006D16A0">
        <w:rPr>
          <w:b/>
          <w:sz w:val="20"/>
          <w:szCs w:val="20"/>
        </w:rPr>
        <w:t>.6</w:t>
      </w:r>
      <w:r w:rsidR="00A10B11" w:rsidRPr="006D16A0">
        <w:rPr>
          <w:b/>
          <w:sz w:val="20"/>
          <w:szCs w:val="20"/>
        </w:rPr>
        <w:t>.2</w:t>
      </w:r>
      <w:r w:rsidRPr="006D16A0">
        <w:rPr>
          <w:b/>
          <w:sz w:val="20"/>
          <w:szCs w:val="20"/>
        </w:rPr>
        <w:t xml:space="preserve"> </w:t>
      </w:r>
      <w:r w:rsidR="00A10B11" w:rsidRPr="006D16A0">
        <w:rPr>
          <w:sz w:val="20"/>
          <w:szCs w:val="20"/>
        </w:rPr>
        <w:t xml:space="preserve">When the Owner terminates the Contract for cause as provided in </w:t>
      </w:r>
      <w:r w:rsidR="00E52E7C">
        <w:rPr>
          <w:sz w:val="20"/>
          <w:szCs w:val="20"/>
        </w:rPr>
        <w:t>Section</w:t>
      </w:r>
      <w:r w:rsidR="00A10B11" w:rsidRPr="006D16A0">
        <w:rPr>
          <w:sz w:val="20"/>
          <w:szCs w:val="20"/>
        </w:rPr>
        <w:t xml:space="preserve"> 1</w:t>
      </w:r>
      <w:r w:rsidR="00DF0E91" w:rsidRPr="006D16A0">
        <w:rPr>
          <w:sz w:val="20"/>
          <w:szCs w:val="20"/>
        </w:rPr>
        <w:t>3</w:t>
      </w:r>
      <w:r w:rsidR="00A10B11" w:rsidRPr="006D16A0">
        <w:rPr>
          <w:sz w:val="20"/>
          <w:szCs w:val="20"/>
        </w:rPr>
        <w:t>.</w:t>
      </w:r>
      <w:r w:rsidR="00DF0E91" w:rsidRPr="006D16A0">
        <w:rPr>
          <w:sz w:val="20"/>
          <w:szCs w:val="20"/>
        </w:rPr>
        <w:t>6.</w:t>
      </w:r>
      <w:r w:rsidR="00A10B11" w:rsidRPr="006D16A0">
        <w:rPr>
          <w:sz w:val="20"/>
          <w:szCs w:val="20"/>
        </w:rPr>
        <w:t xml:space="preserve">1, the </w:t>
      </w:r>
      <w:r w:rsidR="00D22D3B" w:rsidRPr="006D16A0">
        <w:rPr>
          <w:sz w:val="20"/>
          <w:szCs w:val="20"/>
        </w:rPr>
        <w:t>CM/GC</w:t>
      </w:r>
      <w:r w:rsidR="00A10B11" w:rsidRPr="006D16A0">
        <w:rPr>
          <w:sz w:val="20"/>
          <w:szCs w:val="20"/>
        </w:rPr>
        <w:t xml:space="preserve"> shall not be entitled to receive further payment until the Work is finished and shall only be entitled to payment for Work satisfactorily performed by the </w:t>
      </w:r>
      <w:r w:rsidR="00D22D3B" w:rsidRPr="006D16A0">
        <w:rPr>
          <w:sz w:val="20"/>
          <w:szCs w:val="20"/>
        </w:rPr>
        <w:t>CM/GC</w:t>
      </w:r>
      <w:r w:rsidR="00A10B11" w:rsidRPr="006D16A0">
        <w:rPr>
          <w:sz w:val="20"/>
          <w:szCs w:val="20"/>
        </w:rPr>
        <w:t xml:space="preserve"> in accordance with the Contract Documents. If the costs of finishing the Work, exceed the unpaid balance, the </w:t>
      </w:r>
      <w:r w:rsidR="00D22D3B" w:rsidRPr="006D16A0">
        <w:rPr>
          <w:sz w:val="20"/>
          <w:szCs w:val="20"/>
        </w:rPr>
        <w:t>CM/GC</w:t>
      </w:r>
      <w:r w:rsidR="00A10B11" w:rsidRPr="006D16A0">
        <w:rPr>
          <w:sz w:val="20"/>
          <w:szCs w:val="20"/>
        </w:rPr>
        <w:t xml:space="preserve"> shall pay the difference to the Owner. This obligation for payment shall survive termination of the Contract. The </w:t>
      </w:r>
      <w:r w:rsidR="00D22D3B" w:rsidRPr="006D16A0">
        <w:rPr>
          <w:sz w:val="20"/>
          <w:szCs w:val="20"/>
        </w:rPr>
        <w:t>CM/GC</w:t>
      </w:r>
      <w:r w:rsidR="00A10B11" w:rsidRPr="006D16A0">
        <w:rPr>
          <w:sz w:val="20"/>
          <w:szCs w:val="20"/>
        </w:rPr>
        <w:t xml:space="preserve"> shall also terminate outstanding orders and subcontracts. The </w:t>
      </w:r>
      <w:r w:rsidR="00D22D3B" w:rsidRPr="006D16A0">
        <w:rPr>
          <w:sz w:val="20"/>
          <w:szCs w:val="20"/>
        </w:rPr>
        <w:t>CM/GC</w:t>
      </w:r>
      <w:r w:rsidR="00A10B11" w:rsidRPr="006D16A0">
        <w:rPr>
          <w:sz w:val="20"/>
          <w:szCs w:val="20"/>
        </w:rPr>
        <w:t xml:space="preserve"> shall settle the liabilities and Claims arising out of the termination of subcontracts and orders. In the event the </w:t>
      </w:r>
      <w:r w:rsidR="00D22D3B" w:rsidRPr="006D16A0">
        <w:rPr>
          <w:sz w:val="20"/>
          <w:szCs w:val="20"/>
        </w:rPr>
        <w:t>CM/GC</w:t>
      </w:r>
      <w:r w:rsidR="00A10B11" w:rsidRPr="006D16A0">
        <w:rPr>
          <w:sz w:val="20"/>
          <w:szCs w:val="20"/>
        </w:rPr>
        <w:t xml:space="preserve"> is terminated by the Owner for cause pursuant to </w:t>
      </w:r>
      <w:r w:rsidR="00E52E7C">
        <w:rPr>
          <w:sz w:val="20"/>
          <w:szCs w:val="20"/>
        </w:rPr>
        <w:t>Section</w:t>
      </w:r>
      <w:r w:rsidR="00A10B11" w:rsidRPr="006D16A0">
        <w:rPr>
          <w:sz w:val="20"/>
          <w:szCs w:val="20"/>
        </w:rPr>
        <w:t xml:space="preserve"> 1</w:t>
      </w:r>
      <w:r w:rsidR="00DF0E91" w:rsidRPr="006D16A0">
        <w:rPr>
          <w:sz w:val="20"/>
          <w:szCs w:val="20"/>
        </w:rPr>
        <w:t>3.6.</w:t>
      </w:r>
      <w:r w:rsidR="00A10B11" w:rsidRPr="006D16A0">
        <w:rPr>
          <w:sz w:val="20"/>
          <w:szCs w:val="20"/>
        </w:rPr>
        <w:t>1 and it is subsequently determined by a court of competent jurisdiction that such</w:t>
      </w:r>
      <w:r w:rsidR="008C65BE" w:rsidRPr="006D16A0">
        <w:rPr>
          <w:sz w:val="20"/>
          <w:szCs w:val="20"/>
        </w:rPr>
        <w:t xml:space="preserve"> termination was without cause,</w:t>
      </w:r>
      <w:r w:rsidR="00350B81" w:rsidRPr="006D16A0">
        <w:rPr>
          <w:sz w:val="20"/>
          <w:szCs w:val="20"/>
        </w:rPr>
        <w:t xml:space="preserve"> </w:t>
      </w:r>
      <w:r w:rsidR="00A10B11" w:rsidRPr="006D16A0">
        <w:rPr>
          <w:sz w:val="20"/>
          <w:szCs w:val="20"/>
        </w:rPr>
        <w:t xml:space="preserve">such termination shall thereupon be deemed a Termination under </w:t>
      </w:r>
      <w:r w:rsidR="00E52E7C">
        <w:rPr>
          <w:sz w:val="20"/>
          <w:szCs w:val="20"/>
        </w:rPr>
        <w:t>Section</w:t>
      </w:r>
      <w:r w:rsidR="00A10B11" w:rsidRPr="006D16A0">
        <w:rPr>
          <w:sz w:val="20"/>
          <w:szCs w:val="20"/>
        </w:rPr>
        <w:t xml:space="preserve"> 18.3 and the provisions of </w:t>
      </w:r>
      <w:r w:rsidR="00E52E7C">
        <w:rPr>
          <w:sz w:val="20"/>
          <w:szCs w:val="20"/>
        </w:rPr>
        <w:t>Section</w:t>
      </w:r>
      <w:r w:rsidR="00DF0E91" w:rsidRPr="006D16A0">
        <w:rPr>
          <w:sz w:val="20"/>
          <w:szCs w:val="20"/>
        </w:rPr>
        <w:t xml:space="preserve"> 13.6</w:t>
      </w:r>
      <w:r w:rsidR="00A10B11" w:rsidRPr="006D16A0">
        <w:rPr>
          <w:sz w:val="20"/>
          <w:szCs w:val="20"/>
        </w:rPr>
        <w:t>.3 shall apply.</w:t>
      </w:r>
    </w:p>
    <w:p w14:paraId="02AB607F" w14:textId="77777777" w:rsidR="00A10B11" w:rsidRPr="006D16A0" w:rsidRDefault="00A10B11" w:rsidP="00E83700">
      <w:pPr>
        <w:tabs>
          <w:tab w:val="left" w:pos="720"/>
        </w:tabs>
        <w:jc w:val="both"/>
        <w:rPr>
          <w:sz w:val="20"/>
          <w:szCs w:val="20"/>
        </w:rPr>
      </w:pPr>
    </w:p>
    <w:p w14:paraId="03A1910D" w14:textId="765D289F" w:rsidR="00A10B11" w:rsidRPr="006D16A0" w:rsidRDefault="006055B3" w:rsidP="00E83700">
      <w:pPr>
        <w:tabs>
          <w:tab w:val="left" w:pos="720"/>
        </w:tabs>
        <w:jc w:val="both"/>
        <w:rPr>
          <w:sz w:val="20"/>
          <w:szCs w:val="20"/>
        </w:rPr>
      </w:pPr>
      <w:r w:rsidRPr="006D16A0">
        <w:rPr>
          <w:b/>
          <w:sz w:val="20"/>
          <w:szCs w:val="20"/>
        </w:rPr>
        <w:t xml:space="preserve">§ </w:t>
      </w:r>
      <w:r w:rsidR="00023E0A" w:rsidRPr="006D16A0">
        <w:rPr>
          <w:b/>
          <w:sz w:val="20"/>
          <w:szCs w:val="20"/>
        </w:rPr>
        <w:t>13</w:t>
      </w:r>
      <w:r w:rsidRPr="006D16A0">
        <w:rPr>
          <w:b/>
          <w:sz w:val="20"/>
          <w:szCs w:val="20"/>
        </w:rPr>
        <w:t>.6</w:t>
      </w:r>
      <w:r w:rsidR="00A10B11" w:rsidRPr="006D16A0">
        <w:rPr>
          <w:b/>
          <w:sz w:val="20"/>
          <w:szCs w:val="20"/>
        </w:rPr>
        <w:t>.3</w:t>
      </w:r>
      <w:r w:rsidR="008C65BE" w:rsidRPr="006D16A0">
        <w:rPr>
          <w:sz w:val="20"/>
          <w:szCs w:val="20"/>
        </w:rPr>
        <w:t xml:space="preserve"> </w:t>
      </w:r>
      <w:r w:rsidR="00A10B11" w:rsidRPr="006D16A0">
        <w:rPr>
          <w:sz w:val="20"/>
          <w:szCs w:val="20"/>
        </w:rPr>
        <w:t xml:space="preserve">The Owner may, at any time and for any reason, terminate this Contract. The Owner shall give no less than seven (7) days’ written notice of such Termination to the </w:t>
      </w:r>
      <w:r w:rsidR="00D22D3B" w:rsidRPr="006D16A0">
        <w:rPr>
          <w:sz w:val="20"/>
          <w:szCs w:val="20"/>
        </w:rPr>
        <w:t>CM/GC</w:t>
      </w:r>
      <w:r w:rsidR="00A10B11" w:rsidRPr="006D16A0">
        <w:rPr>
          <w:sz w:val="20"/>
          <w:szCs w:val="20"/>
        </w:rPr>
        <w:t xml:space="preserve"> specifying when termination becomes effective. The </w:t>
      </w:r>
      <w:r w:rsidR="00D22D3B" w:rsidRPr="006D16A0">
        <w:rPr>
          <w:sz w:val="20"/>
          <w:szCs w:val="20"/>
        </w:rPr>
        <w:t>CM/GC</w:t>
      </w:r>
      <w:r w:rsidR="00A10B11" w:rsidRPr="006D16A0">
        <w:rPr>
          <w:sz w:val="20"/>
          <w:szCs w:val="20"/>
        </w:rPr>
        <w:t xml:space="preserve"> shall incur no further obligations in connection with the Work and the </w:t>
      </w:r>
      <w:r w:rsidR="00D22D3B" w:rsidRPr="006D16A0">
        <w:rPr>
          <w:sz w:val="20"/>
          <w:szCs w:val="20"/>
        </w:rPr>
        <w:t>CM/GC</w:t>
      </w:r>
      <w:r w:rsidR="00A10B11" w:rsidRPr="006D16A0">
        <w:rPr>
          <w:sz w:val="20"/>
          <w:szCs w:val="20"/>
        </w:rPr>
        <w:t xml:space="preserve"> shall stop Work when such Termination becomes effective. The </w:t>
      </w:r>
      <w:r w:rsidR="00D22D3B" w:rsidRPr="006D16A0">
        <w:rPr>
          <w:sz w:val="20"/>
          <w:szCs w:val="20"/>
        </w:rPr>
        <w:t>CM/GC</w:t>
      </w:r>
      <w:r w:rsidR="00A10B11" w:rsidRPr="006D16A0">
        <w:rPr>
          <w:sz w:val="20"/>
          <w:szCs w:val="20"/>
        </w:rPr>
        <w:t xml:space="preserve"> shall also terminate outstanding orders and subcontracts.  The </w:t>
      </w:r>
      <w:r w:rsidR="00D22D3B" w:rsidRPr="006D16A0">
        <w:rPr>
          <w:sz w:val="20"/>
          <w:szCs w:val="20"/>
        </w:rPr>
        <w:t>CM/GC</w:t>
      </w:r>
      <w:r w:rsidR="00A10B11" w:rsidRPr="006D16A0">
        <w:rPr>
          <w:sz w:val="20"/>
          <w:szCs w:val="20"/>
        </w:rPr>
        <w:t xml:space="preserve"> shall settle the liabilities and Claims arising out of the Termination of subcontracts and orders. The Owner may direct the </w:t>
      </w:r>
      <w:r w:rsidR="00D22D3B" w:rsidRPr="006D16A0">
        <w:rPr>
          <w:sz w:val="20"/>
          <w:szCs w:val="20"/>
        </w:rPr>
        <w:t>CM/GC</w:t>
      </w:r>
      <w:r w:rsidR="00A10B11" w:rsidRPr="006D16A0">
        <w:rPr>
          <w:sz w:val="20"/>
          <w:szCs w:val="20"/>
        </w:rPr>
        <w:t xml:space="preserve"> to assign the </w:t>
      </w:r>
      <w:r w:rsidR="00D22D3B" w:rsidRPr="006D16A0">
        <w:rPr>
          <w:sz w:val="20"/>
          <w:szCs w:val="20"/>
        </w:rPr>
        <w:t>CM/GC</w:t>
      </w:r>
      <w:r w:rsidR="00A10B11" w:rsidRPr="006D16A0">
        <w:rPr>
          <w:sz w:val="20"/>
          <w:szCs w:val="20"/>
        </w:rPr>
        <w:t xml:space="preserve">'s right, title and interest under termination orders or subcontracts to the Owner or its designee. The </w:t>
      </w:r>
      <w:r w:rsidR="00D22D3B" w:rsidRPr="006D16A0">
        <w:rPr>
          <w:sz w:val="20"/>
          <w:szCs w:val="20"/>
        </w:rPr>
        <w:t>CM/GC</w:t>
      </w:r>
      <w:r w:rsidR="00A10B11" w:rsidRPr="006D16A0">
        <w:rPr>
          <w:sz w:val="20"/>
          <w:szCs w:val="20"/>
        </w:rPr>
        <w:t xml:space="preserve"> shall transfer title and deliver to the </w:t>
      </w:r>
      <w:r w:rsidR="00A10B11" w:rsidRPr="006D16A0">
        <w:rPr>
          <w:sz w:val="20"/>
          <w:szCs w:val="20"/>
        </w:rPr>
        <w:lastRenderedPageBreak/>
        <w:t xml:space="preserve">Owner such completed or partially completed Work and materials, equipment, parts, fixtures, </w:t>
      </w:r>
      <w:proofErr w:type="gramStart"/>
      <w:r w:rsidR="00A10B11" w:rsidRPr="006D16A0">
        <w:rPr>
          <w:sz w:val="20"/>
          <w:szCs w:val="20"/>
        </w:rPr>
        <w:t>information</w:t>
      </w:r>
      <w:proofErr w:type="gramEnd"/>
      <w:r w:rsidR="00A10B11" w:rsidRPr="006D16A0">
        <w:rPr>
          <w:sz w:val="20"/>
          <w:szCs w:val="20"/>
        </w:rPr>
        <w:t xml:space="preserve"> and Contract rights as the </w:t>
      </w:r>
      <w:r w:rsidR="00D22D3B" w:rsidRPr="006D16A0">
        <w:rPr>
          <w:sz w:val="20"/>
          <w:szCs w:val="20"/>
        </w:rPr>
        <w:t>CM/GC</w:t>
      </w:r>
      <w:r w:rsidR="00A10B11" w:rsidRPr="006D16A0">
        <w:rPr>
          <w:sz w:val="20"/>
          <w:szCs w:val="20"/>
        </w:rPr>
        <w:t xml:space="preserve"> has.  When terminated pursuant to this article, the following shall apply:</w:t>
      </w:r>
    </w:p>
    <w:p w14:paraId="684659F1" w14:textId="77777777" w:rsidR="00A10B11" w:rsidRPr="006D16A0" w:rsidRDefault="00A10B11" w:rsidP="00E83700">
      <w:pPr>
        <w:tabs>
          <w:tab w:val="left" w:pos="720"/>
        </w:tabs>
        <w:jc w:val="both"/>
        <w:rPr>
          <w:sz w:val="20"/>
          <w:szCs w:val="20"/>
        </w:rPr>
      </w:pPr>
    </w:p>
    <w:p w14:paraId="6DF5688D" w14:textId="6718D647" w:rsidR="00A10B11" w:rsidRPr="006D16A0" w:rsidRDefault="00A10B11" w:rsidP="00152B4A">
      <w:pPr>
        <w:tabs>
          <w:tab w:val="left" w:pos="810"/>
          <w:tab w:val="left" w:pos="1440"/>
        </w:tabs>
        <w:ind w:left="1440" w:hanging="720"/>
        <w:jc w:val="both"/>
        <w:rPr>
          <w:sz w:val="20"/>
          <w:szCs w:val="20"/>
        </w:rPr>
      </w:pPr>
      <w:r w:rsidRPr="006D16A0">
        <w:rPr>
          <w:b/>
          <w:sz w:val="20"/>
          <w:szCs w:val="20"/>
        </w:rPr>
        <w:t>.1</w:t>
      </w:r>
      <w:r w:rsidR="00152B4A" w:rsidRPr="006D16A0">
        <w:rPr>
          <w:b/>
          <w:sz w:val="20"/>
          <w:szCs w:val="20"/>
        </w:rPr>
        <w:tab/>
      </w:r>
      <w:r w:rsidRPr="006D16A0">
        <w:rPr>
          <w:sz w:val="20"/>
          <w:szCs w:val="20"/>
        </w:rPr>
        <w:t xml:space="preserve">The </w:t>
      </w:r>
      <w:r w:rsidR="00D22D3B" w:rsidRPr="006D16A0">
        <w:rPr>
          <w:sz w:val="20"/>
          <w:szCs w:val="20"/>
        </w:rPr>
        <w:t>CM/GC</w:t>
      </w:r>
      <w:r w:rsidRPr="006D16A0">
        <w:rPr>
          <w:sz w:val="20"/>
          <w:szCs w:val="20"/>
        </w:rPr>
        <w:t xml:space="preserve"> shall submit a Termination Claim </w:t>
      </w:r>
      <w:r w:rsidR="00873E3E" w:rsidRPr="006D16A0">
        <w:rPr>
          <w:sz w:val="20"/>
          <w:szCs w:val="20"/>
        </w:rPr>
        <w:t xml:space="preserve">per Article 12, </w:t>
      </w:r>
      <w:r w:rsidRPr="006D16A0">
        <w:rPr>
          <w:sz w:val="20"/>
          <w:szCs w:val="20"/>
        </w:rPr>
        <w:t>specifying the amounts claimed due because of the Termination, together with costs, pricing or other supporting data required by the</w:t>
      </w:r>
      <w:r w:rsidR="00F1699B" w:rsidRPr="006D16A0">
        <w:rPr>
          <w:sz w:val="20"/>
          <w:szCs w:val="20"/>
        </w:rPr>
        <w:t xml:space="preserve"> Design Professional</w:t>
      </w:r>
      <w:r w:rsidR="00350B81" w:rsidRPr="006D16A0">
        <w:rPr>
          <w:sz w:val="20"/>
          <w:szCs w:val="20"/>
        </w:rPr>
        <w:t>.</w:t>
      </w:r>
      <w:r w:rsidRPr="006D16A0">
        <w:rPr>
          <w:sz w:val="20"/>
          <w:szCs w:val="20"/>
        </w:rPr>
        <w:t xml:space="preserve"> Failure by the </w:t>
      </w:r>
      <w:r w:rsidR="00D22D3B" w:rsidRPr="006D16A0">
        <w:rPr>
          <w:sz w:val="20"/>
          <w:szCs w:val="20"/>
        </w:rPr>
        <w:t>CM/GC</w:t>
      </w:r>
      <w:r w:rsidRPr="006D16A0">
        <w:rPr>
          <w:sz w:val="20"/>
          <w:szCs w:val="20"/>
        </w:rPr>
        <w:t xml:space="preserve"> to file a Termination Claim within ninety (90) days from the effective date of Termination shall be deemed a complete waiver by the </w:t>
      </w:r>
      <w:r w:rsidR="00D22D3B" w:rsidRPr="006D16A0">
        <w:rPr>
          <w:sz w:val="20"/>
          <w:szCs w:val="20"/>
        </w:rPr>
        <w:t>CM/GC</w:t>
      </w:r>
      <w:r w:rsidRPr="006D16A0">
        <w:rPr>
          <w:sz w:val="20"/>
          <w:szCs w:val="20"/>
        </w:rPr>
        <w:t xml:space="preserve"> of any right to any </w:t>
      </w:r>
      <w:proofErr w:type="gramStart"/>
      <w:r w:rsidRPr="006D16A0">
        <w:rPr>
          <w:sz w:val="20"/>
          <w:szCs w:val="20"/>
        </w:rPr>
        <w:t>payment;</w:t>
      </w:r>
      <w:proofErr w:type="gramEnd"/>
    </w:p>
    <w:p w14:paraId="7AB8DD5C" w14:textId="77777777" w:rsidR="00A10B11" w:rsidRPr="006D16A0" w:rsidRDefault="00A10B11" w:rsidP="00E83700">
      <w:pPr>
        <w:tabs>
          <w:tab w:val="left" w:pos="720"/>
        </w:tabs>
        <w:ind w:left="720"/>
        <w:jc w:val="both"/>
        <w:rPr>
          <w:sz w:val="20"/>
          <w:szCs w:val="20"/>
        </w:rPr>
      </w:pPr>
      <w:r w:rsidRPr="006D16A0">
        <w:rPr>
          <w:b/>
          <w:sz w:val="20"/>
          <w:szCs w:val="20"/>
        </w:rPr>
        <w:t>.2</w:t>
      </w:r>
      <w:r w:rsidR="00152B4A" w:rsidRPr="006D16A0">
        <w:rPr>
          <w:b/>
          <w:sz w:val="20"/>
          <w:szCs w:val="20"/>
        </w:rPr>
        <w:tab/>
      </w:r>
      <w:r w:rsidRPr="006D16A0">
        <w:rPr>
          <w:sz w:val="20"/>
          <w:szCs w:val="20"/>
        </w:rPr>
        <w:t xml:space="preserve">Before or after receipt of the Termination Claim, the Owner and the </w:t>
      </w:r>
      <w:r w:rsidR="00D22D3B" w:rsidRPr="006D16A0">
        <w:rPr>
          <w:sz w:val="20"/>
          <w:szCs w:val="20"/>
        </w:rPr>
        <w:t>CM/GC</w:t>
      </w:r>
      <w:r w:rsidRPr="006D16A0">
        <w:rPr>
          <w:sz w:val="20"/>
          <w:szCs w:val="20"/>
        </w:rPr>
        <w:t xml:space="preserve"> may agree to the </w:t>
      </w:r>
      <w:r w:rsidR="00152B4A" w:rsidRPr="006D16A0">
        <w:rPr>
          <w:sz w:val="20"/>
          <w:szCs w:val="20"/>
        </w:rPr>
        <w:tab/>
      </w:r>
      <w:r w:rsidRPr="006D16A0">
        <w:rPr>
          <w:sz w:val="20"/>
          <w:szCs w:val="20"/>
        </w:rPr>
        <w:t xml:space="preserve">compensation, if any, due to the </w:t>
      </w:r>
      <w:r w:rsidR="00D22D3B" w:rsidRPr="006D16A0">
        <w:rPr>
          <w:sz w:val="20"/>
          <w:szCs w:val="20"/>
        </w:rPr>
        <w:t>CM/GC</w:t>
      </w:r>
      <w:r w:rsidRPr="006D16A0">
        <w:rPr>
          <w:sz w:val="20"/>
          <w:szCs w:val="20"/>
        </w:rPr>
        <w:t xml:space="preserve"> hereunder; and</w:t>
      </w:r>
    </w:p>
    <w:p w14:paraId="2111013E" w14:textId="10D08E2D" w:rsidR="00A10B11" w:rsidRPr="006D16A0" w:rsidRDefault="00A10B11" w:rsidP="006715BA">
      <w:pPr>
        <w:tabs>
          <w:tab w:val="left" w:pos="720"/>
        </w:tabs>
        <w:ind w:left="1440" w:hanging="720"/>
        <w:jc w:val="both"/>
        <w:rPr>
          <w:sz w:val="20"/>
          <w:szCs w:val="20"/>
        </w:rPr>
      </w:pPr>
      <w:r w:rsidRPr="006D16A0">
        <w:rPr>
          <w:b/>
          <w:sz w:val="20"/>
          <w:szCs w:val="20"/>
        </w:rPr>
        <w:t>.3</w:t>
      </w:r>
      <w:r w:rsidR="00152B4A" w:rsidRPr="006D16A0">
        <w:rPr>
          <w:b/>
          <w:sz w:val="20"/>
          <w:szCs w:val="20"/>
        </w:rPr>
        <w:tab/>
      </w:r>
      <w:r w:rsidRPr="006D16A0">
        <w:rPr>
          <w:sz w:val="20"/>
          <w:szCs w:val="20"/>
        </w:rPr>
        <w:t xml:space="preserve">If the </w:t>
      </w:r>
      <w:r w:rsidR="00D22D3B" w:rsidRPr="006D16A0">
        <w:rPr>
          <w:sz w:val="20"/>
          <w:szCs w:val="20"/>
        </w:rPr>
        <w:t>CM/GC</w:t>
      </w:r>
      <w:r w:rsidRPr="006D16A0">
        <w:rPr>
          <w:sz w:val="20"/>
          <w:szCs w:val="20"/>
        </w:rPr>
        <w:t xml:space="preserve"> has filed the Termination Claim but the </w:t>
      </w:r>
      <w:r w:rsidR="00D22D3B" w:rsidRPr="006D16A0">
        <w:rPr>
          <w:sz w:val="20"/>
          <w:szCs w:val="20"/>
        </w:rPr>
        <w:t>CM/GC</w:t>
      </w:r>
      <w:r w:rsidRPr="006D16A0">
        <w:rPr>
          <w:sz w:val="20"/>
          <w:szCs w:val="20"/>
        </w:rPr>
        <w:t xml:space="preserve"> and the Owner do not agree on an amount due to the </w:t>
      </w:r>
      <w:r w:rsidR="00D22D3B" w:rsidRPr="006D16A0">
        <w:rPr>
          <w:sz w:val="20"/>
          <w:szCs w:val="20"/>
        </w:rPr>
        <w:t>CM/GC</w:t>
      </w:r>
      <w:r w:rsidRPr="006D16A0">
        <w:rPr>
          <w:sz w:val="20"/>
          <w:szCs w:val="20"/>
        </w:rPr>
        <w:t xml:space="preserve">, the Owner shall pay the </w:t>
      </w:r>
      <w:r w:rsidR="00D22D3B" w:rsidRPr="006D16A0">
        <w:rPr>
          <w:sz w:val="20"/>
          <w:szCs w:val="20"/>
        </w:rPr>
        <w:t>CM/GC</w:t>
      </w:r>
      <w:r w:rsidRPr="006D16A0">
        <w:rPr>
          <w:sz w:val="20"/>
          <w:szCs w:val="20"/>
        </w:rPr>
        <w:t xml:space="preserve"> the following amounts</w:t>
      </w:r>
      <w:r w:rsidR="006715BA" w:rsidRPr="006D16A0">
        <w:rPr>
          <w:sz w:val="20"/>
          <w:szCs w:val="20"/>
        </w:rPr>
        <w:t xml:space="preserve"> within thirty (30) days after submitting the termination claim</w:t>
      </w:r>
      <w:r w:rsidRPr="006D16A0">
        <w:rPr>
          <w:sz w:val="20"/>
          <w:szCs w:val="20"/>
        </w:rPr>
        <w:t>:</w:t>
      </w:r>
    </w:p>
    <w:p w14:paraId="246973E1" w14:textId="77777777" w:rsidR="00152B4A" w:rsidRPr="006D16A0" w:rsidRDefault="00152B4A" w:rsidP="00E83700">
      <w:pPr>
        <w:tabs>
          <w:tab w:val="left" w:pos="720"/>
        </w:tabs>
        <w:ind w:left="1440"/>
        <w:jc w:val="both"/>
        <w:rPr>
          <w:b/>
          <w:sz w:val="20"/>
          <w:szCs w:val="20"/>
        </w:rPr>
      </w:pPr>
    </w:p>
    <w:p w14:paraId="7C8F35BB" w14:textId="77777777" w:rsidR="00A10B11" w:rsidRPr="006D16A0" w:rsidRDefault="00A10B11" w:rsidP="00C03A27">
      <w:pPr>
        <w:tabs>
          <w:tab w:val="left" w:pos="720"/>
        </w:tabs>
        <w:ind w:left="2160" w:hanging="720"/>
        <w:jc w:val="both"/>
        <w:rPr>
          <w:sz w:val="20"/>
          <w:szCs w:val="20"/>
        </w:rPr>
      </w:pPr>
      <w:r w:rsidRPr="006D16A0">
        <w:rPr>
          <w:b/>
          <w:sz w:val="20"/>
          <w:szCs w:val="20"/>
        </w:rPr>
        <w:t xml:space="preserve">.1 </w:t>
      </w:r>
      <w:r w:rsidR="00152B4A" w:rsidRPr="006D16A0">
        <w:rPr>
          <w:b/>
          <w:sz w:val="20"/>
          <w:szCs w:val="20"/>
        </w:rPr>
        <w:tab/>
      </w:r>
      <w:r w:rsidRPr="006D16A0">
        <w:rPr>
          <w:sz w:val="20"/>
          <w:szCs w:val="20"/>
        </w:rPr>
        <w:t xml:space="preserve">Unpaid Contract amounts for labor, materials, equipment and other services provided or </w:t>
      </w:r>
      <w:r w:rsidR="00152B4A" w:rsidRPr="006D16A0">
        <w:rPr>
          <w:sz w:val="20"/>
          <w:szCs w:val="20"/>
        </w:rPr>
        <w:tab/>
      </w:r>
      <w:r w:rsidRPr="006D16A0">
        <w:rPr>
          <w:sz w:val="20"/>
          <w:szCs w:val="20"/>
        </w:rPr>
        <w:t xml:space="preserve">perfected prior to termination and acceptable to or accepted by the </w:t>
      </w:r>
      <w:proofErr w:type="gramStart"/>
      <w:r w:rsidRPr="006D16A0">
        <w:rPr>
          <w:sz w:val="20"/>
          <w:szCs w:val="20"/>
        </w:rPr>
        <w:t>Owner;</w:t>
      </w:r>
      <w:proofErr w:type="gramEnd"/>
    </w:p>
    <w:p w14:paraId="1D0D5394" w14:textId="0A744B86" w:rsidR="00A10B11" w:rsidRPr="006D16A0" w:rsidRDefault="00A10B11" w:rsidP="00C03A27">
      <w:pPr>
        <w:tabs>
          <w:tab w:val="left" w:pos="720"/>
        </w:tabs>
        <w:ind w:left="2160" w:hanging="720"/>
        <w:jc w:val="both"/>
        <w:rPr>
          <w:sz w:val="20"/>
          <w:szCs w:val="20"/>
        </w:rPr>
      </w:pPr>
      <w:r w:rsidRPr="006D16A0">
        <w:rPr>
          <w:b/>
          <w:sz w:val="20"/>
          <w:szCs w:val="20"/>
        </w:rPr>
        <w:t xml:space="preserve">.2 </w:t>
      </w:r>
      <w:r w:rsidR="00152B4A" w:rsidRPr="006D16A0">
        <w:rPr>
          <w:b/>
          <w:sz w:val="20"/>
          <w:szCs w:val="20"/>
        </w:rPr>
        <w:tab/>
      </w:r>
      <w:r w:rsidRPr="006D16A0">
        <w:rPr>
          <w:sz w:val="20"/>
          <w:szCs w:val="20"/>
        </w:rPr>
        <w:t xml:space="preserve">Reasonable costs incurred in preparing to perform the terminated portion of the Work, and in terminating the </w:t>
      </w:r>
      <w:r w:rsidR="00D22D3B" w:rsidRPr="006D16A0">
        <w:rPr>
          <w:sz w:val="20"/>
          <w:szCs w:val="20"/>
        </w:rPr>
        <w:t>CM/GC</w:t>
      </w:r>
      <w:r w:rsidRPr="006D16A0">
        <w:rPr>
          <w:sz w:val="20"/>
          <w:szCs w:val="20"/>
        </w:rPr>
        <w:t xml:space="preserve">'s performance, plus a fair and reasonable allowance for direct </w:t>
      </w:r>
      <w:r w:rsidR="00152B4A" w:rsidRPr="006D16A0">
        <w:rPr>
          <w:sz w:val="20"/>
          <w:szCs w:val="20"/>
        </w:rPr>
        <w:tab/>
      </w:r>
      <w:r w:rsidRPr="006D16A0">
        <w:rPr>
          <w:sz w:val="20"/>
          <w:szCs w:val="20"/>
        </w:rPr>
        <w:t xml:space="preserve">job-site overhead and profit related to such preparation (such profit shall not include </w:t>
      </w:r>
      <w:r w:rsidR="00152B4A" w:rsidRPr="006D16A0">
        <w:rPr>
          <w:sz w:val="20"/>
          <w:szCs w:val="20"/>
        </w:rPr>
        <w:tab/>
      </w:r>
      <w:r w:rsidRPr="006D16A0">
        <w:rPr>
          <w:sz w:val="20"/>
          <w:szCs w:val="20"/>
        </w:rPr>
        <w:t xml:space="preserve">anticipated profit or consequential damages); provided, however, that if it appears that the </w:t>
      </w:r>
      <w:r w:rsidR="00152B4A" w:rsidRPr="006D16A0">
        <w:rPr>
          <w:sz w:val="20"/>
          <w:szCs w:val="20"/>
        </w:rPr>
        <w:tab/>
      </w:r>
      <w:r w:rsidR="00D22D3B" w:rsidRPr="006D16A0">
        <w:rPr>
          <w:sz w:val="20"/>
          <w:szCs w:val="20"/>
        </w:rPr>
        <w:t>CM/GC</w:t>
      </w:r>
      <w:r w:rsidRPr="006D16A0">
        <w:rPr>
          <w:sz w:val="20"/>
          <w:szCs w:val="20"/>
        </w:rPr>
        <w:t xml:space="preserve"> would have not profited or would have sustained a loss if the entire Contract would </w:t>
      </w:r>
      <w:r w:rsidR="00152B4A" w:rsidRPr="006D16A0">
        <w:rPr>
          <w:sz w:val="20"/>
          <w:szCs w:val="20"/>
        </w:rPr>
        <w:tab/>
      </w:r>
      <w:r w:rsidRPr="006D16A0">
        <w:rPr>
          <w:sz w:val="20"/>
          <w:szCs w:val="20"/>
        </w:rPr>
        <w:t xml:space="preserve">have been completed, no profit shall be allowed or included and the amount of </w:t>
      </w:r>
      <w:r w:rsidR="00152B4A" w:rsidRPr="006D16A0">
        <w:rPr>
          <w:sz w:val="20"/>
          <w:szCs w:val="20"/>
        </w:rPr>
        <w:tab/>
      </w:r>
      <w:r w:rsidRPr="006D16A0">
        <w:rPr>
          <w:sz w:val="20"/>
          <w:szCs w:val="20"/>
        </w:rPr>
        <w:t>compensation shall be reduced to reflect the anticipated loss, if any; and</w:t>
      </w:r>
    </w:p>
    <w:p w14:paraId="234C05FF" w14:textId="2C70B2A7" w:rsidR="00A10B11" w:rsidRPr="006D16A0" w:rsidRDefault="00A10B11" w:rsidP="00E83700">
      <w:pPr>
        <w:tabs>
          <w:tab w:val="left" w:pos="720"/>
        </w:tabs>
        <w:ind w:left="1440"/>
        <w:jc w:val="both"/>
        <w:rPr>
          <w:sz w:val="20"/>
          <w:szCs w:val="20"/>
        </w:rPr>
      </w:pPr>
      <w:r w:rsidRPr="006D16A0">
        <w:rPr>
          <w:b/>
          <w:sz w:val="20"/>
          <w:szCs w:val="20"/>
        </w:rPr>
        <w:t>.3</w:t>
      </w:r>
      <w:r w:rsidR="00152B4A" w:rsidRPr="006D16A0">
        <w:rPr>
          <w:b/>
          <w:sz w:val="20"/>
          <w:szCs w:val="20"/>
        </w:rPr>
        <w:tab/>
      </w:r>
      <w:r w:rsidRPr="006D16A0">
        <w:rPr>
          <w:sz w:val="20"/>
          <w:szCs w:val="20"/>
        </w:rPr>
        <w:t xml:space="preserve">Reasonable costs of settling and paying Claims arising out of the Termination of </w:t>
      </w:r>
      <w:r w:rsidR="00152B4A" w:rsidRPr="006D16A0">
        <w:rPr>
          <w:sz w:val="20"/>
          <w:szCs w:val="20"/>
        </w:rPr>
        <w:tab/>
      </w:r>
      <w:r w:rsidRPr="006D16A0">
        <w:rPr>
          <w:sz w:val="20"/>
          <w:szCs w:val="20"/>
        </w:rPr>
        <w:t xml:space="preserve">subcontracts or orders pursuant to this </w:t>
      </w:r>
      <w:r w:rsidR="00E52E7C">
        <w:rPr>
          <w:sz w:val="20"/>
          <w:szCs w:val="20"/>
        </w:rPr>
        <w:t>Section</w:t>
      </w:r>
      <w:r w:rsidR="00DF0E91" w:rsidRPr="006D16A0">
        <w:rPr>
          <w:sz w:val="20"/>
          <w:szCs w:val="20"/>
        </w:rPr>
        <w:t xml:space="preserve"> 13.6</w:t>
      </w:r>
      <w:r w:rsidRPr="006D16A0">
        <w:rPr>
          <w:sz w:val="20"/>
          <w:szCs w:val="20"/>
        </w:rPr>
        <w:t>.3.</w:t>
      </w:r>
    </w:p>
    <w:p w14:paraId="368EC813" w14:textId="77777777" w:rsidR="00DF0E91" w:rsidRPr="006D16A0" w:rsidRDefault="00DF0E91" w:rsidP="00E93926">
      <w:pPr>
        <w:tabs>
          <w:tab w:val="left" w:pos="720"/>
        </w:tabs>
        <w:ind w:left="1440"/>
        <w:rPr>
          <w:sz w:val="20"/>
          <w:szCs w:val="20"/>
        </w:rPr>
      </w:pPr>
    </w:p>
    <w:p w14:paraId="1E9E62D6" w14:textId="09562C14" w:rsidR="00A10B11" w:rsidRPr="006D16A0" w:rsidRDefault="00023E0A" w:rsidP="00E83700">
      <w:pPr>
        <w:tabs>
          <w:tab w:val="left" w:pos="720"/>
        </w:tabs>
        <w:jc w:val="both"/>
        <w:rPr>
          <w:sz w:val="20"/>
          <w:szCs w:val="20"/>
        </w:rPr>
      </w:pPr>
      <w:r w:rsidRPr="006D16A0">
        <w:rPr>
          <w:b/>
          <w:sz w:val="20"/>
          <w:szCs w:val="20"/>
        </w:rPr>
        <w:t>13</w:t>
      </w:r>
      <w:r w:rsidR="006055B3" w:rsidRPr="006D16A0">
        <w:rPr>
          <w:b/>
          <w:sz w:val="20"/>
          <w:szCs w:val="20"/>
        </w:rPr>
        <w:t>.6</w:t>
      </w:r>
      <w:r w:rsidR="00A10B11" w:rsidRPr="006D16A0">
        <w:rPr>
          <w:b/>
          <w:sz w:val="20"/>
          <w:szCs w:val="20"/>
        </w:rPr>
        <w:t>.4</w:t>
      </w:r>
      <w:r w:rsidR="00A10B11" w:rsidRPr="006D16A0">
        <w:rPr>
          <w:sz w:val="20"/>
          <w:szCs w:val="20"/>
        </w:rPr>
        <w:tab/>
        <w:t xml:space="preserve">Costs described in </w:t>
      </w:r>
      <w:r w:rsidR="00E52E7C">
        <w:rPr>
          <w:sz w:val="20"/>
          <w:szCs w:val="20"/>
        </w:rPr>
        <w:t>Sections</w:t>
      </w:r>
      <w:r w:rsidR="00A10B11" w:rsidRPr="006D16A0">
        <w:rPr>
          <w:sz w:val="20"/>
          <w:szCs w:val="20"/>
        </w:rPr>
        <w:t xml:space="preserve"> 1</w:t>
      </w:r>
      <w:r w:rsidR="00DF0E91" w:rsidRPr="006D16A0">
        <w:rPr>
          <w:sz w:val="20"/>
          <w:szCs w:val="20"/>
        </w:rPr>
        <w:t>3</w:t>
      </w:r>
      <w:r w:rsidR="00A10B11" w:rsidRPr="006D16A0">
        <w:rPr>
          <w:sz w:val="20"/>
          <w:szCs w:val="20"/>
        </w:rPr>
        <w:t>.</w:t>
      </w:r>
      <w:r w:rsidR="00DF0E91" w:rsidRPr="006D16A0">
        <w:rPr>
          <w:sz w:val="20"/>
          <w:szCs w:val="20"/>
        </w:rPr>
        <w:t>6.</w:t>
      </w:r>
      <w:r w:rsidR="00A10B11" w:rsidRPr="006D16A0">
        <w:rPr>
          <w:sz w:val="20"/>
          <w:szCs w:val="20"/>
        </w:rPr>
        <w:t>3.3.2 or 1</w:t>
      </w:r>
      <w:r w:rsidR="00DF0E91" w:rsidRPr="006D16A0">
        <w:rPr>
          <w:sz w:val="20"/>
          <w:szCs w:val="20"/>
        </w:rPr>
        <w:t>3.6</w:t>
      </w:r>
      <w:r w:rsidR="00A10B11" w:rsidRPr="006D16A0">
        <w:rPr>
          <w:sz w:val="20"/>
          <w:szCs w:val="20"/>
        </w:rPr>
        <w:t xml:space="preserve">.3.3.3 shall not include amounts paid in accordance with other provisions hereof. In no </w:t>
      </w:r>
      <w:r w:rsidR="0026303A" w:rsidRPr="006D16A0">
        <w:rPr>
          <w:sz w:val="20"/>
          <w:szCs w:val="20"/>
        </w:rPr>
        <w:t>event,</w:t>
      </w:r>
      <w:r w:rsidR="00A10B11" w:rsidRPr="006D16A0">
        <w:rPr>
          <w:sz w:val="20"/>
          <w:szCs w:val="20"/>
        </w:rPr>
        <w:t xml:space="preserve"> shall the total sum to be paid the </w:t>
      </w:r>
      <w:r w:rsidR="00D22D3B" w:rsidRPr="006D16A0">
        <w:rPr>
          <w:sz w:val="20"/>
          <w:szCs w:val="20"/>
        </w:rPr>
        <w:t>CM/GC</w:t>
      </w:r>
      <w:r w:rsidR="00A10B11" w:rsidRPr="006D16A0">
        <w:rPr>
          <w:sz w:val="20"/>
          <w:szCs w:val="20"/>
        </w:rPr>
        <w:t xml:space="preserve"> under </w:t>
      </w:r>
      <w:r w:rsidR="00E52E7C">
        <w:rPr>
          <w:sz w:val="20"/>
          <w:szCs w:val="20"/>
        </w:rPr>
        <w:t>Section</w:t>
      </w:r>
      <w:r w:rsidR="00A10B11" w:rsidRPr="006D16A0">
        <w:rPr>
          <w:sz w:val="20"/>
          <w:szCs w:val="20"/>
        </w:rPr>
        <w:t xml:space="preserve"> 1</w:t>
      </w:r>
      <w:r w:rsidR="00DF0E91" w:rsidRPr="006D16A0">
        <w:rPr>
          <w:sz w:val="20"/>
          <w:szCs w:val="20"/>
        </w:rPr>
        <w:t>3</w:t>
      </w:r>
      <w:r w:rsidR="00A10B11" w:rsidRPr="006D16A0">
        <w:rPr>
          <w:sz w:val="20"/>
          <w:szCs w:val="20"/>
        </w:rPr>
        <w:t>.</w:t>
      </w:r>
      <w:r w:rsidR="00DF0E91" w:rsidRPr="006D16A0">
        <w:rPr>
          <w:sz w:val="20"/>
          <w:szCs w:val="20"/>
        </w:rPr>
        <w:t>6.</w:t>
      </w:r>
      <w:r w:rsidR="00A10B11" w:rsidRPr="006D16A0">
        <w:rPr>
          <w:sz w:val="20"/>
          <w:szCs w:val="20"/>
        </w:rPr>
        <w:t>3.3 exceed the total</w:t>
      </w:r>
      <w:r w:rsidR="0004654F" w:rsidRPr="006D16A0">
        <w:rPr>
          <w:sz w:val="20"/>
          <w:szCs w:val="20"/>
        </w:rPr>
        <w:t xml:space="preserve"> Guaranteed Maximum Price</w:t>
      </w:r>
      <w:r w:rsidR="00A10B11" w:rsidRPr="006D16A0">
        <w:rPr>
          <w:sz w:val="20"/>
          <w:szCs w:val="20"/>
        </w:rPr>
        <w:t xml:space="preserve">, as properly adjusted, reduced by the </w:t>
      </w:r>
      <w:proofErr w:type="gramStart"/>
      <w:r w:rsidR="00A10B11" w:rsidRPr="006D16A0">
        <w:rPr>
          <w:sz w:val="20"/>
          <w:szCs w:val="20"/>
        </w:rPr>
        <w:t>amount</w:t>
      </w:r>
      <w:proofErr w:type="gramEnd"/>
      <w:r w:rsidR="00A10B11" w:rsidRPr="006D16A0">
        <w:rPr>
          <w:sz w:val="20"/>
          <w:szCs w:val="20"/>
        </w:rPr>
        <w:t xml:space="preserve"> of payments previously or otherwise made and by any other deductions permitted under this Contract and shall in no event include duplication of payment.</w:t>
      </w:r>
    </w:p>
    <w:p w14:paraId="3D426EBB" w14:textId="77777777" w:rsidR="00A10B11" w:rsidRPr="006D16A0" w:rsidRDefault="00A10B11" w:rsidP="00CF1D3C">
      <w:pPr>
        <w:tabs>
          <w:tab w:val="left" w:pos="720"/>
        </w:tabs>
        <w:rPr>
          <w:sz w:val="20"/>
          <w:szCs w:val="20"/>
        </w:rPr>
      </w:pPr>
    </w:p>
    <w:p w14:paraId="389EBE3F" w14:textId="77777777" w:rsidR="00755FA9" w:rsidRPr="006D16A0" w:rsidRDefault="00755FA9" w:rsidP="00CF1D3C">
      <w:pPr>
        <w:tabs>
          <w:tab w:val="left" w:pos="720"/>
        </w:tabs>
        <w:rPr>
          <w:sz w:val="20"/>
          <w:szCs w:val="20"/>
        </w:rPr>
      </w:pPr>
    </w:p>
    <w:p w14:paraId="3CF54736" w14:textId="77777777" w:rsidR="00755FA9" w:rsidRPr="006D16A0" w:rsidRDefault="00755FA9" w:rsidP="00755FA9">
      <w:pPr>
        <w:tabs>
          <w:tab w:val="left" w:pos="720"/>
        </w:tabs>
        <w:jc w:val="center"/>
        <w:rPr>
          <w:b/>
          <w:bCs/>
          <w:sz w:val="20"/>
          <w:szCs w:val="20"/>
        </w:rPr>
      </w:pPr>
      <w:r w:rsidRPr="006D16A0">
        <w:rPr>
          <w:b/>
          <w:bCs/>
          <w:sz w:val="20"/>
          <w:szCs w:val="20"/>
        </w:rPr>
        <w:t>ARTICLE 1</w:t>
      </w:r>
      <w:r w:rsidR="00023E0A" w:rsidRPr="006D16A0">
        <w:rPr>
          <w:b/>
          <w:bCs/>
          <w:sz w:val="20"/>
          <w:szCs w:val="20"/>
        </w:rPr>
        <w:t>4</w:t>
      </w:r>
    </w:p>
    <w:p w14:paraId="28B9B1AB" w14:textId="77777777" w:rsidR="00755FA9" w:rsidRPr="006D16A0" w:rsidRDefault="00755FA9" w:rsidP="00755FA9">
      <w:pPr>
        <w:tabs>
          <w:tab w:val="left" w:pos="720"/>
        </w:tabs>
        <w:jc w:val="center"/>
        <w:rPr>
          <w:b/>
          <w:bCs/>
          <w:sz w:val="20"/>
          <w:szCs w:val="20"/>
        </w:rPr>
      </w:pPr>
      <w:r w:rsidRPr="006D16A0">
        <w:rPr>
          <w:b/>
          <w:bCs/>
          <w:sz w:val="20"/>
          <w:szCs w:val="20"/>
        </w:rPr>
        <w:t>PROTECTION OF PERSONS AND PROPERTY</w:t>
      </w:r>
    </w:p>
    <w:p w14:paraId="76E1B8CC" w14:textId="77777777" w:rsidR="00755FA9" w:rsidRPr="006D16A0" w:rsidRDefault="00755FA9" w:rsidP="00755FA9">
      <w:pPr>
        <w:tabs>
          <w:tab w:val="left" w:pos="720"/>
        </w:tabs>
        <w:rPr>
          <w:b/>
          <w:bCs/>
          <w:sz w:val="20"/>
          <w:szCs w:val="20"/>
        </w:rPr>
      </w:pPr>
    </w:p>
    <w:p w14:paraId="4C7B557B" w14:textId="77777777" w:rsidR="00755FA9" w:rsidRPr="006D16A0" w:rsidRDefault="00755FA9" w:rsidP="00755FA9">
      <w:pPr>
        <w:tabs>
          <w:tab w:val="left" w:pos="720"/>
        </w:tabs>
        <w:rPr>
          <w:b/>
          <w:bCs/>
          <w:sz w:val="20"/>
          <w:szCs w:val="20"/>
        </w:rPr>
      </w:pPr>
      <w:r w:rsidRPr="006D16A0">
        <w:rPr>
          <w:b/>
          <w:bCs/>
          <w:sz w:val="20"/>
          <w:szCs w:val="20"/>
        </w:rPr>
        <w:t>§ </w:t>
      </w:r>
      <w:r w:rsidR="00023E0A" w:rsidRPr="006D16A0">
        <w:rPr>
          <w:b/>
          <w:bCs/>
          <w:sz w:val="20"/>
          <w:szCs w:val="20"/>
        </w:rPr>
        <w:t>14</w:t>
      </w:r>
      <w:r w:rsidRPr="006D16A0">
        <w:rPr>
          <w:b/>
          <w:bCs/>
          <w:sz w:val="20"/>
          <w:szCs w:val="20"/>
        </w:rPr>
        <w:t xml:space="preserve">.1 </w:t>
      </w:r>
      <w:r w:rsidRPr="006D16A0">
        <w:rPr>
          <w:b/>
          <w:bCs/>
          <w:sz w:val="20"/>
          <w:szCs w:val="20"/>
        </w:rPr>
        <w:tab/>
        <w:t>SAFETY PRECAUTIONS AND PROGRAMS</w:t>
      </w:r>
    </w:p>
    <w:p w14:paraId="328B34C3" w14:textId="77777777" w:rsidR="00E83700" w:rsidRPr="006D16A0" w:rsidRDefault="00E83700" w:rsidP="00755FA9">
      <w:pPr>
        <w:tabs>
          <w:tab w:val="left" w:pos="720"/>
        </w:tabs>
        <w:rPr>
          <w:b/>
          <w:bCs/>
          <w:sz w:val="20"/>
          <w:szCs w:val="20"/>
        </w:rPr>
      </w:pPr>
    </w:p>
    <w:p w14:paraId="2173F7F4" w14:textId="77777777" w:rsidR="00755FA9" w:rsidRPr="006D16A0" w:rsidRDefault="00755FA9" w:rsidP="00E83700">
      <w:pPr>
        <w:tabs>
          <w:tab w:val="left" w:pos="720"/>
        </w:tabs>
        <w:jc w:val="both"/>
        <w:rPr>
          <w:sz w:val="20"/>
          <w:szCs w:val="20"/>
        </w:rPr>
      </w:pPr>
      <w:r w:rsidRPr="006D16A0">
        <w:rPr>
          <w:sz w:val="20"/>
          <w:szCs w:val="20"/>
        </w:rPr>
        <w:t xml:space="preserve">The </w:t>
      </w:r>
      <w:r w:rsidR="00D22D3B" w:rsidRPr="006D16A0">
        <w:rPr>
          <w:sz w:val="20"/>
          <w:szCs w:val="20"/>
        </w:rPr>
        <w:t>CM/GC</w:t>
      </w:r>
      <w:r w:rsidRPr="006D16A0">
        <w:rPr>
          <w:sz w:val="20"/>
          <w:szCs w:val="20"/>
        </w:rPr>
        <w:t xml:space="preserve"> shall be responsible for initiating, </w:t>
      </w:r>
      <w:proofErr w:type="gramStart"/>
      <w:r w:rsidRPr="006D16A0">
        <w:rPr>
          <w:sz w:val="20"/>
          <w:szCs w:val="20"/>
        </w:rPr>
        <w:t>maintaining</w:t>
      </w:r>
      <w:proofErr w:type="gramEnd"/>
      <w:r w:rsidRPr="006D16A0">
        <w:rPr>
          <w:sz w:val="20"/>
          <w:szCs w:val="20"/>
        </w:rPr>
        <w:t xml:space="preserve"> and supervising all safety precautions and programs in connection with the performance of the Contract. As between the Owner and </w:t>
      </w:r>
      <w:r w:rsidR="00D22D3B" w:rsidRPr="006D16A0">
        <w:rPr>
          <w:sz w:val="20"/>
          <w:szCs w:val="20"/>
        </w:rPr>
        <w:t>CM/GC</w:t>
      </w:r>
      <w:r w:rsidRPr="006D16A0">
        <w:rPr>
          <w:sz w:val="20"/>
          <w:szCs w:val="20"/>
        </w:rPr>
        <w:t xml:space="preserve">, </w:t>
      </w:r>
      <w:r w:rsidR="00D22D3B" w:rsidRPr="006D16A0">
        <w:rPr>
          <w:sz w:val="20"/>
          <w:szCs w:val="20"/>
        </w:rPr>
        <w:t>CM/GC</w:t>
      </w:r>
      <w:r w:rsidRPr="006D16A0">
        <w:rPr>
          <w:sz w:val="20"/>
          <w:szCs w:val="20"/>
        </w:rPr>
        <w:t xml:space="preserve"> is responsible to the Owner for any and all of the safety issues relating to the Work on the Project. </w:t>
      </w:r>
      <w:r w:rsidR="00D22D3B" w:rsidRPr="006D16A0">
        <w:rPr>
          <w:sz w:val="20"/>
          <w:szCs w:val="20"/>
        </w:rPr>
        <w:t>CM/GC</w:t>
      </w:r>
      <w:r w:rsidRPr="006D16A0">
        <w:rPr>
          <w:sz w:val="20"/>
          <w:szCs w:val="20"/>
        </w:rPr>
        <w:t xml:space="preserve"> shall administer and manage the safety program. This will include, but not necessarily be limited to review of the safety programs of each Subcontractor.</w:t>
      </w:r>
    </w:p>
    <w:p w14:paraId="78FC20AE" w14:textId="77777777" w:rsidR="00755FA9" w:rsidRPr="006D16A0" w:rsidRDefault="00755FA9" w:rsidP="00755FA9">
      <w:pPr>
        <w:tabs>
          <w:tab w:val="left" w:pos="720"/>
        </w:tabs>
        <w:rPr>
          <w:sz w:val="20"/>
          <w:szCs w:val="20"/>
        </w:rPr>
      </w:pPr>
    </w:p>
    <w:p w14:paraId="7B7EB9A1" w14:textId="77777777" w:rsidR="00755FA9" w:rsidRPr="006D16A0" w:rsidRDefault="00755FA9" w:rsidP="00755FA9">
      <w:pPr>
        <w:tabs>
          <w:tab w:val="left" w:pos="720"/>
        </w:tabs>
        <w:rPr>
          <w:b/>
          <w:bCs/>
          <w:sz w:val="20"/>
          <w:szCs w:val="20"/>
        </w:rPr>
      </w:pPr>
      <w:r w:rsidRPr="006D16A0">
        <w:rPr>
          <w:b/>
          <w:bCs/>
          <w:sz w:val="20"/>
          <w:szCs w:val="20"/>
        </w:rPr>
        <w:t>§ </w:t>
      </w:r>
      <w:r w:rsidR="00023E0A" w:rsidRPr="006D16A0">
        <w:rPr>
          <w:b/>
          <w:bCs/>
          <w:sz w:val="20"/>
          <w:szCs w:val="20"/>
        </w:rPr>
        <w:t>14</w:t>
      </w:r>
      <w:r w:rsidRPr="006D16A0">
        <w:rPr>
          <w:b/>
          <w:bCs/>
          <w:sz w:val="20"/>
          <w:szCs w:val="20"/>
        </w:rPr>
        <w:t xml:space="preserve">.2 </w:t>
      </w:r>
      <w:r w:rsidRPr="006D16A0">
        <w:rPr>
          <w:b/>
          <w:bCs/>
          <w:sz w:val="20"/>
          <w:szCs w:val="20"/>
        </w:rPr>
        <w:tab/>
        <w:t>SAFETY OF PERSONS AND PROPERTY</w:t>
      </w:r>
    </w:p>
    <w:p w14:paraId="47A45098" w14:textId="77777777" w:rsidR="00755FA9" w:rsidRPr="006D16A0" w:rsidRDefault="00755FA9" w:rsidP="00755FA9">
      <w:pPr>
        <w:tabs>
          <w:tab w:val="left" w:pos="720"/>
        </w:tabs>
        <w:rPr>
          <w:b/>
          <w:bCs/>
          <w:sz w:val="20"/>
          <w:szCs w:val="20"/>
        </w:rPr>
      </w:pPr>
    </w:p>
    <w:p w14:paraId="05B4C1D8" w14:textId="77777777" w:rsidR="00755FA9" w:rsidRPr="006D16A0" w:rsidRDefault="00755FA9" w:rsidP="00E83700">
      <w:pPr>
        <w:tabs>
          <w:tab w:val="left" w:pos="720"/>
        </w:tabs>
        <w:jc w:val="both"/>
        <w:rPr>
          <w:sz w:val="20"/>
          <w:szCs w:val="20"/>
        </w:rPr>
      </w:pPr>
      <w:r w:rsidRPr="006D16A0">
        <w:rPr>
          <w:b/>
          <w:bCs/>
          <w:sz w:val="20"/>
          <w:szCs w:val="20"/>
        </w:rPr>
        <w:t>§ </w:t>
      </w:r>
      <w:r w:rsidR="00023E0A" w:rsidRPr="006D16A0">
        <w:rPr>
          <w:b/>
          <w:bCs/>
          <w:sz w:val="20"/>
          <w:szCs w:val="20"/>
        </w:rPr>
        <w:t>14</w:t>
      </w:r>
      <w:r w:rsidRPr="006D16A0">
        <w:rPr>
          <w:b/>
          <w:bCs/>
          <w:sz w:val="20"/>
          <w:szCs w:val="20"/>
        </w:rPr>
        <w:t xml:space="preserve">.2.1 </w:t>
      </w:r>
      <w:r w:rsidRPr="006D16A0">
        <w:rPr>
          <w:sz w:val="20"/>
          <w:szCs w:val="20"/>
        </w:rPr>
        <w:t xml:space="preserve">The </w:t>
      </w:r>
      <w:r w:rsidR="00D22D3B" w:rsidRPr="006D16A0">
        <w:rPr>
          <w:sz w:val="20"/>
          <w:szCs w:val="20"/>
        </w:rPr>
        <w:t>CM/GC</w:t>
      </w:r>
      <w:r w:rsidRPr="006D16A0">
        <w:rPr>
          <w:sz w:val="20"/>
          <w:szCs w:val="20"/>
        </w:rPr>
        <w:t xml:space="preserve"> shall take reasonable precautions for safety of, and shall provide reasonable protection to prevent damage, </w:t>
      </w:r>
      <w:proofErr w:type="gramStart"/>
      <w:r w:rsidRPr="006D16A0">
        <w:rPr>
          <w:sz w:val="20"/>
          <w:szCs w:val="20"/>
        </w:rPr>
        <w:t>injury</w:t>
      </w:r>
      <w:proofErr w:type="gramEnd"/>
      <w:r w:rsidRPr="006D16A0">
        <w:rPr>
          <w:sz w:val="20"/>
          <w:szCs w:val="20"/>
        </w:rPr>
        <w:t xml:space="preserve"> or loss to:</w:t>
      </w:r>
    </w:p>
    <w:p w14:paraId="027D4128" w14:textId="77777777" w:rsidR="00755FA9" w:rsidRPr="006D16A0" w:rsidRDefault="00755FA9" w:rsidP="00E83700">
      <w:pPr>
        <w:tabs>
          <w:tab w:val="left" w:pos="720"/>
        </w:tabs>
        <w:jc w:val="both"/>
        <w:rPr>
          <w:sz w:val="20"/>
          <w:szCs w:val="20"/>
        </w:rPr>
      </w:pPr>
    </w:p>
    <w:p w14:paraId="1A394C2A" w14:textId="77777777" w:rsidR="00755FA9" w:rsidRPr="006D16A0" w:rsidRDefault="00755FA9" w:rsidP="00E83700">
      <w:pPr>
        <w:tabs>
          <w:tab w:val="left" w:pos="720"/>
        </w:tabs>
        <w:jc w:val="both"/>
        <w:rPr>
          <w:sz w:val="20"/>
          <w:szCs w:val="20"/>
        </w:rPr>
      </w:pPr>
      <w:r w:rsidRPr="006D16A0">
        <w:rPr>
          <w:b/>
          <w:bCs/>
          <w:sz w:val="20"/>
          <w:szCs w:val="20"/>
        </w:rPr>
        <w:t xml:space="preserve">§ </w:t>
      </w:r>
      <w:r w:rsidR="0026303A" w:rsidRPr="006D16A0">
        <w:rPr>
          <w:b/>
          <w:bCs/>
          <w:sz w:val="20"/>
          <w:szCs w:val="20"/>
        </w:rPr>
        <w:t>14.2.1.1 Employees</w:t>
      </w:r>
      <w:r w:rsidRPr="006D16A0">
        <w:rPr>
          <w:sz w:val="20"/>
          <w:szCs w:val="20"/>
        </w:rPr>
        <w:t xml:space="preserve"> on the Work and other persons who may be affected </w:t>
      </w:r>
      <w:proofErr w:type="gramStart"/>
      <w:r w:rsidRPr="006D16A0">
        <w:rPr>
          <w:sz w:val="20"/>
          <w:szCs w:val="20"/>
        </w:rPr>
        <w:t>thereby;</w:t>
      </w:r>
      <w:proofErr w:type="gramEnd"/>
    </w:p>
    <w:p w14:paraId="232B9651" w14:textId="77777777" w:rsidR="00755FA9" w:rsidRPr="006D16A0" w:rsidRDefault="00755FA9" w:rsidP="00E83700">
      <w:pPr>
        <w:tabs>
          <w:tab w:val="left" w:pos="720"/>
        </w:tabs>
        <w:jc w:val="both"/>
        <w:rPr>
          <w:b/>
          <w:bCs/>
          <w:sz w:val="20"/>
          <w:szCs w:val="20"/>
        </w:rPr>
      </w:pPr>
    </w:p>
    <w:p w14:paraId="5A326E9A" w14:textId="77777777" w:rsidR="00755FA9" w:rsidRPr="006D16A0" w:rsidRDefault="00755FA9" w:rsidP="00E83700">
      <w:pPr>
        <w:tabs>
          <w:tab w:val="left" w:pos="720"/>
        </w:tabs>
        <w:jc w:val="both"/>
        <w:rPr>
          <w:sz w:val="20"/>
          <w:szCs w:val="20"/>
        </w:rPr>
      </w:pPr>
      <w:r w:rsidRPr="006D16A0">
        <w:rPr>
          <w:b/>
          <w:bCs/>
          <w:sz w:val="20"/>
          <w:szCs w:val="20"/>
        </w:rPr>
        <w:t xml:space="preserve">§ </w:t>
      </w:r>
      <w:r w:rsidR="00023E0A" w:rsidRPr="006D16A0">
        <w:rPr>
          <w:b/>
          <w:bCs/>
          <w:sz w:val="20"/>
          <w:szCs w:val="20"/>
        </w:rPr>
        <w:t>14</w:t>
      </w:r>
      <w:r w:rsidRPr="006D16A0">
        <w:rPr>
          <w:b/>
          <w:bCs/>
          <w:sz w:val="20"/>
          <w:szCs w:val="20"/>
        </w:rPr>
        <w:t xml:space="preserve">.2.1.2 </w:t>
      </w:r>
      <w:r w:rsidRPr="006D16A0">
        <w:rPr>
          <w:sz w:val="20"/>
          <w:szCs w:val="20"/>
        </w:rPr>
        <w:t xml:space="preserve">The Work and materials and equipment to be incorporated therein, whether in storage on or off the site, under care, custody or control of the </w:t>
      </w:r>
      <w:r w:rsidR="00D22D3B" w:rsidRPr="006D16A0">
        <w:rPr>
          <w:sz w:val="20"/>
          <w:szCs w:val="20"/>
        </w:rPr>
        <w:t>CM/GC</w:t>
      </w:r>
      <w:r w:rsidRPr="006D16A0">
        <w:rPr>
          <w:sz w:val="20"/>
          <w:szCs w:val="20"/>
        </w:rPr>
        <w:t xml:space="preserve"> or the </w:t>
      </w:r>
      <w:r w:rsidR="00D22D3B" w:rsidRPr="006D16A0">
        <w:rPr>
          <w:sz w:val="20"/>
          <w:szCs w:val="20"/>
        </w:rPr>
        <w:t>CM/GC</w:t>
      </w:r>
      <w:r w:rsidRPr="006D16A0">
        <w:rPr>
          <w:sz w:val="20"/>
          <w:szCs w:val="20"/>
        </w:rPr>
        <w:t>’s Subcontractors or Sub-subcontractors; and</w:t>
      </w:r>
    </w:p>
    <w:p w14:paraId="5BC9E73B" w14:textId="77777777" w:rsidR="00755FA9" w:rsidRPr="006D16A0" w:rsidRDefault="00755FA9" w:rsidP="00E83700">
      <w:pPr>
        <w:tabs>
          <w:tab w:val="left" w:pos="720"/>
        </w:tabs>
        <w:jc w:val="both"/>
        <w:rPr>
          <w:b/>
          <w:bCs/>
          <w:sz w:val="20"/>
          <w:szCs w:val="20"/>
        </w:rPr>
      </w:pPr>
    </w:p>
    <w:p w14:paraId="6BB8A1BD" w14:textId="7ADED78B" w:rsidR="00755FA9" w:rsidRPr="006D16A0" w:rsidRDefault="00755FA9" w:rsidP="00E83700">
      <w:pPr>
        <w:tabs>
          <w:tab w:val="left" w:pos="720"/>
        </w:tabs>
        <w:jc w:val="both"/>
        <w:rPr>
          <w:sz w:val="20"/>
          <w:szCs w:val="20"/>
        </w:rPr>
      </w:pPr>
      <w:r w:rsidRPr="006D16A0">
        <w:rPr>
          <w:b/>
          <w:bCs/>
          <w:sz w:val="20"/>
          <w:szCs w:val="20"/>
        </w:rPr>
        <w:t xml:space="preserve">§ </w:t>
      </w:r>
      <w:r w:rsidR="00023E0A" w:rsidRPr="006D16A0">
        <w:rPr>
          <w:b/>
          <w:bCs/>
          <w:sz w:val="20"/>
          <w:szCs w:val="20"/>
        </w:rPr>
        <w:t>14</w:t>
      </w:r>
      <w:r w:rsidRPr="006D16A0">
        <w:rPr>
          <w:b/>
          <w:bCs/>
          <w:sz w:val="20"/>
          <w:szCs w:val="20"/>
        </w:rPr>
        <w:t>.2.1.3</w:t>
      </w:r>
      <w:r w:rsidRPr="006D16A0">
        <w:rPr>
          <w:sz w:val="20"/>
          <w:szCs w:val="20"/>
        </w:rPr>
        <w:t xml:space="preserve"> Other property at the site or adjacent thereto, such as trees, shrubs, lawns, walks, pavements, roadways, structures</w:t>
      </w:r>
      <w:r w:rsidR="009B3AED" w:rsidRPr="006D16A0">
        <w:rPr>
          <w:sz w:val="20"/>
          <w:szCs w:val="20"/>
        </w:rPr>
        <w:t>,</w:t>
      </w:r>
      <w:r w:rsidRPr="006D16A0">
        <w:rPr>
          <w:sz w:val="20"/>
          <w:szCs w:val="20"/>
        </w:rPr>
        <w:t xml:space="preserve"> and utilities not designated for removal, relocation</w:t>
      </w:r>
      <w:r w:rsidR="009B3AED" w:rsidRPr="006D16A0">
        <w:rPr>
          <w:sz w:val="20"/>
          <w:szCs w:val="20"/>
        </w:rPr>
        <w:t>,</w:t>
      </w:r>
      <w:r w:rsidRPr="006D16A0">
        <w:rPr>
          <w:sz w:val="20"/>
          <w:szCs w:val="20"/>
        </w:rPr>
        <w:t xml:space="preserve"> or replacement in the course of construction.</w:t>
      </w:r>
    </w:p>
    <w:p w14:paraId="2521D1AA" w14:textId="77777777" w:rsidR="00755FA9" w:rsidRPr="006D16A0" w:rsidRDefault="00755FA9" w:rsidP="00E83700">
      <w:pPr>
        <w:tabs>
          <w:tab w:val="left" w:pos="720"/>
        </w:tabs>
        <w:jc w:val="both"/>
        <w:rPr>
          <w:sz w:val="20"/>
          <w:szCs w:val="20"/>
        </w:rPr>
      </w:pPr>
    </w:p>
    <w:p w14:paraId="1D751FEE" w14:textId="77777777" w:rsidR="00755FA9" w:rsidRPr="006D16A0" w:rsidRDefault="00755FA9" w:rsidP="00E83700">
      <w:pPr>
        <w:tabs>
          <w:tab w:val="left" w:pos="720"/>
        </w:tabs>
        <w:jc w:val="both"/>
        <w:rPr>
          <w:sz w:val="20"/>
          <w:szCs w:val="20"/>
        </w:rPr>
      </w:pPr>
      <w:r w:rsidRPr="006D16A0">
        <w:rPr>
          <w:b/>
          <w:bCs/>
          <w:sz w:val="20"/>
          <w:szCs w:val="20"/>
        </w:rPr>
        <w:t>§ </w:t>
      </w:r>
      <w:r w:rsidR="00023E0A" w:rsidRPr="006D16A0">
        <w:rPr>
          <w:b/>
          <w:bCs/>
          <w:sz w:val="20"/>
          <w:szCs w:val="20"/>
        </w:rPr>
        <w:t>14</w:t>
      </w:r>
      <w:r w:rsidRPr="006D16A0">
        <w:rPr>
          <w:b/>
          <w:bCs/>
          <w:sz w:val="20"/>
          <w:szCs w:val="20"/>
        </w:rPr>
        <w:t>.2.2</w:t>
      </w:r>
      <w:r w:rsidRPr="006D16A0">
        <w:rPr>
          <w:sz w:val="20"/>
          <w:szCs w:val="20"/>
        </w:rPr>
        <w:t xml:space="preserve"> The </w:t>
      </w:r>
      <w:r w:rsidR="00D22D3B" w:rsidRPr="006D16A0">
        <w:rPr>
          <w:sz w:val="20"/>
          <w:szCs w:val="20"/>
        </w:rPr>
        <w:t>CM/GC</w:t>
      </w:r>
      <w:r w:rsidRPr="006D16A0">
        <w:rPr>
          <w:sz w:val="20"/>
          <w:szCs w:val="20"/>
        </w:rPr>
        <w:t xml:space="preserve"> shall comply with and give notices required by applicable laws, statutes, ordinances, codes, rules and regulations, and lawful orders of public authorities bearing on safety of persons or property or their protection from damage, </w:t>
      </w:r>
      <w:proofErr w:type="gramStart"/>
      <w:r w:rsidRPr="006D16A0">
        <w:rPr>
          <w:sz w:val="20"/>
          <w:szCs w:val="20"/>
        </w:rPr>
        <w:t>injury</w:t>
      </w:r>
      <w:proofErr w:type="gramEnd"/>
      <w:r w:rsidRPr="006D16A0">
        <w:rPr>
          <w:sz w:val="20"/>
          <w:szCs w:val="20"/>
        </w:rPr>
        <w:t xml:space="preserve"> or loss.</w:t>
      </w:r>
    </w:p>
    <w:p w14:paraId="3156B7A4" w14:textId="77777777" w:rsidR="00755FA9" w:rsidRPr="006D16A0" w:rsidRDefault="00755FA9" w:rsidP="00E83700">
      <w:pPr>
        <w:tabs>
          <w:tab w:val="left" w:pos="720"/>
        </w:tabs>
        <w:jc w:val="both"/>
        <w:rPr>
          <w:sz w:val="20"/>
          <w:szCs w:val="20"/>
        </w:rPr>
      </w:pPr>
    </w:p>
    <w:p w14:paraId="66CFE1AC" w14:textId="0160D52D" w:rsidR="00755FA9" w:rsidRPr="006D16A0" w:rsidRDefault="00755FA9" w:rsidP="00E83700">
      <w:pPr>
        <w:tabs>
          <w:tab w:val="left" w:pos="720"/>
        </w:tabs>
        <w:jc w:val="both"/>
        <w:rPr>
          <w:sz w:val="20"/>
          <w:szCs w:val="20"/>
        </w:rPr>
      </w:pPr>
      <w:r w:rsidRPr="006D16A0">
        <w:rPr>
          <w:b/>
          <w:bCs/>
          <w:sz w:val="20"/>
          <w:szCs w:val="20"/>
        </w:rPr>
        <w:lastRenderedPageBreak/>
        <w:t>§ </w:t>
      </w:r>
      <w:r w:rsidR="00023E0A" w:rsidRPr="006D16A0">
        <w:rPr>
          <w:b/>
          <w:bCs/>
          <w:sz w:val="20"/>
          <w:szCs w:val="20"/>
        </w:rPr>
        <w:t>14</w:t>
      </w:r>
      <w:r w:rsidRPr="006D16A0">
        <w:rPr>
          <w:b/>
          <w:bCs/>
          <w:sz w:val="20"/>
          <w:szCs w:val="20"/>
        </w:rPr>
        <w:t>.2.3</w:t>
      </w:r>
      <w:r w:rsidRPr="006D16A0">
        <w:rPr>
          <w:sz w:val="20"/>
          <w:szCs w:val="20"/>
        </w:rPr>
        <w:t xml:space="preserve"> The </w:t>
      </w:r>
      <w:r w:rsidR="00D22D3B" w:rsidRPr="006D16A0">
        <w:rPr>
          <w:sz w:val="20"/>
          <w:szCs w:val="20"/>
        </w:rPr>
        <w:t>CM/GC</w:t>
      </w:r>
      <w:r w:rsidRPr="006D16A0">
        <w:rPr>
          <w:sz w:val="20"/>
          <w:szCs w:val="20"/>
        </w:rPr>
        <w:t xml:space="preserve"> shall erect and maintain, as required by existing conditions and performance of the Contract, reasonable safeguards for safety and protection, including posting danger signs and other warnings against hazards, promulgating safety regulations</w:t>
      </w:r>
      <w:r w:rsidR="009B3AED" w:rsidRPr="006D16A0">
        <w:rPr>
          <w:sz w:val="20"/>
          <w:szCs w:val="20"/>
        </w:rPr>
        <w:t>,</w:t>
      </w:r>
      <w:r w:rsidRPr="006D16A0">
        <w:rPr>
          <w:sz w:val="20"/>
          <w:szCs w:val="20"/>
        </w:rPr>
        <w:t xml:space="preserve"> and notifying owners and users of adjacent sites and utilities.</w:t>
      </w:r>
    </w:p>
    <w:p w14:paraId="50116E2E" w14:textId="77777777" w:rsidR="00755FA9" w:rsidRPr="006D16A0" w:rsidRDefault="00755FA9" w:rsidP="00E83700">
      <w:pPr>
        <w:tabs>
          <w:tab w:val="left" w:pos="720"/>
        </w:tabs>
        <w:jc w:val="both"/>
        <w:rPr>
          <w:sz w:val="20"/>
          <w:szCs w:val="20"/>
        </w:rPr>
      </w:pPr>
    </w:p>
    <w:p w14:paraId="47BCCDBA" w14:textId="77777777" w:rsidR="00755FA9" w:rsidRPr="006D16A0" w:rsidRDefault="00755FA9" w:rsidP="00E83700">
      <w:pPr>
        <w:tabs>
          <w:tab w:val="left" w:pos="720"/>
        </w:tabs>
        <w:jc w:val="both"/>
        <w:rPr>
          <w:sz w:val="20"/>
          <w:szCs w:val="20"/>
        </w:rPr>
      </w:pPr>
      <w:r w:rsidRPr="006D16A0">
        <w:rPr>
          <w:b/>
          <w:bCs/>
          <w:sz w:val="20"/>
          <w:szCs w:val="20"/>
        </w:rPr>
        <w:t>§ </w:t>
      </w:r>
      <w:r w:rsidR="00023E0A" w:rsidRPr="006D16A0">
        <w:rPr>
          <w:b/>
          <w:bCs/>
          <w:sz w:val="20"/>
          <w:szCs w:val="20"/>
        </w:rPr>
        <w:t>14</w:t>
      </w:r>
      <w:r w:rsidRPr="006D16A0">
        <w:rPr>
          <w:b/>
          <w:bCs/>
          <w:sz w:val="20"/>
          <w:szCs w:val="20"/>
        </w:rPr>
        <w:t>.2.4</w:t>
      </w:r>
      <w:r w:rsidRPr="006D16A0">
        <w:rPr>
          <w:sz w:val="20"/>
          <w:szCs w:val="20"/>
        </w:rPr>
        <w:t xml:space="preserve"> When use or storage of explosives or other hazardous materials or equipment or unusual methods are necessary for execution of the Work, the </w:t>
      </w:r>
      <w:r w:rsidR="00D22D3B" w:rsidRPr="006D16A0">
        <w:rPr>
          <w:sz w:val="20"/>
          <w:szCs w:val="20"/>
        </w:rPr>
        <w:t>CM/GC</w:t>
      </w:r>
      <w:r w:rsidRPr="006D16A0">
        <w:rPr>
          <w:sz w:val="20"/>
          <w:szCs w:val="20"/>
        </w:rPr>
        <w:t xml:space="preserve"> shall exercise utmost care and carry on such activities under supervision of properly qualified personnel.</w:t>
      </w:r>
    </w:p>
    <w:p w14:paraId="312D2B71" w14:textId="77777777" w:rsidR="00755FA9" w:rsidRPr="006D16A0" w:rsidRDefault="00755FA9" w:rsidP="00755FA9">
      <w:pPr>
        <w:tabs>
          <w:tab w:val="left" w:pos="720"/>
        </w:tabs>
        <w:rPr>
          <w:sz w:val="20"/>
          <w:szCs w:val="20"/>
        </w:rPr>
      </w:pPr>
    </w:p>
    <w:p w14:paraId="2CE863D8" w14:textId="559F0CF4" w:rsidR="00755FA9" w:rsidRPr="006D16A0" w:rsidRDefault="00755FA9" w:rsidP="00E83700">
      <w:pPr>
        <w:tabs>
          <w:tab w:val="left" w:pos="720"/>
        </w:tabs>
        <w:jc w:val="both"/>
        <w:rPr>
          <w:sz w:val="20"/>
          <w:szCs w:val="20"/>
        </w:rPr>
      </w:pPr>
      <w:r w:rsidRPr="006D16A0">
        <w:rPr>
          <w:b/>
          <w:bCs/>
          <w:sz w:val="20"/>
          <w:szCs w:val="20"/>
        </w:rPr>
        <w:t>§ </w:t>
      </w:r>
      <w:r w:rsidR="00023E0A" w:rsidRPr="006D16A0">
        <w:rPr>
          <w:b/>
          <w:bCs/>
          <w:sz w:val="20"/>
          <w:szCs w:val="20"/>
        </w:rPr>
        <w:t>14</w:t>
      </w:r>
      <w:r w:rsidRPr="006D16A0">
        <w:rPr>
          <w:b/>
          <w:bCs/>
          <w:sz w:val="20"/>
          <w:szCs w:val="20"/>
        </w:rPr>
        <w:t>.2.5</w:t>
      </w:r>
      <w:r w:rsidRPr="006D16A0">
        <w:rPr>
          <w:sz w:val="20"/>
          <w:szCs w:val="20"/>
        </w:rPr>
        <w:t xml:space="preserve"> The </w:t>
      </w:r>
      <w:r w:rsidR="00D22D3B" w:rsidRPr="006D16A0">
        <w:rPr>
          <w:sz w:val="20"/>
          <w:szCs w:val="20"/>
        </w:rPr>
        <w:t>CM/GC</w:t>
      </w:r>
      <w:r w:rsidRPr="006D16A0">
        <w:rPr>
          <w:sz w:val="20"/>
          <w:szCs w:val="20"/>
        </w:rPr>
        <w:t xml:space="preserve"> shall promptly remedy damage and loss (other than damage or loss insured under property insurance required by the Contract Documents) to property referred to in </w:t>
      </w:r>
      <w:r w:rsidR="00E52E7C">
        <w:rPr>
          <w:sz w:val="20"/>
          <w:szCs w:val="20"/>
        </w:rPr>
        <w:t>Sections</w:t>
      </w:r>
      <w:r w:rsidRPr="006D16A0">
        <w:rPr>
          <w:sz w:val="20"/>
          <w:szCs w:val="20"/>
        </w:rPr>
        <w:t xml:space="preserve"> 1</w:t>
      </w:r>
      <w:r w:rsidR="005F7BCE" w:rsidRPr="006D16A0">
        <w:rPr>
          <w:sz w:val="20"/>
          <w:szCs w:val="20"/>
        </w:rPr>
        <w:t>4</w:t>
      </w:r>
      <w:r w:rsidRPr="006D16A0">
        <w:rPr>
          <w:sz w:val="20"/>
          <w:szCs w:val="20"/>
        </w:rPr>
        <w:t>.2.1.2 and 1</w:t>
      </w:r>
      <w:r w:rsidR="005F7BCE" w:rsidRPr="006D16A0">
        <w:rPr>
          <w:sz w:val="20"/>
          <w:szCs w:val="20"/>
        </w:rPr>
        <w:t>4</w:t>
      </w:r>
      <w:r w:rsidRPr="006D16A0">
        <w:rPr>
          <w:sz w:val="20"/>
          <w:szCs w:val="20"/>
        </w:rPr>
        <w:t xml:space="preserve">.2.1.3 caused in whole or in part by the </w:t>
      </w:r>
      <w:r w:rsidR="00D22D3B" w:rsidRPr="006D16A0">
        <w:rPr>
          <w:sz w:val="20"/>
          <w:szCs w:val="20"/>
        </w:rPr>
        <w:t>CM/GC</w:t>
      </w:r>
      <w:r w:rsidRPr="006D16A0">
        <w:rPr>
          <w:sz w:val="20"/>
          <w:szCs w:val="20"/>
        </w:rPr>
        <w:t xml:space="preserve">, a Subcontractor, a Sub-subcontractor, or anyone directly or indirectly employed by any of them, or by anyone for whose acts they may be liable and for which the </w:t>
      </w:r>
      <w:r w:rsidR="00D22D3B" w:rsidRPr="006D16A0">
        <w:rPr>
          <w:sz w:val="20"/>
          <w:szCs w:val="20"/>
        </w:rPr>
        <w:t>CM/GC</w:t>
      </w:r>
      <w:r w:rsidRPr="006D16A0">
        <w:rPr>
          <w:sz w:val="20"/>
          <w:szCs w:val="20"/>
        </w:rPr>
        <w:t xml:space="preserve"> is responsible under </w:t>
      </w:r>
      <w:r w:rsidR="00E52E7C">
        <w:rPr>
          <w:sz w:val="20"/>
          <w:szCs w:val="20"/>
        </w:rPr>
        <w:t>Sections</w:t>
      </w:r>
      <w:r w:rsidRPr="006D16A0">
        <w:rPr>
          <w:sz w:val="20"/>
          <w:szCs w:val="20"/>
        </w:rPr>
        <w:t xml:space="preserve"> 1</w:t>
      </w:r>
      <w:r w:rsidR="005F7BCE" w:rsidRPr="006D16A0">
        <w:rPr>
          <w:sz w:val="20"/>
          <w:szCs w:val="20"/>
        </w:rPr>
        <w:t>4</w:t>
      </w:r>
      <w:r w:rsidRPr="006D16A0">
        <w:rPr>
          <w:sz w:val="20"/>
          <w:szCs w:val="20"/>
        </w:rPr>
        <w:t>.2.1.2 and 1</w:t>
      </w:r>
      <w:r w:rsidR="005F7BCE" w:rsidRPr="006D16A0">
        <w:rPr>
          <w:sz w:val="20"/>
          <w:szCs w:val="20"/>
        </w:rPr>
        <w:t>4</w:t>
      </w:r>
      <w:r w:rsidRPr="006D16A0">
        <w:rPr>
          <w:sz w:val="20"/>
          <w:szCs w:val="20"/>
        </w:rPr>
        <w:t xml:space="preserve">.2.1.3, except damage or loss attributable to acts or omissions of the Owner or Design Professional or anyone directly or indirectly employed by either of them, or by anyone for whose acts either of them may be liable, and not attributable to the fault or negligence of the </w:t>
      </w:r>
      <w:r w:rsidR="00D22D3B" w:rsidRPr="006D16A0">
        <w:rPr>
          <w:sz w:val="20"/>
          <w:szCs w:val="20"/>
        </w:rPr>
        <w:t>CM/GC</w:t>
      </w:r>
      <w:r w:rsidRPr="006D16A0">
        <w:rPr>
          <w:sz w:val="20"/>
          <w:szCs w:val="20"/>
        </w:rPr>
        <w:t xml:space="preserve">. The foregoing obligations of the </w:t>
      </w:r>
      <w:r w:rsidR="00D22D3B" w:rsidRPr="006D16A0">
        <w:rPr>
          <w:sz w:val="20"/>
          <w:szCs w:val="20"/>
        </w:rPr>
        <w:t>CM/GC</w:t>
      </w:r>
      <w:r w:rsidRPr="006D16A0">
        <w:rPr>
          <w:sz w:val="20"/>
          <w:szCs w:val="20"/>
        </w:rPr>
        <w:t xml:space="preserve"> are in addition to the </w:t>
      </w:r>
      <w:r w:rsidR="00D22D3B" w:rsidRPr="006D16A0">
        <w:rPr>
          <w:sz w:val="20"/>
          <w:szCs w:val="20"/>
        </w:rPr>
        <w:t>CM/GC</w:t>
      </w:r>
      <w:r w:rsidRPr="006D16A0">
        <w:rPr>
          <w:sz w:val="20"/>
          <w:szCs w:val="20"/>
        </w:rPr>
        <w:t>’s obligations under the Contract Documents.</w:t>
      </w:r>
    </w:p>
    <w:p w14:paraId="0A16EF29" w14:textId="77777777" w:rsidR="0043217D" w:rsidRPr="006D16A0" w:rsidRDefault="0043217D" w:rsidP="00E83700">
      <w:pPr>
        <w:tabs>
          <w:tab w:val="left" w:pos="720"/>
        </w:tabs>
        <w:jc w:val="both"/>
        <w:rPr>
          <w:sz w:val="20"/>
          <w:szCs w:val="20"/>
        </w:rPr>
      </w:pPr>
    </w:p>
    <w:p w14:paraId="61431CCB" w14:textId="77777777" w:rsidR="00755FA9" w:rsidRPr="006D16A0" w:rsidRDefault="00755FA9" w:rsidP="00E83700">
      <w:pPr>
        <w:tabs>
          <w:tab w:val="left" w:pos="720"/>
        </w:tabs>
        <w:jc w:val="both"/>
        <w:rPr>
          <w:sz w:val="20"/>
          <w:szCs w:val="20"/>
        </w:rPr>
      </w:pPr>
      <w:r w:rsidRPr="006D16A0">
        <w:rPr>
          <w:b/>
          <w:bCs/>
          <w:sz w:val="20"/>
          <w:szCs w:val="20"/>
        </w:rPr>
        <w:t>§ </w:t>
      </w:r>
      <w:r w:rsidR="00023E0A" w:rsidRPr="006D16A0">
        <w:rPr>
          <w:b/>
          <w:bCs/>
          <w:sz w:val="20"/>
          <w:szCs w:val="20"/>
        </w:rPr>
        <w:t>14</w:t>
      </w:r>
      <w:r w:rsidRPr="006D16A0">
        <w:rPr>
          <w:b/>
          <w:bCs/>
          <w:sz w:val="20"/>
          <w:szCs w:val="20"/>
        </w:rPr>
        <w:t>.2.6</w:t>
      </w:r>
      <w:r w:rsidRPr="006D16A0">
        <w:rPr>
          <w:sz w:val="20"/>
          <w:szCs w:val="20"/>
        </w:rPr>
        <w:t xml:space="preserve"> The </w:t>
      </w:r>
      <w:r w:rsidR="00D22D3B" w:rsidRPr="006D16A0">
        <w:rPr>
          <w:sz w:val="20"/>
          <w:szCs w:val="20"/>
        </w:rPr>
        <w:t>CM/GC</w:t>
      </w:r>
      <w:r w:rsidRPr="006D16A0">
        <w:rPr>
          <w:sz w:val="20"/>
          <w:szCs w:val="20"/>
        </w:rPr>
        <w:t xml:space="preserve"> shall designate a responsible member of the </w:t>
      </w:r>
      <w:r w:rsidR="00D22D3B" w:rsidRPr="006D16A0">
        <w:rPr>
          <w:sz w:val="20"/>
          <w:szCs w:val="20"/>
        </w:rPr>
        <w:t>CM/GC</w:t>
      </w:r>
      <w:r w:rsidRPr="006D16A0">
        <w:rPr>
          <w:sz w:val="20"/>
          <w:szCs w:val="20"/>
        </w:rPr>
        <w:t xml:space="preserve">’s organization at the site whose duty shall be the prevention of accidents. This person shall be the </w:t>
      </w:r>
      <w:r w:rsidR="00D22D3B" w:rsidRPr="006D16A0">
        <w:rPr>
          <w:sz w:val="20"/>
          <w:szCs w:val="20"/>
        </w:rPr>
        <w:t>CM/GC</w:t>
      </w:r>
      <w:r w:rsidRPr="006D16A0">
        <w:rPr>
          <w:sz w:val="20"/>
          <w:szCs w:val="20"/>
        </w:rPr>
        <w:t xml:space="preserve">’s superintendent unless otherwise designated by the </w:t>
      </w:r>
      <w:r w:rsidR="00D22D3B" w:rsidRPr="006D16A0">
        <w:rPr>
          <w:sz w:val="20"/>
          <w:szCs w:val="20"/>
        </w:rPr>
        <w:t>CM/GC</w:t>
      </w:r>
      <w:r w:rsidRPr="006D16A0">
        <w:rPr>
          <w:sz w:val="20"/>
          <w:szCs w:val="20"/>
        </w:rPr>
        <w:t xml:space="preserve"> in writing to the Owner and Design Professional.</w:t>
      </w:r>
    </w:p>
    <w:p w14:paraId="66B4781A" w14:textId="77777777" w:rsidR="00755FA9" w:rsidRPr="006D16A0" w:rsidRDefault="00755FA9" w:rsidP="00E83700">
      <w:pPr>
        <w:tabs>
          <w:tab w:val="left" w:pos="720"/>
        </w:tabs>
        <w:jc w:val="both"/>
        <w:rPr>
          <w:sz w:val="20"/>
          <w:szCs w:val="20"/>
        </w:rPr>
      </w:pPr>
    </w:p>
    <w:p w14:paraId="34706DEA" w14:textId="77777777" w:rsidR="00755FA9" w:rsidRPr="006D16A0" w:rsidRDefault="00755FA9" w:rsidP="00E83700">
      <w:pPr>
        <w:tabs>
          <w:tab w:val="left" w:pos="720"/>
        </w:tabs>
        <w:jc w:val="both"/>
        <w:rPr>
          <w:sz w:val="20"/>
          <w:szCs w:val="20"/>
        </w:rPr>
      </w:pPr>
      <w:r w:rsidRPr="006D16A0">
        <w:rPr>
          <w:b/>
          <w:bCs/>
          <w:sz w:val="20"/>
          <w:szCs w:val="20"/>
        </w:rPr>
        <w:t>§ </w:t>
      </w:r>
      <w:r w:rsidR="00023E0A" w:rsidRPr="006D16A0">
        <w:rPr>
          <w:b/>
          <w:bCs/>
          <w:sz w:val="20"/>
          <w:szCs w:val="20"/>
        </w:rPr>
        <w:t>14</w:t>
      </w:r>
      <w:r w:rsidRPr="006D16A0">
        <w:rPr>
          <w:b/>
          <w:bCs/>
          <w:sz w:val="20"/>
          <w:szCs w:val="20"/>
        </w:rPr>
        <w:t>.2.7</w:t>
      </w:r>
      <w:r w:rsidRPr="006D16A0">
        <w:rPr>
          <w:sz w:val="20"/>
          <w:szCs w:val="20"/>
        </w:rPr>
        <w:t xml:space="preserve"> The </w:t>
      </w:r>
      <w:r w:rsidR="00D22D3B" w:rsidRPr="006D16A0">
        <w:rPr>
          <w:sz w:val="20"/>
          <w:szCs w:val="20"/>
        </w:rPr>
        <w:t>CM/GC</w:t>
      </w:r>
      <w:r w:rsidRPr="006D16A0">
        <w:rPr>
          <w:sz w:val="20"/>
          <w:szCs w:val="20"/>
        </w:rPr>
        <w:t xml:space="preserve"> shall not permit any part of the construction or site to be loaded so as to cause damage or create an unsafe condition.</w:t>
      </w:r>
    </w:p>
    <w:p w14:paraId="58357622" w14:textId="2A820249" w:rsidR="00755FA9" w:rsidRDefault="00755FA9" w:rsidP="00E83700">
      <w:pPr>
        <w:tabs>
          <w:tab w:val="left" w:pos="720"/>
        </w:tabs>
        <w:jc w:val="both"/>
        <w:rPr>
          <w:sz w:val="20"/>
          <w:szCs w:val="20"/>
        </w:rPr>
      </w:pPr>
    </w:p>
    <w:p w14:paraId="589E839C" w14:textId="77777777" w:rsidR="00C03A27" w:rsidRPr="006D16A0" w:rsidRDefault="00C03A27" w:rsidP="00E83700">
      <w:pPr>
        <w:tabs>
          <w:tab w:val="left" w:pos="720"/>
        </w:tabs>
        <w:jc w:val="both"/>
        <w:rPr>
          <w:sz w:val="20"/>
          <w:szCs w:val="20"/>
        </w:rPr>
      </w:pPr>
    </w:p>
    <w:p w14:paraId="1601E52C" w14:textId="77777777" w:rsidR="00755FA9" w:rsidRPr="006D16A0" w:rsidRDefault="00755FA9" w:rsidP="00E83700">
      <w:pPr>
        <w:tabs>
          <w:tab w:val="left" w:pos="720"/>
        </w:tabs>
        <w:jc w:val="both"/>
        <w:rPr>
          <w:b/>
          <w:bCs/>
          <w:sz w:val="20"/>
          <w:szCs w:val="20"/>
        </w:rPr>
      </w:pPr>
      <w:r w:rsidRPr="006D16A0">
        <w:rPr>
          <w:b/>
          <w:bCs/>
          <w:sz w:val="20"/>
          <w:szCs w:val="20"/>
        </w:rPr>
        <w:t>§ </w:t>
      </w:r>
      <w:r w:rsidR="00023E0A" w:rsidRPr="006D16A0">
        <w:rPr>
          <w:b/>
          <w:bCs/>
          <w:sz w:val="20"/>
          <w:szCs w:val="20"/>
        </w:rPr>
        <w:t>14</w:t>
      </w:r>
      <w:r w:rsidRPr="006D16A0">
        <w:rPr>
          <w:b/>
          <w:bCs/>
          <w:sz w:val="20"/>
          <w:szCs w:val="20"/>
        </w:rPr>
        <w:t>.3</w:t>
      </w:r>
      <w:r w:rsidRPr="006D16A0">
        <w:rPr>
          <w:b/>
          <w:bCs/>
          <w:sz w:val="20"/>
          <w:szCs w:val="20"/>
        </w:rPr>
        <w:tab/>
        <w:t>INJURY OR DAMAGE TO PERSON OR PROPERTY</w:t>
      </w:r>
    </w:p>
    <w:p w14:paraId="61C19542" w14:textId="77777777" w:rsidR="00755FA9" w:rsidRPr="006D16A0" w:rsidRDefault="00755FA9" w:rsidP="00E83700">
      <w:pPr>
        <w:tabs>
          <w:tab w:val="left" w:pos="720"/>
        </w:tabs>
        <w:jc w:val="both"/>
        <w:rPr>
          <w:b/>
          <w:bCs/>
          <w:sz w:val="20"/>
          <w:szCs w:val="20"/>
        </w:rPr>
      </w:pPr>
    </w:p>
    <w:p w14:paraId="5A8801BB" w14:textId="1579E13A" w:rsidR="00755FA9" w:rsidRPr="006D16A0" w:rsidRDefault="00755FA9" w:rsidP="00E83700">
      <w:pPr>
        <w:tabs>
          <w:tab w:val="left" w:pos="720"/>
        </w:tabs>
        <w:jc w:val="both"/>
        <w:rPr>
          <w:sz w:val="20"/>
          <w:szCs w:val="20"/>
        </w:rPr>
      </w:pPr>
      <w:r w:rsidRPr="006D16A0">
        <w:rPr>
          <w:sz w:val="20"/>
          <w:szCs w:val="20"/>
        </w:rPr>
        <w:t>If either party suffers injury or damage to person or property because of an act or omission of the other party, or of others for whose acts such other party is legally responsible, written notice of such injury or damage, whether or not insured, shall be given to the other party within a reaso</w:t>
      </w:r>
      <w:r w:rsidR="00FB6EE7" w:rsidRPr="006D16A0">
        <w:rPr>
          <w:sz w:val="20"/>
          <w:szCs w:val="20"/>
        </w:rPr>
        <w:t>nable time not exceeding twenty-</w:t>
      </w:r>
      <w:r w:rsidRPr="006D16A0">
        <w:rPr>
          <w:sz w:val="20"/>
          <w:szCs w:val="20"/>
        </w:rPr>
        <w:t xml:space="preserve">one (21) days after discovery. The notice shall provide sufficient detail to enable the other party to investigate the matter. </w:t>
      </w:r>
    </w:p>
    <w:p w14:paraId="2EB74D55" w14:textId="60BDF3E2" w:rsidR="00755FA9" w:rsidRDefault="00755FA9" w:rsidP="00E83700">
      <w:pPr>
        <w:tabs>
          <w:tab w:val="left" w:pos="720"/>
        </w:tabs>
        <w:jc w:val="both"/>
        <w:rPr>
          <w:sz w:val="20"/>
          <w:szCs w:val="20"/>
        </w:rPr>
      </w:pPr>
    </w:p>
    <w:p w14:paraId="7242042F" w14:textId="77777777" w:rsidR="006D16A0" w:rsidRPr="006D16A0" w:rsidRDefault="006D16A0" w:rsidP="00E83700">
      <w:pPr>
        <w:tabs>
          <w:tab w:val="left" w:pos="720"/>
        </w:tabs>
        <w:jc w:val="both"/>
        <w:rPr>
          <w:sz w:val="20"/>
          <w:szCs w:val="20"/>
        </w:rPr>
      </w:pPr>
    </w:p>
    <w:p w14:paraId="491E8D05" w14:textId="77777777" w:rsidR="00755FA9" w:rsidRPr="006D16A0" w:rsidRDefault="00755FA9" w:rsidP="00E83700">
      <w:pPr>
        <w:tabs>
          <w:tab w:val="left" w:pos="720"/>
        </w:tabs>
        <w:jc w:val="both"/>
        <w:rPr>
          <w:b/>
          <w:bCs/>
          <w:sz w:val="20"/>
          <w:szCs w:val="20"/>
        </w:rPr>
      </w:pPr>
      <w:r w:rsidRPr="006D16A0">
        <w:rPr>
          <w:b/>
          <w:bCs/>
          <w:sz w:val="20"/>
          <w:szCs w:val="20"/>
        </w:rPr>
        <w:t>§ </w:t>
      </w:r>
      <w:r w:rsidR="00023E0A" w:rsidRPr="006D16A0">
        <w:rPr>
          <w:b/>
          <w:bCs/>
          <w:sz w:val="20"/>
          <w:szCs w:val="20"/>
        </w:rPr>
        <w:t>14</w:t>
      </w:r>
      <w:r w:rsidRPr="006D16A0">
        <w:rPr>
          <w:b/>
          <w:bCs/>
          <w:sz w:val="20"/>
          <w:szCs w:val="20"/>
        </w:rPr>
        <w:t>.4</w:t>
      </w:r>
      <w:r w:rsidRPr="006D16A0">
        <w:rPr>
          <w:b/>
          <w:bCs/>
          <w:sz w:val="20"/>
          <w:szCs w:val="20"/>
        </w:rPr>
        <w:tab/>
        <w:t xml:space="preserve"> HAZARDOUS MATERIALS</w:t>
      </w:r>
    </w:p>
    <w:p w14:paraId="3414DC2C" w14:textId="77777777" w:rsidR="00755FA9" w:rsidRPr="006D16A0" w:rsidRDefault="00755FA9" w:rsidP="00E83700">
      <w:pPr>
        <w:tabs>
          <w:tab w:val="left" w:pos="720"/>
        </w:tabs>
        <w:jc w:val="both"/>
        <w:rPr>
          <w:b/>
          <w:bCs/>
          <w:sz w:val="20"/>
          <w:szCs w:val="20"/>
        </w:rPr>
      </w:pPr>
    </w:p>
    <w:p w14:paraId="1F4F5848" w14:textId="77777777" w:rsidR="00755FA9" w:rsidRPr="006D16A0" w:rsidRDefault="00755FA9" w:rsidP="00E83700">
      <w:pPr>
        <w:tabs>
          <w:tab w:val="left" w:pos="720"/>
        </w:tabs>
        <w:jc w:val="both"/>
        <w:rPr>
          <w:sz w:val="20"/>
          <w:szCs w:val="20"/>
        </w:rPr>
      </w:pPr>
      <w:r w:rsidRPr="006D16A0">
        <w:rPr>
          <w:b/>
          <w:bCs/>
          <w:sz w:val="20"/>
          <w:szCs w:val="20"/>
        </w:rPr>
        <w:t>§ </w:t>
      </w:r>
      <w:r w:rsidR="00023E0A" w:rsidRPr="006D16A0">
        <w:rPr>
          <w:b/>
          <w:bCs/>
          <w:sz w:val="20"/>
          <w:szCs w:val="20"/>
        </w:rPr>
        <w:t>14</w:t>
      </w:r>
      <w:r w:rsidRPr="006D16A0">
        <w:rPr>
          <w:b/>
          <w:bCs/>
          <w:sz w:val="20"/>
          <w:szCs w:val="20"/>
        </w:rPr>
        <w:t>.4.1</w:t>
      </w:r>
      <w:r w:rsidRPr="006D16A0">
        <w:rPr>
          <w:sz w:val="20"/>
          <w:szCs w:val="20"/>
        </w:rPr>
        <w:t xml:space="preserve"> The </w:t>
      </w:r>
      <w:r w:rsidR="00D22D3B" w:rsidRPr="006D16A0">
        <w:rPr>
          <w:sz w:val="20"/>
          <w:szCs w:val="20"/>
        </w:rPr>
        <w:t>CM/GC</w:t>
      </w:r>
      <w:r w:rsidRPr="006D16A0">
        <w:rPr>
          <w:sz w:val="20"/>
          <w:szCs w:val="20"/>
        </w:rPr>
        <w:t xml:space="preserve"> is responsible for compliance with any requirements included in the Contract Documents regarding hazardous materials. If the </w:t>
      </w:r>
      <w:r w:rsidR="00D22D3B" w:rsidRPr="006D16A0">
        <w:rPr>
          <w:sz w:val="20"/>
          <w:szCs w:val="20"/>
        </w:rPr>
        <w:t>CM/GC</w:t>
      </w:r>
      <w:r w:rsidRPr="006D16A0">
        <w:rPr>
          <w:sz w:val="20"/>
          <w:szCs w:val="20"/>
        </w:rPr>
        <w:t xml:space="preserve"> encounters a hazardous material or substance not addressed in the Contract Documents and if reasonable precautions will be inadequate to prevent foreseeable bodily injury or death to persons resulting from a material or substance, including but not limited to asbestos or polychlorinated biphenyl (PCB), encountered on the site by the </w:t>
      </w:r>
      <w:r w:rsidR="00D22D3B" w:rsidRPr="006D16A0">
        <w:rPr>
          <w:sz w:val="20"/>
          <w:szCs w:val="20"/>
        </w:rPr>
        <w:t>CM/GC</w:t>
      </w:r>
      <w:r w:rsidRPr="006D16A0">
        <w:rPr>
          <w:sz w:val="20"/>
          <w:szCs w:val="20"/>
        </w:rPr>
        <w:t xml:space="preserve">, the </w:t>
      </w:r>
      <w:r w:rsidR="00D22D3B" w:rsidRPr="006D16A0">
        <w:rPr>
          <w:sz w:val="20"/>
          <w:szCs w:val="20"/>
        </w:rPr>
        <w:t>CM/GC</w:t>
      </w:r>
      <w:r w:rsidRPr="006D16A0">
        <w:rPr>
          <w:sz w:val="20"/>
          <w:szCs w:val="20"/>
        </w:rPr>
        <w:t xml:space="preserve"> shall, upon recognizing the condition, immediately stop Work in the affected area and report the condition to the Owner and Design Professional in writing.</w:t>
      </w:r>
    </w:p>
    <w:p w14:paraId="41FA82E5" w14:textId="77777777" w:rsidR="00152B4A" w:rsidRPr="006D16A0" w:rsidRDefault="00152B4A" w:rsidP="00E83700">
      <w:pPr>
        <w:tabs>
          <w:tab w:val="left" w:pos="720"/>
        </w:tabs>
        <w:jc w:val="both"/>
        <w:rPr>
          <w:b/>
          <w:bCs/>
          <w:sz w:val="20"/>
          <w:szCs w:val="20"/>
        </w:rPr>
      </w:pPr>
    </w:p>
    <w:p w14:paraId="427C62A2" w14:textId="39E92572" w:rsidR="00755FA9" w:rsidRPr="006D16A0" w:rsidRDefault="00755FA9" w:rsidP="00E83700">
      <w:pPr>
        <w:tabs>
          <w:tab w:val="left" w:pos="720"/>
        </w:tabs>
        <w:jc w:val="both"/>
        <w:rPr>
          <w:sz w:val="20"/>
          <w:szCs w:val="20"/>
        </w:rPr>
      </w:pPr>
      <w:r w:rsidRPr="006D16A0">
        <w:rPr>
          <w:b/>
          <w:bCs/>
          <w:sz w:val="20"/>
          <w:szCs w:val="20"/>
        </w:rPr>
        <w:t>§ </w:t>
      </w:r>
      <w:r w:rsidR="00023E0A" w:rsidRPr="006D16A0">
        <w:rPr>
          <w:b/>
          <w:bCs/>
          <w:sz w:val="20"/>
          <w:szCs w:val="20"/>
        </w:rPr>
        <w:t>14</w:t>
      </w:r>
      <w:r w:rsidRPr="006D16A0">
        <w:rPr>
          <w:b/>
          <w:bCs/>
          <w:sz w:val="20"/>
          <w:szCs w:val="20"/>
        </w:rPr>
        <w:t>.4.2</w:t>
      </w:r>
      <w:r w:rsidRPr="006D16A0">
        <w:rPr>
          <w:b/>
          <w:sz w:val="20"/>
          <w:szCs w:val="20"/>
        </w:rPr>
        <w:t xml:space="preserve"> </w:t>
      </w:r>
      <w:r w:rsidRPr="006D16A0">
        <w:rPr>
          <w:sz w:val="20"/>
          <w:szCs w:val="20"/>
        </w:rPr>
        <w:t xml:space="preserve">The </w:t>
      </w:r>
      <w:r w:rsidR="00D22D3B" w:rsidRPr="006D16A0">
        <w:rPr>
          <w:sz w:val="20"/>
          <w:szCs w:val="20"/>
        </w:rPr>
        <w:t>CM/GC</w:t>
      </w:r>
      <w:r w:rsidRPr="006D16A0">
        <w:rPr>
          <w:sz w:val="20"/>
          <w:szCs w:val="20"/>
        </w:rPr>
        <w:t xml:space="preserve"> shall indemnify the Owner for the cost and expense the Owner incurs (1) for remediation of a material or substance the </w:t>
      </w:r>
      <w:r w:rsidR="00D22D3B" w:rsidRPr="006D16A0">
        <w:rPr>
          <w:sz w:val="20"/>
          <w:szCs w:val="20"/>
        </w:rPr>
        <w:t>CM/GC</w:t>
      </w:r>
      <w:r w:rsidRPr="006D16A0">
        <w:rPr>
          <w:sz w:val="20"/>
          <w:szCs w:val="20"/>
        </w:rPr>
        <w:t xml:space="preserve"> brings to the site and negligently handles, or (2) where the </w:t>
      </w:r>
      <w:r w:rsidR="00D22D3B" w:rsidRPr="006D16A0">
        <w:rPr>
          <w:sz w:val="20"/>
          <w:szCs w:val="20"/>
        </w:rPr>
        <w:t>CM/GC</w:t>
      </w:r>
      <w:r w:rsidRPr="006D16A0">
        <w:rPr>
          <w:sz w:val="20"/>
          <w:szCs w:val="20"/>
        </w:rPr>
        <w:t xml:space="preserve"> fails to perform its obligations under </w:t>
      </w:r>
      <w:r w:rsidR="00E52E7C">
        <w:rPr>
          <w:sz w:val="20"/>
          <w:szCs w:val="20"/>
        </w:rPr>
        <w:t>Section</w:t>
      </w:r>
      <w:r w:rsidRPr="006D16A0">
        <w:rPr>
          <w:sz w:val="20"/>
          <w:szCs w:val="20"/>
        </w:rPr>
        <w:t xml:space="preserve"> 1</w:t>
      </w:r>
      <w:r w:rsidR="005F7BCE" w:rsidRPr="006D16A0">
        <w:rPr>
          <w:sz w:val="20"/>
          <w:szCs w:val="20"/>
        </w:rPr>
        <w:t>4</w:t>
      </w:r>
      <w:r w:rsidRPr="006D16A0">
        <w:rPr>
          <w:sz w:val="20"/>
          <w:szCs w:val="20"/>
        </w:rPr>
        <w:t>.4.1, except to the extent that the cost and expense are due to the Owner’s fault or negligence.</w:t>
      </w:r>
    </w:p>
    <w:p w14:paraId="38E0B9B8" w14:textId="77777777" w:rsidR="00755FA9" w:rsidRPr="006D16A0" w:rsidRDefault="00755FA9" w:rsidP="00E83700">
      <w:pPr>
        <w:tabs>
          <w:tab w:val="left" w:pos="720"/>
        </w:tabs>
        <w:jc w:val="both"/>
        <w:rPr>
          <w:sz w:val="20"/>
          <w:szCs w:val="20"/>
        </w:rPr>
      </w:pPr>
    </w:p>
    <w:p w14:paraId="20418BA8" w14:textId="77777777" w:rsidR="00755FA9" w:rsidRPr="006D16A0" w:rsidRDefault="00755FA9" w:rsidP="00E83700">
      <w:pPr>
        <w:tabs>
          <w:tab w:val="left" w:pos="720"/>
        </w:tabs>
        <w:jc w:val="both"/>
        <w:rPr>
          <w:sz w:val="20"/>
          <w:szCs w:val="20"/>
        </w:rPr>
      </w:pPr>
      <w:r w:rsidRPr="006D16A0">
        <w:rPr>
          <w:b/>
          <w:bCs/>
          <w:sz w:val="20"/>
          <w:szCs w:val="20"/>
        </w:rPr>
        <w:t>§ </w:t>
      </w:r>
      <w:r w:rsidR="00023E0A" w:rsidRPr="006D16A0">
        <w:rPr>
          <w:b/>
          <w:bCs/>
          <w:sz w:val="20"/>
          <w:szCs w:val="20"/>
        </w:rPr>
        <w:t>14</w:t>
      </w:r>
      <w:r w:rsidRPr="006D16A0">
        <w:rPr>
          <w:b/>
          <w:bCs/>
          <w:sz w:val="20"/>
          <w:szCs w:val="20"/>
        </w:rPr>
        <w:t>.4.3</w:t>
      </w:r>
      <w:r w:rsidRPr="006D16A0">
        <w:rPr>
          <w:sz w:val="20"/>
          <w:szCs w:val="20"/>
        </w:rPr>
        <w:t xml:space="preserve"> Upon receipt of the </w:t>
      </w:r>
      <w:r w:rsidR="00D22D3B" w:rsidRPr="006D16A0">
        <w:rPr>
          <w:sz w:val="20"/>
          <w:szCs w:val="20"/>
        </w:rPr>
        <w:t>CM/GC</w:t>
      </w:r>
      <w:r w:rsidRPr="006D16A0">
        <w:rPr>
          <w:sz w:val="20"/>
          <w:szCs w:val="20"/>
        </w:rPr>
        <w:t xml:space="preserve">’s written notice, the Owner shall obtain the services of a licensed laboratory to verify the presence or absence of the material or substance reported by the </w:t>
      </w:r>
      <w:r w:rsidR="00D22D3B" w:rsidRPr="006D16A0">
        <w:rPr>
          <w:sz w:val="20"/>
          <w:szCs w:val="20"/>
        </w:rPr>
        <w:t>CM/GC</w:t>
      </w:r>
      <w:r w:rsidRPr="006D16A0">
        <w:rPr>
          <w:sz w:val="20"/>
          <w:szCs w:val="20"/>
        </w:rPr>
        <w:t xml:space="preserve"> and, in the event such material or substance is found to be present, to cause it to be rendered harmless. Unless otherwise required by the Contract Documents, the Owner shall furnish in writing to the </w:t>
      </w:r>
      <w:r w:rsidR="00D22D3B" w:rsidRPr="006D16A0">
        <w:rPr>
          <w:sz w:val="20"/>
          <w:szCs w:val="20"/>
        </w:rPr>
        <w:t>CM/GC</w:t>
      </w:r>
      <w:r w:rsidRPr="006D16A0">
        <w:rPr>
          <w:sz w:val="20"/>
          <w:szCs w:val="20"/>
        </w:rPr>
        <w:t xml:space="preserve"> and Design Professional the names and qualifications of persons or entities who are to perform tests verifying the presence or absence of such material or substance or who are to perform the task of removal or safe containment of such material or substance. The </w:t>
      </w:r>
      <w:r w:rsidR="00D22D3B" w:rsidRPr="006D16A0">
        <w:rPr>
          <w:sz w:val="20"/>
          <w:szCs w:val="20"/>
        </w:rPr>
        <w:t>CM/GC</w:t>
      </w:r>
      <w:r w:rsidRPr="006D16A0">
        <w:rPr>
          <w:sz w:val="20"/>
          <w:szCs w:val="20"/>
        </w:rPr>
        <w:t xml:space="preserve"> and the Design Professional will promptly reply to the Owner in writing stating whether or not either has reasonable objection to the persons or entities proposed by the Owner. If either the </w:t>
      </w:r>
      <w:r w:rsidR="00D22D3B" w:rsidRPr="006D16A0">
        <w:rPr>
          <w:sz w:val="20"/>
          <w:szCs w:val="20"/>
        </w:rPr>
        <w:t>CM/GC</w:t>
      </w:r>
      <w:r w:rsidRPr="006D16A0">
        <w:rPr>
          <w:sz w:val="20"/>
          <w:szCs w:val="20"/>
        </w:rPr>
        <w:t xml:space="preserve"> or Design Professional has an objection to a person or entity proposed by the Owner, the Owner shall propose another to whom the </w:t>
      </w:r>
      <w:r w:rsidR="00D22D3B" w:rsidRPr="006D16A0">
        <w:rPr>
          <w:sz w:val="20"/>
          <w:szCs w:val="20"/>
        </w:rPr>
        <w:t>CM/GC</w:t>
      </w:r>
      <w:r w:rsidRPr="006D16A0">
        <w:rPr>
          <w:sz w:val="20"/>
          <w:szCs w:val="20"/>
        </w:rPr>
        <w:t xml:space="preserve"> and the Design Professional have no reasonable objection. When the material or substance has been rendered harmless, Work in the affected area shall resume upon written agreement of the Owner and </w:t>
      </w:r>
      <w:r w:rsidR="00D22D3B" w:rsidRPr="006D16A0">
        <w:rPr>
          <w:sz w:val="20"/>
          <w:szCs w:val="20"/>
        </w:rPr>
        <w:t>CM/GC</w:t>
      </w:r>
      <w:r w:rsidRPr="006D16A0">
        <w:rPr>
          <w:sz w:val="20"/>
          <w:szCs w:val="20"/>
        </w:rPr>
        <w:t xml:space="preserve">. </w:t>
      </w:r>
    </w:p>
    <w:p w14:paraId="0D976E45" w14:textId="542BD063" w:rsidR="00755FA9" w:rsidRDefault="00755FA9" w:rsidP="00755FA9">
      <w:pPr>
        <w:tabs>
          <w:tab w:val="left" w:pos="720"/>
        </w:tabs>
        <w:rPr>
          <w:sz w:val="20"/>
          <w:szCs w:val="20"/>
        </w:rPr>
      </w:pPr>
    </w:p>
    <w:p w14:paraId="2FE64234" w14:textId="2F868F5F" w:rsidR="00C03A27" w:rsidRDefault="00C03A27" w:rsidP="00755FA9">
      <w:pPr>
        <w:tabs>
          <w:tab w:val="left" w:pos="720"/>
        </w:tabs>
        <w:rPr>
          <w:sz w:val="20"/>
          <w:szCs w:val="20"/>
        </w:rPr>
      </w:pPr>
    </w:p>
    <w:p w14:paraId="5836F81E" w14:textId="77777777" w:rsidR="00C03A27" w:rsidRDefault="00C03A27" w:rsidP="00755FA9">
      <w:pPr>
        <w:tabs>
          <w:tab w:val="left" w:pos="720"/>
        </w:tabs>
        <w:rPr>
          <w:sz w:val="20"/>
          <w:szCs w:val="20"/>
        </w:rPr>
      </w:pPr>
    </w:p>
    <w:p w14:paraId="7DCDF1B0" w14:textId="77777777" w:rsidR="006D16A0" w:rsidRPr="006D16A0" w:rsidRDefault="006D16A0" w:rsidP="00755FA9">
      <w:pPr>
        <w:tabs>
          <w:tab w:val="left" w:pos="720"/>
        </w:tabs>
        <w:rPr>
          <w:sz w:val="20"/>
          <w:szCs w:val="20"/>
        </w:rPr>
      </w:pPr>
    </w:p>
    <w:p w14:paraId="056E166D" w14:textId="77777777" w:rsidR="00755FA9" w:rsidRPr="006D16A0" w:rsidRDefault="00755FA9" w:rsidP="00755FA9">
      <w:pPr>
        <w:tabs>
          <w:tab w:val="left" w:pos="720"/>
        </w:tabs>
        <w:rPr>
          <w:b/>
          <w:bCs/>
          <w:sz w:val="20"/>
          <w:szCs w:val="20"/>
        </w:rPr>
      </w:pPr>
      <w:r w:rsidRPr="006D16A0">
        <w:rPr>
          <w:b/>
          <w:bCs/>
          <w:sz w:val="20"/>
          <w:szCs w:val="20"/>
        </w:rPr>
        <w:lastRenderedPageBreak/>
        <w:t>§ </w:t>
      </w:r>
      <w:r w:rsidR="00023E0A" w:rsidRPr="006D16A0">
        <w:rPr>
          <w:b/>
          <w:bCs/>
          <w:sz w:val="20"/>
          <w:szCs w:val="20"/>
        </w:rPr>
        <w:t>14</w:t>
      </w:r>
      <w:r w:rsidRPr="006D16A0">
        <w:rPr>
          <w:b/>
          <w:bCs/>
          <w:sz w:val="20"/>
          <w:szCs w:val="20"/>
        </w:rPr>
        <w:t>.5 EMERGENCIES</w:t>
      </w:r>
    </w:p>
    <w:p w14:paraId="6B5F0067" w14:textId="77777777" w:rsidR="00E83700" w:rsidRPr="006D16A0" w:rsidRDefault="00E83700" w:rsidP="00755FA9">
      <w:pPr>
        <w:tabs>
          <w:tab w:val="left" w:pos="720"/>
        </w:tabs>
        <w:rPr>
          <w:b/>
          <w:bCs/>
          <w:sz w:val="20"/>
          <w:szCs w:val="20"/>
        </w:rPr>
      </w:pPr>
    </w:p>
    <w:p w14:paraId="369F6116" w14:textId="51FFE92C" w:rsidR="00755FA9" w:rsidRPr="006D16A0" w:rsidRDefault="00755FA9" w:rsidP="00E83700">
      <w:pPr>
        <w:tabs>
          <w:tab w:val="left" w:pos="720"/>
        </w:tabs>
        <w:jc w:val="both"/>
        <w:rPr>
          <w:sz w:val="20"/>
          <w:szCs w:val="20"/>
        </w:rPr>
      </w:pPr>
      <w:r w:rsidRPr="006D16A0">
        <w:rPr>
          <w:sz w:val="20"/>
          <w:szCs w:val="20"/>
        </w:rPr>
        <w:t xml:space="preserve">In an emergency affecting safety of persons or property, the </w:t>
      </w:r>
      <w:r w:rsidR="00D22D3B" w:rsidRPr="006D16A0">
        <w:rPr>
          <w:sz w:val="20"/>
          <w:szCs w:val="20"/>
        </w:rPr>
        <w:t>CM/GC</w:t>
      </w:r>
      <w:r w:rsidRPr="006D16A0">
        <w:rPr>
          <w:sz w:val="20"/>
          <w:szCs w:val="20"/>
        </w:rPr>
        <w:t xml:space="preserve"> shall act, at the </w:t>
      </w:r>
      <w:r w:rsidR="00D22D3B" w:rsidRPr="006D16A0">
        <w:rPr>
          <w:sz w:val="20"/>
          <w:szCs w:val="20"/>
        </w:rPr>
        <w:t>CM/GC</w:t>
      </w:r>
      <w:r w:rsidRPr="006D16A0">
        <w:rPr>
          <w:sz w:val="20"/>
          <w:szCs w:val="20"/>
        </w:rPr>
        <w:t>’s discretion, to prevent threatened damage, injury</w:t>
      </w:r>
      <w:r w:rsidR="009B3AED" w:rsidRPr="006D16A0">
        <w:rPr>
          <w:sz w:val="20"/>
          <w:szCs w:val="20"/>
        </w:rPr>
        <w:t>,</w:t>
      </w:r>
      <w:r w:rsidRPr="006D16A0">
        <w:rPr>
          <w:sz w:val="20"/>
          <w:szCs w:val="20"/>
        </w:rPr>
        <w:t xml:space="preserve"> or loss. Additional compensation or extension of time claimed by the </w:t>
      </w:r>
      <w:r w:rsidR="00D22D3B" w:rsidRPr="006D16A0">
        <w:rPr>
          <w:sz w:val="20"/>
          <w:szCs w:val="20"/>
        </w:rPr>
        <w:t>CM/GC</w:t>
      </w:r>
      <w:r w:rsidRPr="006D16A0">
        <w:rPr>
          <w:sz w:val="20"/>
          <w:szCs w:val="20"/>
        </w:rPr>
        <w:t xml:space="preserve"> on account of an emergency shall be determined as provided in Article 1</w:t>
      </w:r>
      <w:r w:rsidR="005F7BCE" w:rsidRPr="006D16A0">
        <w:rPr>
          <w:sz w:val="20"/>
          <w:szCs w:val="20"/>
        </w:rPr>
        <w:t>2</w:t>
      </w:r>
      <w:r w:rsidRPr="006D16A0">
        <w:rPr>
          <w:sz w:val="20"/>
          <w:szCs w:val="20"/>
        </w:rPr>
        <w:t xml:space="preserve"> and Article 8.</w:t>
      </w:r>
    </w:p>
    <w:p w14:paraId="1B5C519A" w14:textId="078A2247" w:rsidR="00152B4A" w:rsidRDefault="00152B4A" w:rsidP="00E83700">
      <w:pPr>
        <w:tabs>
          <w:tab w:val="left" w:pos="720"/>
        </w:tabs>
        <w:jc w:val="both"/>
        <w:rPr>
          <w:b/>
          <w:sz w:val="20"/>
          <w:szCs w:val="20"/>
        </w:rPr>
      </w:pPr>
    </w:p>
    <w:p w14:paraId="5951B4F0" w14:textId="77777777" w:rsidR="006D16A0" w:rsidRPr="006D16A0" w:rsidRDefault="006D16A0" w:rsidP="00E83700">
      <w:pPr>
        <w:tabs>
          <w:tab w:val="left" w:pos="720"/>
        </w:tabs>
        <w:jc w:val="both"/>
        <w:rPr>
          <w:b/>
          <w:sz w:val="20"/>
          <w:szCs w:val="20"/>
        </w:rPr>
      </w:pPr>
    </w:p>
    <w:p w14:paraId="3FB334CC" w14:textId="77777777" w:rsidR="00755FA9" w:rsidRPr="006D16A0" w:rsidRDefault="00755FA9" w:rsidP="00E83700">
      <w:pPr>
        <w:tabs>
          <w:tab w:val="left" w:pos="720"/>
        </w:tabs>
        <w:jc w:val="both"/>
        <w:rPr>
          <w:b/>
          <w:sz w:val="20"/>
          <w:szCs w:val="20"/>
        </w:rPr>
      </w:pPr>
      <w:r w:rsidRPr="006D16A0">
        <w:rPr>
          <w:b/>
          <w:sz w:val="20"/>
          <w:szCs w:val="20"/>
        </w:rPr>
        <w:t xml:space="preserve">§ </w:t>
      </w:r>
      <w:r w:rsidR="00023E0A" w:rsidRPr="006D16A0">
        <w:rPr>
          <w:b/>
          <w:sz w:val="20"/>
          <w:szCs w:val="20"/>
        </w:rPr>
        <w:t>14</w:t>
      </w:r>
      <w:r w:rsidRPr="006D16A0">
        <w:rPr>
          <w:b/>
          <w:sz w:val="20"/>
          <w:szCs w:val="20"/>
        </w:rPr>
        <w:t xml:space="preserve">.6 </w:t>
      </w:r>
      <w:r w:rsidRPr="006D16A0">
        <w:rPr>
          <w:b/>
          <w:sz w:val="20"/>
          <w:szCs w:val="20"/>
        </w:rPr>
        <w:tab/>
        <w:t>OFF SITE STORAGE</w:t>
      </w:r>
    </w:p>
    <w:p w14:paraId="58FD4442" w14:textId="77777777" w:rsidR="00755FA9" w:rsidRPr="006D16A0" w:rsidRDefault="00755FA9" w:rsidP="00E83700">
      <w:pPr>
        <w:tabs>
          <w:tab w:val="left" w:pos="720"/>
        </w:tabs>
        <w:jc w:val="both"/>
        <w:rPr>
          <w:b/>
          <w:sz w:val="20"/>
          <w:szCs w:val="20"/>
        </w:rPr>
      </w:pPr>
    </w:p>
    <w:p w14:paraId="07308321" w14:textId="77777777" w:rsidR="00755FA9" w:rsidRPr="006D16A0" w:rsidRDefault="00755FA9" w:rsidP="00E83700">
      <w:pPr>
        <w:tabs>
          <w:tab w:val="left" w:pos="720"/>
        </w:tabs>
        <w:jc w:val="both"/>
        <w:rPr>
          <w:sz w:val="20"/>
          <w:szCs w:val="20"/>
        </w:rPr>
      </w:pPr>
      <w:r w:rsidRPr="006D16A0">
        <w:rPr>
          <w:b/>
          <w:sz w:val="20"/>
          <w:szCs w:val="20"/>
        </w:rPr>
        <w:t xml:space="preserve">§ </w:t>
      </w:r>
      <w:r w:rsidR="00023E0A" w:rsidRPr="006D16A0">
        <w:rPr>
          <w:b/>
          <w:sz w:val="20"/>
          <w:szCs w:val="20"/>
        </w:rPr>
        <w:t>14</w:t>
      </w:r>
      <w:r w:rsidRPr="006D16A0">
        <w:rPr>
          <w:b/>
          <w:sz w:val="20"/>
          <w:szCs w:val="20"/>
        </w:rPr>
        <w:t>.6.1</w:t>
      </w:r>
      <w:r w:rsidRPr="006D16A0">
        <w:rPr>
          <w:sz w:val="20"/>
          <w:szCs w:val="20"/>
        </w:rPr>
        <w:t xml:space="preserve"> Off-site storage will not be approved at locations more than thirty (30) miles from the Project site or outside the State of Idaho, and any payment for any off-site storage is subject to the following:</w:t>
      </w:r>
    </w:p>
    <w:p w14:paraId="6B2332B9" w14:textId="77777777" w:rsidR="00755FA9" w:rsidRPr="006D16A0" w:rsidRDefault="00755FA9" w:rsidP="00E83700">
      <w:pPr>
        <w:tabs>
          <w:tab w:val="left" w:pos="720"/>
        </w:tabs>
        <w:jc w:val="both"/>
        <w:rPr>
          <w:sz w:val="20"/>
          <w:szCs w:val="20"/>
        </w:rPr>
      </w:pPr>
    </w:p>
    <w:p w14:paraId="405DC3B7" w14:textId="77777777" w:rsidR="00755FA9" w:rsidRPr="006D16A0" w:rsidRDefault="00755FA9" w:rsidP="00152B4A">
      <w:pPr>
        <w:tabs>
          <w:tab w:val="left" w:pos="720"/>
        </w:tabs>
        <w:ind w:left="1440" w:hanging="720"/>
        <w:jc w:val="both"/>
        <w:rPr>
          <w:sz w:val="20"/>
          <w:szCs w:val="20"/>
        </w:rPr>
      </w:pPr>
      <w:r w:rsidRPr="006D16A0">
        <w:rPr>
          <w:b/>
          <w:sz w:val="20"/>
          <w:szCs w:val="20"/>
        </w:rPr>
        <w:t>.1</w:t>
      </w:r>
      <w:r w:rsidR="00152B4A" w:rsidRPr="006D16A0">
        <w:rPr>
          <w:b/>
          <w:sz w:val="20"/>
          <w:szCs w:val="20"/>
        </w:rPr>
        <w:tab/>
      </w:r>
      <w:r w:rsidRPr="006D16A0">
        <w:rPr>
          <w:sz w:val="20"/>
          <w:szCs w:val="20"/>
        </w:rPr>
        <w:t xml:space="preserve">The </w:t>
      </w:r>
      <w:r w:rsidR="00D22D3B" w:rsidRPr="006D16A0">
        <w:rPr>
          <w:sz w:val="20"/>
          <w:szCs w:val="20"/>
        </w:rPr>
        <w:t>CM/GC</w:t>
      </w:r>
      <w:r w:rsidRPr="006D16A0">
        <w:rPr>
          <w:sz w:val="20"/>
          <w:szCs w:val="20"/>
        </w:rPr>
        <w:t xml:space="preserve"> must provide at least thirty (30) days’ advance written notice of its request to store off-site. Such notice must include a description of the type, quantities, </w:t>
      </w:r>
      <w:proofErr w:type="gramStart"/>
      <w:r w:rsidRPr="006D16A0">
        <w:rPr>
          <w:sz w:val="20"/>
          <w:szCs w:val="20"/>
        </w:rPr>
        <w:t>locations</w:t>
      </w:r>
      <w:proofErr w:type="gramEnd"/>
      <w:r w:rsidRPr="006D16A0">
        <w:rPr>
          <w:sz w:val="20"/>
          <w:szCs w:val="20"/>
        </w:rPr>
        <w:t xml:space="preserve"> and values of materials involved for the next billing cycle. All invoices must indicate the type, quantities and value of materials or equipment for which payment is </w:t>
      </w:r>
      <w:proofErr w:type="gramStart"/>
      <w:r w:rsidRPr="006D16A0">
        <w:rPr>
          <w:sz w:val="20"/>
          <w:szCs w:val="20"/>
        </w:rPr>
        <w:t>requested;</w:t>
      </w:r>
      <w:proofErr w:type="gramEnd"/>
    </w:p>
    <w:p w14:paraId="682A1B85" w14:textId="2539DAFE" w:rsidR="00755FA9" w:rsidRPr="006D16A0" w:rsidRDefault="00755FA9" w:rsidP="00C03A27">
      <w:pPr>
        <w:tabs>
          <w:tab w:val="left" w:pos="720"/>
        </w:tabs>
        <w:ind w:left="1440" w:hanging="1440"/>
        <w:jc w:val="both"/>
        <w:rPr>
          <w:sz w:val="20"/>
          <w:szCs w:val="20"/>
        </w:rPr>
      </w:pPr>
      <w:r w:rsidRPr="006D16A0">
        <w:rPr>
          <w:b/>
          <w:sz w:val="20"/>
          <w:szCs w:val="20"/>
        </w:rPr>
        <w:tab/>
      </w:r>
      <w:r w:rsidR="00152B4A" w:rsidRPr="006D16A0">
        <w:rPr>
          <w:b/>
          <w:sz w:val="20"/>
          <w:szCs w:val="20"/>
        </w:rPr>
        <w:t>.</w:t>
      </w:r>
      <w:r w:rsidRPr="006D16A0">
        <w:rPr>
          <w:b/>
          <w:sz w:val="20"/>
          <w:szCs w:val="20"/>
        </w:rPr>
        <w:t xml:space="preserve">2 </w:t>
      </w:r>
      <w:r w:rsidR="00152B4A" w:rsidRPr="006D16A0">
        <w:rPr>
          <w:b/>
          <w:sz w:val="20"/>
          <w:szCs w:val="20"/>
        </w:rPr>
        <w:tab/>
      </w:r>
      <w:r w:rsidRPr="006D16A0">
        <w:rPr>
          <w:sz w:val="20"/>
          <w:szCs w:val="20"/>
        </w:rPr>
        <w:t xml:space="preserve">All materials stored off-site must be segregated and clearly marked with the DPW Project number </w:t>
      </w:r>
      <w:r w:rsidR="00152B4A" w:rsidRPr="006D16A0">
        <w:rPr>
          <w:sz w:val="20"/>
          <w:szCs w:val="20"/>
        </w:rPr>
        <w:tab/>
      </w:r>
      <w:r w:rsidRPr="006D16A0">
        <w:rPr>
          <w:sz w:val="20"/>
          <w:szCs w:val="20"/>
        </w:rPr>
        <w:t>and</w:t>
      </w:r>
      <w:r w:rsidR="00C03A27">
        <w:rPr>
          <w:sz w:val="20"/>
          <w:szCs w:val="20"/>
        </w:rPr>
        <w:t xml:space="preserve"> a</w:t>
      </w:r>
      <w:r w:rsidRPr="006D16A0">
        <w:rPr>
          <w:sz w:val="20"/>
          <w:szCs w:val="20"/>
        </w:rPr>
        <w:t>s being the “Property of the State of Idaho;”</w:t>
      </w:r>
    </w:p>
    <w:p w14:paraId="326EA791" w14:textId="77777777" w:rsidR="00755FA9" w:rsidRPr="006D16A0" w:rsidRDefault="00755FA9" w:rsidP="00152B4A">
      <w:pPr>
        <w:tabs>
          <w:tab w:val="left" w:pos="720"/>
        </w:tabs>
        <w:ind w:left="1440" w:hanging="1440"/>
        <w:jc w:val="both"/>
        <w:rPr>
          <w:sz w:val="20"/>
          <w:szCs w:val="20"/>
        </w:rPr>
      </w:pPr>
      <w:r w:rsidRPr="006D16A0">
        <w:rPr>
          <w:b/>
          <w:sz w:val="20"/>
          <w:szCs w:val="20"/>
        </w:rPr>
        <w:tab/>
        <w:t>.3</w:t>
      </w:r>
      <w:r w:rsidR="00152B4A" w:rsidRPr="006D16A0">
        <w:rPr>
          <w:b/>
          <w:sz w:val="20"/>
          <w:szCs w:val="20"/>
        </w:rPr>
        <w:tab/>
      </w:r>
      <w:r w:rsidRPr="006D16A0">
        <w:rPr>
          <w:sz w:val="20"/>
          <w:szCs w:val="20"/>
        </w:rPr>
        <w:t xml:space="preserve">The Owner and/or the Owner’s Representative(s) must have unrestricted access to the stored materials during all business hours and may physically inventory all invoiced materials and equipment and may physically inspect the storage </w:t>
      </w:r>
      <w:proofErr w:type="gramStart"/>
      <w:r w:rsidRPr="006D16A0">
        <w:rPr>
          <w:sz w:val="20"/>
          <w:szCs w:val="20"/>
        </w:rPr>
        <w:t>conditions;</w:t>
      </w:r>
      <w:proofErr w:type="gramEnd"/>
    </w:p>
    <w:p w14:paraId="5A1F2EE1" w14:textId="77777777" w:rsidR="00755FA9" w:rsidRPr="006D16A0" w:rsidRDefault="00152B4A" w:rsidP="00152B4A">
      <w:pPr>
        <w:tabs>
          <w:tab w:val="left" w:pos="720"/>
        </w:tabs>
        <w:ind w:left="1440" w:hanging="1440"/>
        <w:jc w:val="both"/>
        <w:rPr>
          <w:sz w:val="20"/>
          <w:szCs w:val="20"/>
        </w:rPr>
      </w:pPr>
      <w:r w:rsidRPr="006D16A0">
        <w:rPr>
          <w:b/>
          <w:sz w:val="20"/>
          <w:szCs w:val="20"/>
        </w:rPr>
        <w:tab/>
      </w:r>
      <w:r w:rsidR="00755FA9" w:rsidRPr="006D16A0">
        <w:rPr>
          <w:b/>
          <w:sz w:val="20"/>
          <w:szCs w:val="20"/>
        </w:rPr>
        <w:t>.4</w:t>
      </w:r>
      <w:r w:rsidRPr="006D16A0">
        <w:rPr>
          <w:b/>
          <w:sz w:val="20"/>
          <w:szCs w:val="20"/>
        </w:rPr>
        <w:tab/>
      </w:r>
      <w:r w:rsidR="00755FA9" w:rsidRPr="006D16A0">
        <w:rPr>
          <w:sz w:val="20"/>
          <w:szCs w:val="20"/>
        </w:rPr>
        <w:t xml:space="preserve">The </w:t>
      </w:r>
      <w:r w:rsidR="00D22D3B" w:rsidRPr="006D16A0">
        <w:rPr>
          <w:sz w:val="20"/>
          <w:szCs w:val="20"/>
        </w:rPr>
        <w:t>CM/GC</w:t>
      </w:r>
      <w:r w:rsidR="00755FA9" w:rsidRPr="006D16A0">
        <w:rPr>
          <w:sz w:val="20"/>
          <w:szCs w:val="20"/>
        </w:rPr>
        <w:t xml:space="preserve"> must provide written Consent of Surety to off-site storage of materials and equipment and to payment for such materials and equipment prior to incorporation in the Work. Consent must be from the Surety. Consent of local broker or agent is not </w:t>
      </w:r>
      <w:proofErr w:type="gramStart"/>
      <w:r w:rsidR="00755FA9" w:rsidRPr="006D16A0">
        <w:rPr>
          <w:sz w:val="20"/>
          <w:szCs w:val="20"/>
        </w:rPr>
        <w:t>acceptable;</w:t>
      </w:r>
      <w:proofErr w:type="gramEnd"/>
    </w:p>
    <w:p w14:paraId="79565955" w14:textId="77777777" w:rsidR="00755FA9" w:rsidRPr="006D16A0" w:rsidRDefault="00152B4A" w:rsidP="00152B4A">
      <w:pPr>
        <w:tabs>
          <w:tab w:val="left" w:pos="720"/>
        </w:tabs>
        <w:ind w:left="1440" w:hanging="1440"/>
        <w:jc w:val="both"/>
        <w:rPr>
          <w:sz w:val="20"/>
          <w:szCs w:val="20"/>
        </w:rPr>
      </w:pPr>
      <w:r w:rsidRPr="006D16A0">
        <w:rPr>
          <w:b/>
          <w:sz w:val="20"/>
          <w:szCs w:val="20"/>
        </w:rPr>
        <w:tab/>
      </w:r>
      <w:r w:rsidR="00755FA9" w:rsidRPr="006D16A0">
        <w:rPr>
          <w:b/>
          <w:sz w:val="20"/>
          <w:szCs w:val="20"/>
        </w:rPr>
        <w:t>.5</w:t>
      </w:r>
      <w:r w:rsidRPr="006D16A0">
        <w:rPr>
          <w:b/>
          <w:sz w:val="20"/>
          <w:szCs w:val="20"/>
        </w:rPr>
        <w:tab/>
      </w:r>
      <w:r w:rsidR="00755FA9" w:rsidRPr="006D16A0">
        <w:rPr>
          <w:sz w:val="20"/>
          <w:szCs w:val="20"/>
        </w:rPr>
        <w:t xml:space="preserve">The </w:t>
      </w:r>
      <w:r w:rsidR="00D22D3B" w:rsidRPr="006D16A0">
        <w:rPr>
          <w:sz w:val="20"/>
          <w:szCs w:val="20"/>
        </w:rPr>
        <w:t>CM/GC</w:t>
      </w:r>
      <w:r w:rsidR="00755FA9" w:rsidRPr="006D16A0">
        <w:rPr>
          <w:sz w:val="20"/>
          <w:szCs w:val="20"/>
        </w:rPr>
        <w:t xml:space="preserve"> must maintain and must provide to the Owner, upon request, a current log of stored materials and equipment, which reflects when materials and equipment are used or added; and</w:t>
      </w:r>
    </w:p>
    <w:p w14:paraId="00AE0BCB" w14:textId="1CF241B0" w:rsidR="00755FA9" w:rsidRPr="006D16A0" w:rsidRDefault="00152B4A" w:rsidP="00E83700">
      <w:pPr>
        <w:tabs>
          <w:tab w:val="left" w:pos="720"/>
        </w:tabs>
        <w:jc w:val="both"/>
        <w:rPr>
          <w:sz w:val="20"/>
          <w:szCs w:val="20"/>
        </w:rPr>
      </w:pPr>
      <w:r w:rsidRPr="006D16A0">
        <w:rPr>
          <w:b/>
          <w:sz w:val="20"/>
          <w:szCs w:val="20"/>
        </w:rPr>
        <w:tab/>
      </w:r>
      <w:r w:rsidR="00755FA9" w:rsidRPr="006D16A0">
        <w:rPr>
          <w:b/>
          <w:sz w:val="20"/>
          <w:szCs w:val="20"/>
        </w:rPr>
        <w:t>.6</w:t>
      </w:r>
      <w:r w:rsidRPr="006D16A0">
        <w:rPr>
          <w:b/>
          <w:sz w:val="20"/>
          <w:szCs w:val="20"/>
        </w:rPr>
        <w:tab/>
      </w:r>
      <w:r w:rsidR="00755FA9" w:rsidRPr="006D16A0">
        <w:rPr>
          <w:sz w:val="20"/>
          <w:szCs w:val="20"/>
        </w:rPr>
        <w:t xml:space="preserve">The </w:t>
      </w:r>
      <w:r w:rsidR="00D22D3B" w:rsidRPr="006D16A0">
        <w:rPr>
          <w:sz w:val="20"/>
          <w:szCs w:val="20"/>
        </w:rPr>
        <w:t>CM/GC</w:t>
      </w:r>
      <w:r w:rsidR="00755FA9" w:rsidRPr="006D16A0">
        <w:rPr>
          <w:sz w:val="20"/>
          <w:szCs w:val="20"/>
        </w:rPr>
        <w:t xml:space="preserve"> must obtain and maintain all risk property insurance at replacement cost, with the State </w:t>
      </w:r>
      <w:r w:rsidRPr="006D16A0">
        <w:rPr>
          <w:sz w:val="20"/>
          <w:szCs w:val="20"/>
        </w:rPr>
        <w:tab/>
      </w:r>
      <w:r w:rsidR="00C03A27">
        <w:rPr>
          <w:sz w:val="20"/>
          <w:szCs w:val="20"/>
        </w:rPr>
        <w:tab/>
      </w:r>
      <w:r w:rsidR="00C03A27">
        <w:rPr>
          <w:sz w:val="20"/>
          <w:szCs w:val="20"/>
        </w:rPr>
        <w:tab/>
      </w:r>
      <w:r w:rsidR="00755FA9" w:rsidRPr="006D16A0">
        <w:rPr>
          <w:sz w:val="20"/>
          <w:szCs w:val="20"/>
        </w:rPr>
        <w:t>of Idaho listed as loss payee on all materials and equipment stored off-site and in transit.</w:t>
      </w:r>
    </w:p>
    <w:p w14:paraId="30070C3E" w14:textId="77777777" w:rsidR="00755FA9" w:rsidRPr="006D16A0" w:rsidRDefault="00755FA9" w:rsidP="00E83700">
      <w:pPr>
        <w:tabs>
          <w:tab w:val="left" w:pos="720"/>
        </w:tabs>
        <w:jc w:val="both"/>
        <w:rPr>
          <w:sz w:val="20"/>
          <w:szCs w:val="20"/>
        </w:rPr>
      </w:pPr>
    </w:p>
    <w:p w14:paraId="196D616C" w14:textId="77777777" w:rsidR="000E283C" w:rsidRPr="006D16A0" w:rsidRDefault="000E283C" w:rsidP="00E83700">
      <w:pPr>
        <w:tabs>
          <w:tab w:val="left" w:pos="720"/>
        </w:tabs>
        <w:jc w:val="both"/>
        <w:rPr>
          <w:b/>
          <w:bCs/>
          <w:sz w:val="20"/>
          <w:szCs w:val="20"/>
        </w:rPr>
      </w:pPr>
      <w:r w:rsidRPr="006D16A0">
        <w:rPr>
          <w:b/>
          <w:bCs/>
          <w:sz w:val="20"/>
          <w:szCs w:val="20"/>
        </w:rPr>
        <w:t>§ 14.7 UNCOVERING OF WORK</w:t>
      </w:r>
    </w:p>
    <w:p w14:paraId="143F2260" w14:textId="77777777" w:rsidR="003D4FF5" w:rsidRPr="006D16A0" w:rsidRDefault="003D4FF5" w:rsidP="00E83700">
      <w:pPr>
        <w:tabs>
          <w:tab w:val="left" w:pos="720"/>
        </w:tabs>
        <w:jc w:val="both"/>
        <w:rPr>
          <w:b/>
          <w:bCs/>
          <w:sz w:val="20"/>
          <w:szCs w:val="20"/>
        </w:rPr>
      </w:pPr>
    </w:p>
    <w:p w14:paraId="55166632" w14:textId="77777777" w:rsidR="000E283C" w:rsidRPr="006D16A0" w:rsidRDefault="000E283C" w:rsidP="00E83700">
      <w:pPr>
        <w:tabs>
          <w:tab w:val="left" w:pos="720"/>
        </w:tabs>
        <w:jc w:val="both"/>
        <w:rPr>
          <w:sz w:val="20"/>
          <w:szCs w:val="20"/>
        </w:rPr>
      </w:pPr>
      <w:r w:rsidRPr="006D16A0">
        <w:rPr>
          <w:b/>
          <w:bCs/>
          <w:sz w:val="20"/>
          <w:szCs w:val="20"/>
        </w:rPr>
        <w:t>§ 14.7.1</w:t>
      </w:r>
      <w:r w:rsidRPr="006D16A0">
        <w:rPr>
          <w:sz w:val="20"/>
          <w:szCs w:val="20"/>
        </w:rPr>
        <w:t xml:space="preserve"> If a portion of the Work is covered contrary to the </w:t>
      </w:r>
      <w:r w:rsidR="00BF79ED" w:rsidRPr="006D16A0">
        <w:rPr>
          <w:sz w:val="20"/>
          <w:szCs w:val="20"/>
        </w:rPr>
        <w:t xml:space="preserve">Design Professional’s </w:t>
      </w:r>
      <w:r w:rsidRPr="006D16A0">
        <w:rPr>
          <w:sz w:val="20"/>
          <w:szCs w:val="20"/>
        </w:rPr>
        <w:t xml:space="preserve">written request or to requirements specifically expressed in the Contract Documents, it must, if requested in writing by the </w:t>
      </w:r>
      <w:r w:rsidR="00BF79ED" w:rsidRPr="006D16A0">
        <w:rPr>
          <w:sz w:val="20"/>
          <w:szCs w:val="20"/>
        </w:rPr>
        <w:t>Design Professional</w:t>
      </w:r>
      <w:r w:rsidRPr="006D16A0">
        <w:rPr>
          <w:sz w:val="20"/>
          <w:szCs w:val="20"/>
        </w:rPr>
        <w:t xml:space="preserve"> be uncovered for the </w:t>
      </w:r>
      <w:r w:rsidR="00BF79ED" w:rsidRPr="006D16A0">
        <w:rPr>
          <w:sz w:val="20"/>
          <w:szCs w:val="20"/>
        </w:rPr>
        <w:t>Design Professional’s</w:t>
      </w:r>
      <w:r w:rsidRPr="006D16A0">
        <w:rPr>
          <w:sz w:val="20"/>
          <w:szCs w:val="20"/>
        </w:rPr>
        <w:t xml:space="preserve"> examination and be replaced at the </w:t>
      </w:r>
      <w:r w:rsidR="00D22D3B" w:rsidRPr="006D16A0">
        <w:rPr>
          <w:sz w:val="20"/>
          <w:szCs w:val="20"/>
        </w:rPr>
        <w:t>CM/GC</w:t>
      </w:r>
      <w:r w:rsidRPr="006D16A0">
        <w:rPr>
          <w:sz w:val="20"/>
          <w:szCs w:val="20"/>
        </w:rPr>
        <w:t>’s expense without change in the Contract Time.</w:t>
      </w:r>
    </w:p>
    <w:p w14:paraId="575B7FE4" w14:textId="77777777" w:rsidR="000E283C" w:rsidRPr="006D16A0" w:rsidRDefault="000E283C" w:rsidP="00E83700">
      <w:pPr>
        <w:tabs>
          <w:tab w:val="left" w:pos="720"/>
        </w:tabs>
        <w:jc w:val="both"/>
        <w:rPr>
          <w:sz w:val="20"/>
          <w:szCs w:val="20"/>
        </w:rPr>
      </w:pPr>
    </w:p>
    <w:p w14:paraId="6C462963" w14:textId="77777777" w:rsidR="000E283C" w:rsidRPr="006D16A0" w:rsidRDefault="000E283C" w:rsidP="00E83700">
      <w:pPr>
        <w:tabs>
          <w:tab w:val="left" w:pos="720"/>
        </w:tabs>
        <w:jc w:val="both"/>
        <w:rPr>
          <w:sz w:val="20"/>
          <w:szCs w:val="20"/>
        </w:rPr>
      </w:pPr>
      <w:r w:rsidRPr="006D16A0">
        <w:rPr>
          <w:b/>
          <w:bCs/>
          <w:sz w:val="20"/>
          <w:szCs w:val="20"/>
        </w:rPr>
        <w:t>§ 14.7.2</w:t>
      </w:r>
      <w:r w:rsidRPr="006D16A0">
        <w:rPr>
          <w:sz w:val="20"/>
          <w:szCs w:val="20"/>
        </w:rPr>
        <w:t xml:space="preserve"> If a portion of the Work has been covered that the </w:t>
      </w:r>
      <w:r w:rsidR="00BF79ED" w:rsidRPr="006D16A0">
        <w:rPr>
          <w:sz w:val="20"/>
          <w:szCs w:val="20"/>
        </w:rPr>
        <w:t xml:space="preserve">Design Professional </w:t>
      </w:r>
      <w:r w:rsidRPr="006D16A0">
        <w:rPr>
          <w:sz w:val="20"/>
          <w:szCs w:val="20"/>
        </w:rPr>
        <w:t xml:space="preserve">has not specifically requested to examine prior to its being covered, the </w:t>
      </w:r>
      <w:r w:rsidR="00BF79ED" w:rsidRPr="006D16A0">
        <w:rPr>
          <w:sz w:val="20"/>
          <w:szCs w:val="20"/>
        </w:rPr>
        <w:t>Design Professional</w:t>
      </w:r>
      <w:r w:rsidR="00BF79ED" w:rsidRPr="006D16A0">
        <w:rPr>
          <w:sz w:val="20"/>
          <w:szCs w:val="20"/>
          <w:u w:val="single"/>
        </w:rPr>
        <w:t xml:space="preserve"> </w:t>
      </w:r>
      <w:r w:rsidRPr="006D16A0">
        <w:rPr>
          <w:sz w:val="20"/>
          <w:szCs w:val="20"/>
        </w:rPr>
        <w:t xml:space="preserve">may request to see such Work and it shall be uncovered by the </w:t>
      </w:r>
      <w:r w:rsidR="00D22D3B" w:rsidRPr="006D16A0">
        <w:rPr>
          <w:sz w:val="20"/>
          <w:szCs w:val="20"/>
        </w:rPr>
        <w:t>CM/GC</w:t>
      </w:r>
      <w:r w:rsidRPr="006D16A0">
        <w:rPr>
          <w:sz w:val="20"/>
          <w:szCs w:val="20"/>
        </w:rPr>
        <w:t xml:space="preserve">. If such Work is in accordance with the Contract Documents, costs of uncovering and replacement shall, by appropriate Change Order, be at the Owner’s expense. If such Work is not in accordance with the Contract Documents, such costs and the cost of correction shall be at the </w:t>
      </w:r>
      <w:r w:rsidR="00D22D3B" w:rsidRPr="006D16A0">
        <w:rPr>
          <w:sz w:val="20"/>
          <w:szCs w:val="20"/>
        </w:rPr>
        <w:t>CM/GC</w:t>
      </w:r>
      <w:r w:rsidRPr="006D16A0">
        <w:rPr>
          <w:sz w:val="20"/>
          <w:szCs w:val="20"/>
        </w:rPr>
        <w:t>’s expense unless the condition was caused by the Owner or a separate contractor in which event the Owner shall be responsible for payment of such costs.</w:t>
      </w:r>
    </w:p>
    <w:p w14:paraId="5AAEB9D1" w14:textId="77777777" w:rsidR="000E283C" w:rsidRPr="006D16A0" w:rsidRDefault="000E283C" w:rsidP="00E83700">
      <w:pPr>
        <w:tabs>
          <w:tab w:val="left" w:pos="720"/>
        </w:tabs>
        <w:jc w:val="both"/>
        <w:rPr>
          <w:sz w:val="20"/>
          <w:szCs w:val="20"/>
        </w:rPr>
      </w:pPr>
    </w:p>
    <w:p w14:paraId="7C1B74B1" w14:textId="77777777" w:rsidR="000E283C" w:rsidRPr="006D16A0" w:rsidRDefault="000E283C" w:rsidP="00E83700">
      <w:pPr>
        <w:tabs>
          <w:tab w:val="left" w:pos="720"/>
        </w:tabs>
        <w:jc w:val="both"/>
        <w:rPr>
          <w:b/>
          <w:bCs/>
          <w:sz w:val="20"/>
          <w:szCs w:val="20"/>
        </w:rPr>
      </w:pPr>
      <w:r w:rsidRPr="006D16A0">
        <w:rPr>
          <w:b/>
          <w:bCs/>
          <w:sz w:val="20"/>
          <w:szCs w:val="20"/>
        </w:rPr>
        <w:t>§ 14.8 CORRECTION OF WORK</w:t>
      </w:r>
    </w:p>
    <w:p w14:paraId="4458AE79" w14:textId="77777777" w:rsidR="00E83700" w:rsidRPr="006D16A0" w:rsidRDefault="00E83700" w:rsidP="00E83700">
      <w:pPr>
        <w:tabs>
          <w:tab w:val="left" w:pos="720"/>
        </w:tabs>
        <w:jc w:val="both"/>
        <w:rPr>
          <w:b/>
          <w:bCs/>
          <w:sz w:val="20"/>
          <w:szCs w:val="20"/>
        </w:rPr>
      </w:pPr>
    </w:p>
    <w:p w14:paraId="192A41AF" w14:textId="77777777" w:rsidR="00E83700" w:rsidRPr="006D16A0" w:rsidRDefault="000E283C" w:rsidP="00E83700">
      <w:pPr>
        <w:tabs>
          <w:tab w:val="left" w:pos="720"/>
        </w:tabs>
        <w:jc w:val="both"/>
        <w:rPr>
          <w:b/>
          <w:bCs/>
          <w:sz w:val="20"/>
          <w:szCs w:val="20"/>
        </w:rPr>
      </w:pPr>
      <w:r w:rsidRPr="006D16A0">
        <w:rPr>
          <w:b/>
          <w:bCs/>
          <w:sz w:val="20"/>
          <w:szCs w:val="20"/>
        </w:rPr>
        <w:t xml:space="preserve">§ 14.8.1 </w:t>
      </w:r>
      <w:r w:rsidR="00E83700" w:rsidRPr="006D16A0">
        <w:rPr>
          <w:b/>
          <w:bCs/>
          <w:sz w:val="20"/>
          <w:szCs w:val="20"/>
        </w:rPr>
        <w:t>Before or After Substantial Completion</w:t>
      </w:r>
    </w:p>
    <w:p w14:paraId="0526955E" w14:textId="77777777" w:rsidR="000E283C" w:rsidRPr="006D16A0" w:rsidRDefault="000E283C" w:rsidP="00E83700">
      <w:pPr>
        <w:tabs>
          <w:tab w:val="left" w:pos="720"/>
        </w:tabs>
        <w:jc w:val="both"/>
        <w:rPr>
          <w:sz w:val="20"/>
          <w:szCs w:val="20"/>
        </w:rPr>
      </w:pPr>
      <w:r w:rsidRPr="006D16A0">
        <w:rPr>
          <w:sz w:val="20"/>
          <w:szCs w:val="20"/>
        </w:rPr>
        <w:t xml:space="preserve">The </w:t>
      </w:r>
      <w:r w:rsidR="00D22D3B" w:rsidRPr="006D16A0">
        <w:rPr>
          <w:sz w:val="20"/>
          <w:szCs w:val="20"/>
        </w:rPr>
        <w:t>CM/GC</w:t>
      </w:r>
      <w:r w:rsidRPr="006D16A0">
        <w:rPr>
          <w:sz w:val="20"/>
          <w:szCs w:val="20"/>
        </w:rPr>
        <w:t xml:space="preserve"> shall promptly correct Work rejected by the </w:t>
      </w:r>
      <w:r w:rsidR="00BF79ED" w:rsidRPr="006D16A0">
        <w:rPr>
          <w:sz w:val="20"/>
          <w:szCs w:val="20"/>
        </w:rPr>
        <w:t xml:space="preserve">Design Professional </w:t>
      </w:r>
      <w:r w:rsidRPr="006D16A0">
        <w:rPr>
          <w:sz w:val="20"/>
          <w:szCs w:val="20"/>
        </w:rPr>
        <w:t xml:space="preserve">or failing to conform to the requirements of the Contract Documents, whether discovered before or after Substantial Completion and </w:t>
      </w:r>
      <w:proofErr w:type="gramStart"/>
      <w:r w:rsidRPr="006D16A0">
        <w:rPr>
          <w:sz w:val="20"/>
          <w:szCs w:val="20"/>
        </w:rPr>
        <w:t>whether or not</w:t>
      </w:r>
      <w:proofErr w:type="gramEnd"/>
      <w:r w:rsidRPr="006D16A0">
        <w:rPr>
          <w:sz w:val="20"/>
          <w:szCs w:val="20"/>
        </w:rPr>
        <w:t xml:space="preserve"> fabricated, installed or completed. Costs of correcting such rejected Work, including additional testing and inspections, the cost of uncovering and replacement, and compensation for the </w:t>
      </w:r>
      <w:r w:rsidR="00BF79ED" w:rsidRPr="006D16A0">
        <w:rPr>
          <w:sz w:val="20"/>
          <w:szCs w:val="20"/>
        </w:rPr>
        <w:t xml:space="preserve">Design Professional’s </w:t>
      </w:r>
      <w:r w:rsidRPr="006D16A0">
        <w:rPr>
          <w:sz w:val="20"/>
          <w:szCs w:val="20"/>
        </w:rPr>
        <w:t xml:space="preserve">services and expenses made necessary thereby, shall be at the </w:t>
      </w:r>
      <w:r w:rsidR="00D22D3B" w:rsidRPr="006D16A0">
        <w:rPr>
          <w:sz w:val="20"/>
          <w:szCs w:val="20"/>
        </w:rPr>
        <w:t>CM/GC</w:t>
      </w:r>
      <w:r w:rsidRPr="006D16A0">
        <w:rPr>
          <w:sz w:val="20"/>
          <w:szCs w:val="20"/>
        </w:rPr>
        <w:t>’s expense.</w:t>
      </w:r>
    </w:p>
    <w:p w14:paraId="343CF2DE" w14:textId="77777777" w:rsidR="000E283C" w:rsidRPr="006D16A0" w:rsidRDefault="000E283C" w:rsidP="000E283C">
      <w:pPr>
        <w:tabs>
          <w:tab w:val="left" w:pos="720"/>
        </w:tabs>
        <w:rPr>
          <w:sz w:val="20"/>
          <w:szCs w:val="20"/>
        </w:rPr>
      </w:pPr>
    </w:p>
    <w:p w14:paraId="213DFF93" w14:textId="77777777" w:rsidR="003E0F89" w:rsidRPr="006D16A0" w:rsidRDefault="000E283C" w:rsidP="000E283C">
      <w:pPr>
        <w:tabs>
          <w:tab w:val="left" w:pos="720"/>
        </w:tabs>
        <w:rPr>
          <w:b/>
          <w:bCs/>
          <w:sz w:val="20"/>
          <w:szCs w:val="20"/>
        </w:rPr>
      </w:pPr>
      <w:r w:rsidRPr="006D16A0">
        <w:rPr>
          <w:b/>
          <w:bCs/>
          <w:sz w:val="20"/>
          <w:szCs w:val="20"/>
        </w:rPr>
        <w:t>§ 14.8.2 AFTER SUBSTANTIAL COMPLETION</w:t>
      </w:r>
    </w:p>
    <w:p w14:paraId="62826478" w14:textId="77777777" w:rsidR="00E83700" w:rsidRPr="006D16A0" w:rsidRDefault="00E83700" w:rsidP="000E283C">
      <w:pPr>
        <w:tabs>
          <w:tab w:val="left" w:pos="720"/>
        </w:tabs>
        <w:rPr>
          <w:b/>
          <w:bCs/>
          <w:sz w:val="20"/>
          <w:szCs w:val="20"/>
        </w:rPr>
      </w:pPr>
    </w:p>
    <w:p w14:paraId="3F554708" w14:textId="77777777" w:rsidR="000E283C" w:rsidRPr="006D16A0" w:rsidRDefault="000E283C" w:rsidP="00E83700">
      <w:pPr>
        <w:tabs>
          <w:tab w:val="left" w:pos="720"/>
        </w:tabs>
        <w:jc w:val="both"/>
        <w:rPr>
          <w:sz w:val="20"/>
          <w:szCs w:val="20"/>
        </w:rPr>
      </w:pPr>
      <w:r w:rsidRPr="006D16A0">
        <w:rPr>
          <w:b/>
          <w:bCs/>
          <w:sz w:val="20"/>
          <w:szCs w:val="20"/>
        </w:rPr>
        <w:t>§ 14.8.2.1</w:t>
      </w:r>
      <w:r w:rsidRPr="006D16A0">
        <w:rPr>
          <w:sz w:val="20"/>
          <w:szCs w:val="20"/>
        </w:rPr>
        <w:t xml:space="preserve"> In addition to the </w:t>
      </w:r>
      <w:r w:rsidR="00D22D3B" w:rsidRPr="006D16A0">
        <w:rPr>
          <w:sz w:val="20"/>
          <w:szCs w:val="20"/>
        </w:rPr>
        <w:t>CM/GC</w:t>
      </w:r>
      <w:r w:rsidRPr="006D16A0">
        <w:rPr>
          <w:sz w:val="20"/>
          <w:szCs w:val="20"/>
        </w:rPr>
        <w:t xml:space="preserve">’s obligations under Section </w:t>
      </w:r>
      <w:r w:rsidR="008B24B3" w:rsidRPr="006D16A0">
        <w:rPr>
          <w:sz w:val="20"/>
          <w:szCs w:val="20"/>
        </w:rPr>
        <w:t xml:space="preserve">2.7.2 </w:t>
      </w:r>
      <w:r w:rsidRPr="006D16A0">
        <w:rPr>
          <w:sz w:val="20"/>
          <w:szCs w:val="20"/>
        </w:rPr>
        <w:t xml:space="preserve"> if, within one year after the date of Substantial Completion of the Work or designated portion thereof or after the date for commencement of warranties established under Section </w:t>
      </w:r>
      <w:r w:rsidR="008B24B3" w:rsidRPr="006D16A0">
        <w:rPr>
          <w:sz w:val="20"/>
          <w:szCs w:val="20"/>
        </w:rPr>
        <w:t>10</w:t>
      </w:r>
      <w:r w:rsidRPr="006D16A0">
        <w:rPr>
          <w:sz w:val="20"/>
          <w:szCs w:val="20"/>
        </w:rPr>
        <w:t xml:space="preserve">.9.1, or by terms of an applicable special warranty required by the Contract Documents, any of the Work is found to be not in accordance with the requirements of the Contract Documents, the </w:t>
      </w:r>
      <w:r w:rsidR="00D22D3B" w:rsidRPr="006D16A0">
        <w:rPr>
          <w:sz w:val="20"/>
          <w:szCs w:val="20"/>
        </w:rPr>
        <w:t>CM/GC</w:t>
      </w:r>
      <w:r w:rsidRPr="006D16A0">
        <w:rPr>
          <w:sz w:val="20"/>
          <w:szCs w:val="20"/>
        </w:rPr>
        <w:t xml:space="preserve"> shall correct it promptly after receipt of written notice from the Owner to do so unless the Owner has previously given the </w:t>
      </w:r>
      <w:r w:rsidR="00D22D3B" w:rsidRPr="006D16A0">
        <w:rPr>
          <w:sz w:val="20"/>
          <w:szCs w:val="20"/>
        </w:rPr>
        <w:t>CM/GC</w:t>
      </w:r>
      <w:r w:rsidRPr="006D16A0">
        <w:rPr>
          <w:sz w:val="20"/>
          <w:szCs w:val="20"/>
        </w:rPr>
        <w:t xml:space="preserve"> a written acceptance of such condition. The Owner shall give such notice promptly after discovery of the condition. During the one-year period for correction of Work, if the Owner fails to </w:t>
      </w:r>
      <w:r w:rsidRPr="006D16A0">
        <w:rPr>
          <w:sz w:val="20"/>
          <w:szCs w:val="20"/>
        </w:rPr>
        <w:lastRenderedPageBreak/>
        <w:t xml:space="preserve">notify the </w:t>
      </w:r>
      <w:r w:rsidR="00D22D3B" w:rsidRPr="006D16A0">
        <w:rPr>
          <w:sz w:val="20"/>
          <w:szCs w:val="20"/>
        </w:rPr>
        <w:t>CM/GC</w:t>
      </w:r>
      <w:r w:rsidRPr="006D16A0">
        <w:rPr>
          <w:sz w:val="20"/>
          <w:szCs w:val="20"/>
        </w:rPr>
        <w:t xml:space="preserve"> and give the </w:t>
      </w:r>
      <w:r w:rsidR="00D22D3B" w:rsidRPr="006D16A0">
        <w:rPr>
          <w:sz w:val="20"/>
          <w:szCs w:val="20"/>
        </w:rPr>
        <w:t>CM/GC</w:t>
      </w:r>
      <w:r w:rsidRPr="006D16A0">
        <w:rPr>
          <w:sz w:val="20"/>
          <w:szCs w:val="20"/>
        </w:rPr>
        <w:t xml:space="preserve"> an opportunity to make the correction, the Owner waives the rights to require correction by the </w:t>
      </w:r>
      <w:r w:rsidR="00D22D3B" w:rsidRPr="006D16A0">
        <w:rPr>
          <w:sz w:val="20"/>
          <w:szCs w:val="20"/>
        </w:rPr>
        <w:t>CM/GC</w:t>
      </w:r>
      <w:r w:rsidRPr="006D16A0">
        <w:rPr>
          <w:sz w:val="20"/>
          <w:szCs w:val="20"/>
        </w:rPr>
        <w:t xml:space="preserve"> and to make a claim for breach of warranty. If the </w:t>
      </w:r>
      <w:r w:rsidR="00D22D3B" w:rsidRPr="006D16A0">
        <w:rPr>
          <w:sz w:val="20"/>
          <w:szCs w:val="20"/>
        </w:rPr>
        <w:t>CM/GC</w:t>
      </w:r>
      <w:r w:rsidRPr="006D16A0">
        <w:rPr>
          <w:sz w:val="20"/>
          <w:szCs w:val="20"/>
        </w:rPr>
        <w:t xml:space="preserve"> fails to correct nonconforming Work within a reasonable time during that period after receipt of notice from the Owner or Architect, the Owner may correct it in accordance with Section </w:t>
      </w:r>
      <w:r w:rsidR="008B24B3" w:rsidRPr="006D16A0">
        <w:rPr>
          <w:sz w:val="20"/>
          <w:szCs w:val="20"/>
        </w:rPr>
        <w:t>3.4</w:t>
      </w:r>
      <w:r w:rsidRPr="006D16A0">
        <w:rPr>
          <w:sz w:val="20"/>
          <w:szCs w:val="20"/>
        </w:rPr>
        <w:t>.</w:t>
      </w:r>
    </w:p>
    <w:p w14:paraId="4592C5EA" w14:textId="77777777" w:rsidR="000E283C" w:rsidRPr="006D16A0" w:rsidRDefault="000E283C" w:rsidP="00E83700">
      <w:pPr>
        <w:tabs>
          <w:tab w:val="left" w:pos="720"/>
        </w:tabs>
        <w:jc w:val="both"/>
        <w:rPr>
          <w:sz w:val="20"/>
          <w:szCs w:val="20"/>
        </w:rPr>
      </w:pPr>
    </w:p>
    <w:p w14:paraId="2ABF6AD7" w14:textId="77777777" w:rsidR="000E283C" w:rsidRPr="006D16A0" w:rsidRDefault="000E283C" w:rsidP="00E83700">
      <w:pPr>
        <w:tabs>
          <w:tab w:val="left" w:pos="720"/>
        </w:tabs>
        <w:jc w:val="both"/>
        <w:rPr>
          <w:sz w:val="20"/>
          <w:szCs w:val="20"/>
        </w:rPr>
      </w:pPr>
      <w:r w:rsidRPr="006D16A0">
        <w:rPr>
          <w:b/>
          <w:bCs/>
          <w:sz w:val="20"/>
          <w:szCs w:val="20"/>
        </w:rPr>
        <w:t>§ 14.8.2.2</w:t>
      </w:r>
      <w:r w:rsidRPr="006D16A0">
        <w:rPr>
          <w:sz w:val="20"/>
          <w:szCs w:val="20"/>
        </w:rPr>
        <w:t xml:space="preserve"> The one-year period for correction of Work shall be extended with respect to portions of Work first performed after Substantial Completion by the period of time between Substantial Completion and the actual completion of that portion of the Work.</w:t>
      </w:r>
    </w:p>
    <w:p w14:paraId="0C7282DD" w14:textId="77777777" w:rsidR="000E283C" w:rsidRPr="006D16A0" w:rsidRDefault="000E283C" w:rsidP="00E83700">
      <w:pPr>
        <w:tabs>
          <w:tab w:val="left" w:pos="720"/>
        </w:tabs>
        <w:jc w:val="both"/>
        <w:rPr>
          <w:sz w:val="20"/>
          <w:szCs w:val="20"/>
        </w:rPr>
      </w:pPr>
    </w:p>
    <w:p w14:paraId="20131A13" w14:textId="77777777" w:rsidR="000E283C" w:rsidRPr="006D16A0" w:rsidRDefault="000E283C" w:rsidP="00E83700">
      <w:pPr>
        <w:tabs>
          <w:tab w:val="left" w:pos="720"/>
        </w:tabs>
        <w:jc w:val="both"/>
        <w:rPr>
          <w:sz w:val="20"/>
          <w:szCs w:val="20"/>
        </w:rPr>
      </w:pPr>
      <w:r w:rsidRPr="006D16A0">
        <w:rPr>
          <w:b/>
          <w:bCs/>
          <w:sz w:val="20"/>
          <w:szCs w:val="20"/>
        </w:rPr>
        <w:t>§ 14.8.2.3</w:t>
      </w:r>
      <w:r w:rsidRPr="006D16A0">
        <w:rPr>
          <w:sz w:val="20"/>
          <w:szCs w:val="20"/>
        </w:rPr>
        <w:t xml:space="preserve"> The one-year period for correction of Work shall not be extended by corrective Work performed by the </w:t>
      </w:r>
      <w:r w:rsidR="00D22D3B" w:rsidRPr="006D16A0">
        <w:rPr>
          <w:sz w:val="20"/>
          <w:szCs w:val="20"/>
        </w:rPr>
        <w:t>CM/GC</w:t>
      </w:r>
      <w:r w:rsidRPr="006D16A0">
        <w:rPr>
          <w:sz w:val="20"/>
          <w:szCs w:val="20"/>
        </w:rPr>
        <w:t xml:space="preserve"> pursuant to this Section 1</w:t>
      </w:r>
      <w:r w:rsidR="008B24B3" w:rsidRPr="006D16A0">
        <w:rPr>
          <w:sz w:val="20"/>
          <w:szCs w:val="20"/>
        </w:rPr>
        <w:t>4</w:t>
      </w:r>
      <w:r w:rsidRPr="006D16A0">
        <w:rPr>
          <w:sz w:val="20"/>
          <w:szCs w:val="20"/>
        </w:rPr>
        <w:t>.</w:t>
      </w:r>
      <w:r w:rsidR="008B24B3" w:rsidRPr="006D16A0">
        <w:rPr>
          <w:sz w:val="20"/>
          <w:szCs w:val="20"/>
        </w:rPr>
        <w:t>8</w:t>
      </w:r>
      <w:r w:rsidRPr="006D16A0">
        <w:rPr>
          <w:sz w:val="20"/>
          <w:szCs w:val="20"/>
        </w:rPr>
        <w:t>.</w:t>
      </w:r>
    </w:p>
    <w:p w14:paraId="17DC10D0" w14:textId="77777777" w:rsidR="000E283C" w:rsidRPr="006D16A0" w:rsidRDefault="000E283C" w:rsidP="00E83700">
      <w:pPr>
        <w:tabs>
          <w:tab w:val="left" w:pos="720"/>
        </w:tabs>
        <w:jc w:val="both"/>
        <w:rPr>
          <w:sz w:val="20"/>
          <w:szCs w:val="20"/>
        </w:rPr>
      </w:pPr>
    </w:p>
    <w:p w14:paraId="707DC118" w14:textId="77777777" w:rsidR="000E283C" w:rsidRPr="006D16A0" w:rsidRDefault="000E283C" w:rsidP="00E83700">
      <w:pPr>
        <w:tabs>
          <w:tab w:val="left" w:pos="720"/>
        </w:tabs>
        <w:jc w:val="both"/>
        <w:rPr>
          <w:sz w:val="20"/>
          <w:szCs w:val="20"/>
        </w:rPr>
      </w:pPr>
      <w:r w:rsidRPr="006D16A0">
        <w:rPr>
          <w:b/>
          <w:bCs/>
          <w:sz w:val="20"/>
          <w:szCs w:val="20"/>
        </w:rPr>
        <w:t>§ 14.8.3</w:t>
      </w:r>
      <w:r w:rsidRPr="006D16A0">
        <w:rPr>
          <w:sz w:val="20"/>
          <w:szCs w:val="20"/>
        </w:rPr>
        <w:t xml:space="preserve"> The </w:t>
      </w:r>
      <w:r w:rsidR="00D22D3B" w:rsidRPr="006D16A0">
        <w:rPr>
          <w:sz w:val="20"/>
          <w:szCs w:val="20"/>
        </w:rPr>
        <w:t>CM/GC</w:t>
      </w:r>
      <w:r w:rsidRPr="006D16A0">
        <w:rPr>
          <w:sz w:val="20"/>
          <w:szCs w:val="20"/>
        </w:rPr>
        <w:t xml:space="preserve"> shall remove from the site portions of the Work that are not in accordance with the requirements of the Contract Documents and are neither corrected by the </w:t>
      </w:r>
      <w:r w:rsidR="00D22D3B" w:rsidRPr="006D16A0">
        <w:rPr>
          <w:sz w:val="20"/>
          <w:szCs w:val="20"/>
        </w:rPr>
        <w:t>CM/GC</w:t>
      </w:r>
      <w:r w:rsidRPr="006D16A0">
        <w:rPr>
          <w:sz w:val="20"/>
          <w:szCs w:val="20"/>
        </w:rPr>
        <w:t xml:space="preserve"> nor accepted by the Owner.</w:t>
      </w:r>
    </w:p>
    <w:p w14:paraId="2365A524" w14:textId="77777777" w:rsidR="000E283C" w:rsidRPr="006D16A0" w:rsidRDefault="000E283C" w:rsidP="00E83700">
      <w:pPr>
        <w:tabs>
          <w:tab w:val="left" w:pos="720"/>
        </w:tabs>
        <w:jc w:val="both"/>
        <w:rPr>
          <w:sz w:val="20"/>
          <w:szCs w:val="20"/>
        </w:rPr>
      </w:pPr>
    </w:p>
    <w:p w14:paraId="0D7D0D74" w14:textId="77777777" w:rsidR="000E283C" w:rsidRPr="006D16A0" w:rsidRDefault="000E283C" w:rsidP="00E83700">
      <w:pPr>
        <w:tabs>
          <w:tab w:val="left" w:pos="720"/>
        </w:tabs>
        <w:jc w:val="both"/>
        <w:rPr>
          <w:sz w:val="20"/>
          <w:szCs w:val="20"/>
        </w:rPr>
      </w:pPr>
      <w:r w:rsidRPr="006D16A0">
        <w:rPr>
          <w:b/>
          <w:bCs/>
          <w:sz w:val="20"/>
          <w:szCs w:val="20"/>
        </w:rPr>
        <w:t>§ 14.8.4</w:t>
      </w:r>
      <w:r w:rsidRPr="006D16A0">
        <w:rPr>
          <w:sz w:val="20"/>
          <w:szCs w:val="20"/>
        </w:rPr>
        <w:t xml:space="preserve"> The </w:t>
      </w:r>
      <w:r w:rsidR="00D22D3B" w:rsidRPr="006D16A0">
        <w:rPr>
          <w:sz w:val="20"/>
          <w:szCs w:val="20"/>
        </w:rPr>
        <w:t>CM/GC</w:t>
      </w:r>
      <w:r w:rsidRPr="006D16A0">
        <w:rPr>
          <w:sz w:val="20"/>
          <w:szCs w:val="20"/>
        </w:rPr>
        <w:t xml:space="preserve"> shall bear the cost of correcting destroyed or damaged construction, whether completed or partially completed, of the Owner or separate contractors caused by the </w:t>
      </w:r>
      <w:r w:rsidR="00D22D3B" w:rsidRPr="006D16A0">
        <w:rPr>
          <w:sz w:val="20"/>
          <w:szCs w:val="20"/>
        </w:rPr>
        <w:t>CM/GC</w:t>
      </w:r>
      <w:r w:rsidRPr="006D16A0">
        <w:rPr>
          <w:sz w:val="20"/>
          <w:szCs w:val="20"/>
        </w:rPr>
        <w:t>’s correction or removal of Work that is not in accordance with the requirements of the Contract Documents.</w:t>
      </w:r>
    </w:p>
    <w:p w14:paraId="1179D789" w14:textId="77777777" w:rsidR="000E283C" w:rsidRPr="006D16A0" w:rsidRDefault="000E283C" w:rsidP="00E83700">
      <w:pPr>
        <w:tabs>
          <w:tab w:val="left" w:pos="720"/>
        </w:tabs>
        <w:jc w:val="both"/>
        <w:rPr>
          <w:sz w:val="20"/>
          <w:szCs w:val="20"/>
        </w:rPr>
      </w:pPr>
    </w:p>
    <w:p w14:paraId="0A4E65AF" w14:textId="77777777" w:rsidR="000E283C" w:rsidRPr="006D16A0" w:rsidRDefault="000E283C" w:rsidP="00E83700">
      <w:pPr>
        <w:tabs>
          <w:tab w:val="left" w:pos="720"/>
        </w:tabs>
        <w:jc w:val="both"/>
        <w:rPr>
          <w:sz w:val="20"/>
          <w:szCs w:val="20"/>
        </w:rPr>
      </w:pPr>
      <w:r w:rsidRPr="006D16A0">
        <w:rPr>
          <w:b/>
          <w:bCs/>
          <w:sz w:val="20"/>
          <w:szCs w:val="20"/>
        </w:rPr>
        <w:t>§ 14.8.5</w:t>
      </w:r>
      <w:r w:rsidRPr="006D16A0">
        <w:rPr>
          <w:sz w:val="20"/>
          <w:szCs w:val="20"/>
        </w:rPr>
        <w:t xml:space="preserve"> Nothing contained in this Section 1</w:t>
      </w:r>
      <w:r w:rsidR="008B24B3" w:rsidRPr="006D16A0">
        <w:rPr>
          <w:sz w:val="20"/>
          <w:szCs w:val="20"/>
        </w:rPr>
        <w:t>4.8</w:t>
      </w:r>
      <w:r w:rsidRPr="006D16A0">
        <w:rPr>
          <w:sz w:val="20"/>
          <w:szCs w:val="20"/>
        </w:rPr>
        <w:t xml:space="preserve"> shall be construed to establish a period of limitation with respect to other obligations the </w:t>
      </w:r>
      <w:r w:rsidR="00D22D3B" w:rsidRPr="006D16A0">
        <w:rPr>
          <w:sz w:val="20"/>
          <w:szCs w:val="20"/>
        </w:rPr>
        <w:t>CM/GC</w:t>
      </w:r>
      <w:r w:rsidRPr="006D16A0">
        <w:rPr>
          <w:sz w:val="20"/>
          <w:szCs w:val="20"/>
        </w:rPr>
        <w:t xml:space="preserve"> has under the Contract Documents. Establishment of the one-year period for correction of Work as described in Section 1</w:t>
      </w:r>
      <w:r w:rsidR="008B24B3" w:rsidRPr="006D16A0">
        <w:rPr>
          <w:sz w:val="20"/>
          <w:szCs w:val="20"/>
        </w:rPr>
        <w:t>4</w:t>
      </w:r>
      <w:r w:rsidRPr="006D16A0">
        <w:rPr>
          <w:sz w:val="20"/>
          <w:szCs w:val="20"/>
        </w:rPr>
        <w:t>.</w:t>
      </w:r>
      <w:r w:rsidR="008B24B3" w:rsidRPr="006D16A0">
        <w:rPr>
          <w:sz w:val="20"/>
          <w:szCs w:val="20"/>
        </w:rPr>
        <w:t>8</w:t>
      </w:r>
      <w:r w:rsidRPr="006D16A0">
        <w:rPr>
          <w:sz w:val="20"/>
          <w:szCs w:val="20"/>
        </w:rPr>
        <w:t xml:space="preserve">.2 relates only to the specific obligation of the </w:t>
      </w:r>
      <w:r w:rsidR="00D22D3B" w:rsidRPr="006D16A0">
        <w:rPr>
          <w:sz w:val="20"/>
          <w:szCs w:val="20"/>
        </w:rPr>
        <w:t>CM/GC</w:t>
      </w:r>
      <w:r w:rsidRPr="006D16A0">
        <w:rPr>
          <w:sz w:val="20"/>
          <w:szCs w:val="20"/>
        </w:rPr>
        <w:t xml:space="preserve"> to correct the Work, and has no relationship to the time within which the obligation to comply with the Contract Documents may be sought to be enforced, nor to the time within which proceedings may be commenced to establish the </w:t>
      </w:r>
      <w:r w:rsidR="00D22D3B" w:rsidRPr="006D16A0">
        <w:rPr>
          <w:sz w:val="20"/>
          <w:szCs w:val="20"/>
        </w:rPr>
        <w:t>CM/GC</w:t>
      </w:r>
      <w:r w:rsidRPr="006D16A0">
        <w:rPr>
          <w:sz w:val="20"/>
          <w:szCs w:val="20"/>
        </w:rPr>
        <w:t xml:space="preserve">’s liability with respect to the </w:t>
      </w:r>
      <w:r w:rsidR="00D22D3B" w:rsidRPr="006D16A0">
        <w:rPr>
          <w:sz w:val="20"/>
          <w:szCs w:val="20"/>
        </w:rPr>
        <w:t>CM/GC</w:t>
      </w:r>
      <w:r w:rsidRPr="006D16A0">
        <w:rPr>
          <w:sz w:val="20"/>
          <w:szCs w:val="20"/>
        </w:rPr>
        <w:t>’s obligations other than specifically to correct the Work.</w:t>
      </w:r>
    </w:p>
    <w:p w14:paraId="7C9FA5EA" w14:textId="77777777" w:rsidR="000E283C" w:rsidRPr="006D16A0" w:rsidRDefault="000E283C" w:rsidP="000E283C">
      <w:pPr>
        <w:tabs>
          <w:tab w:val="left" w:pos="720"/>
        </w:tabs>
        <w:rPr>
          <w:sz w:val="20"/>
          <w:szCs w:val="20"/>
        </w:rPr>
      </w:pPr>
    </w:p>
    <w:p w14:paraId="13ACFCD1" w14:textId="77777777" w:rsidR="000E283C" w:rsidRPr="006D16A0" w:rsidRDefault="000E283C" w:rsidP="000E283C">
      <w:pPr>
        <w:tabs>
          <w:tab w:val="left" w:pos="720"/>
        </w:tabs>
        <w:rPr>
          <w:b/>
          <w:bCs/>
          <w:sz w:val="20"/>
          <w:szCs w:val="20"/>
        </w:rPr>
      </w:pPr>
      <w:r w:rsidRPr="006D16A0">
        <w:rPr>
          <w:b/>
          <w:bCs/>
          <w:sz w:val="20"/>
          <w:szCs w:val="20"/>
        </w:rPr>
        <w:t>§ 14.9 ACCEPTANCE OF NONCONFORMING WORK</w:t>
      </w:r>
    </w:p>
    <w:p w14:paraId="6E6BACAC" w14:textId="77777777" w:rsidR="00E83700" w:rsidRPr="006D16A0" w:rsidRDefault="00E83700" w:rsidP="000E283C">
      <w:pPr>
        <w:tabs>
          <w:tab w:val="left" w:pos="720"/>
        </w:tabs>
        <w:rPr>
          <w:b/>
          <w:bCs/>
          <w:sz w:val="20"/>
          <w:szCs w:val="20"/>
        </w:rPr>
      </w:pPr>
    </w:p>
    <w:p w14:paraId="33CC3F04" w14:textId="24BD18F0" w:rsidR="000E283C" w:rsidRPr="006D16A0" w:rsidRDefault="000E283C" w:rsidP="00E83700">
      <w:pPr>
        <w:tabs>
          <w:tab w:val="left" w:pos="720"/>
        </w:tabs>
        <w:jc w:val="both"/>
        <w:rPr>
          <w:sz w:val="20"/>
          <w:szCs w:val="20"/>
        </w:rPr>
      </w:pPr>
      <w:r w:rsidRPr="006D16A0">
        <w:rPr>
          <w:sz w:val="20"/>
          <w:szCs w:val="20"/>
        </w:rPr>
        <w:t>If the Owner prefers to accept Work that is not in accordance with the requirements of the Contract Documents, the Owner may do so instead of requiring its removal and correction, in which case the Contract Sum will be reduced as appropriate and equit</w:t>
      </w:r>
      <w:r w:rsidR="00051D2C" w:rsidRPr="006D16A0">
        <w:rPr>
          <w:sz w:val="20"/>
          <w:szCs w:val="20"/>
        </w:rPr>
        <w:t>able. Such adjustment shall be a</w:t>
      </w:r>
      <w:r w:rsidRPr="006D16A0">
        <w:rPr>
          <w:sz w:val="20"/>
          <w:szCs w:val="20"/>
        </w:rPr>
        <w:t>ffected whether or not final payment has been made.</w:t>
      </w:r>
    </w:p>
    <w:p w14:paraId="3D9A5219" w14:textId="77777777" w:rsidR="000E283C" w:rsidRPr="006D16A0" w:rsidRDefault="000E283C" w:rsidP="000E283C">
      <w:pPr>
        <w:tabs>
          <w:tab w:val="left" w:pos="720"/>
        </w:tabs>
        <w:rPr>
          <w:sz w:val="20"/>
          <w:szCs w:val="20"/>
        </w:rPr>
      </w:pPr>
    </w:p>
    <w:p w14:paraId="644C5429" w14:textId="77777777" w:rsidR="00B579C0" w:rsidRPr="006D16A0" w:rsidRDefault="00B579C0" w:rsidP="002E424F">
      <w:pPr>
        <w:keepNext/>
        <w:keepLines/>
        <w:jc w:val="center"/>
        <w:outlineLvl w:val="0"/>
        <w:rPr>
          <w:b/>
          <w:sz w:val="20"/>
          <w:szCs w:val="20"/>
        </w:rPr>
      </w:pPr>
    </w:p>
    <w:p w14:paraId="5F4582E2" w14:textId="77777777" w:rsidR="00023E0A" w:rsidRPr="006D16A0" w:rsidRDefault="006333FC" w:rsidP="002E424F">
      <w:pPr>
        <w:keepNext/>
        <w:keepLines/>
        <w:jc w:val="center"/>
        <w:outlineLvl w:val="0"/>
        <w:rPr>
          <w:b/>
          <w:sz w:val="20"/>
          <w:szCs w:val="20"/>
        </w:rPr>
      </w:pPr>
      <w:r w:rsidRPr="006D16A0">
        <w:rPr>
          <w:b/>
          <w:sz w:val="20"/>
          <w:szCs w:val="20"/>
        </w:rPr>
        <w:t>A</w:t>
      </w:r>
      <w:r w:rsidR="00023E0A" w:rsidRPr="006D16A0">
        <w:rPr>
          <w:b/>
          <w:sz w:val="20"/>
          <w:szCs w:val="20"/>
        </w:rPr>
        <w:t>RTICLE 15</w:t>
      </w:r>
      <w:r w:rsidR="006055B3" w:rsidRPr="006D16A0">
        <w:rPr>
          <w:b/>
          <w:sz w:val="20"/>
          <w:szCs w:val="20"/>
        </w:rPr>
        <w:t xml:space="preserve"> </w:t>
      </w:r>
    </w:p>
    <w:p w14:paraId="08BAF7B7" w14:textId="77777777" w:rsidR="00CF1D3C" w:rsidRPr="006D16A0" w:rsidRDefault="00CF1D3C" w:rsidP="002E424F">
      <w:pPr>
        <w:keepNext/>
        <w:keepLines/>
        <w:jc w:val="center"/>
        <w:outlineLvl w:val="0"/>
        <w:rPr>
          <w:b/>
          <w:bCs/>
          <w:noProof/>
          <w:sz w:val="20"/>
          <w:szCs w:val="20"/>
        </w:rPr>
      </w:pPr>
      <w:r w:rsidRPr="006D16A0">
        <w:rPr>
          <w:b/>
          <w:bCs/>
          <w:noProof/>
          <w:sz w:val="20"/>
          <w:szCs w:val="20"/>
        </w:rPr>
        <w:t>MISCELLANEOUS PROVISIONS</w:t>
      </w:r>
    </w:p>
    <w:p w14:paraId="07BDD245" w14:textId="77777777" w:rsidR="001F7E06" w:rsidRPr="006D16A0" w:rsidRDefault="001F7E06" w:rsidP="00CF1D3C">
      <w:pPr>
        <w:keepNext/>
        <w:keepLines/>
        <w:outlineLvl w:val="0"/>
        <w:rPr>
          <w:b/>
          <w:bCs/>
          <w:noProof/>
          <w:sz w:val="20"/>
          <w:szCs w:val="20"/>
        </w:rPr>
      </w:pPr>
    </w:p>
    <w:p w14:paraId="183849AE" w14:textId="77777777" w:rsidR="000D7B1E" w:rsidRPr="006D16A0" w:rsidRDefault="000D7B1E" w:rsidP="00CF1D3C">
      <w:pPr>
        <w:tabs>
          <w:tab w:val="left" w:pos="720"/>
        </w:tabs>
        <w:rPr>
          <w:sz w:val="20"/>
          <w:szCs w:val="20"/>
        </w:rPr>
      </w:pPr>
      <w:r w:rsidRPr="006D16A0">
        <w:rPr>
          <w:b/>
          <w:sz w:val="20"/>
          <w:szCs w:val="20"/>
        </w:rPr>
        <w:t>§ </w:t>
      </w:r>
      <w:r w:rsidR="00023E0A" w:rsidRPr="006D16A0">
        <w:rPr>
          <w:b/>
          <w:sz w:val="20"/>
          <w:szCs w:val="20"/>
        </w:rPr>
        <w:t>15</w:t>
      </w:r>
      <w:r w:rsidR="006055B3" w:rsidRPr="006D16A0">
        <w:rPr>
          <w:b/>
          <w:sz w:val="20"/>
          <w:szCs w:val="20"/>
        </w:rPr>
        <w:t>.</w:t>
      </w:r>
      <w:r w:rsidRPr="006D16A0">
        <w:rPr>
          <w:b/>
          <w:sz w:val="20"/>
          <w:szCs w:val="20"/>
        </w:rPr>
        <w:t>1</w:t>
      </w:r>
      <w:r w:rsidRPr="006D16A0">
        <w:rPr>
          <w:sz w:val="20"/>
          <w:szCs w:val="20"/>
        </w:rPr>
        <w:t xml:space="preserve"> </w:t>
      </w:r>
      <w:r w:rsidRPr="006D16A0">
        <w:rPr>
          <w:b/>
          <w:sz w:val="20"/>
          <w:szCs w:val="20"/>
        </w:rPr>
        <w:t>TERMS</w:t>
      </w:r>
      <w:r w:rsidRPr="006D16A0">
        <w:rPr>
          <w:sz w:val="20"/>
          <w:szCs w:val="20"/>
        </w:rPr>
        <w:t xml:space="preserve"> </w:t>
      </w:r>
    </w:p>
    <w:p w14:paraId="426F5CEC" w14:textId="77777777" w:rsidR="00152B4A" w:rsidRPr="006D16A0" w:rsidRDefault="00152B4A" w:rsidP="00CF1D3C">
      <w:pPr>
        <w:tabs>
          <w:tab w:val="left" w:pos="720"/>
        </w:tabs>
        <w:rPr>
          <w:sz w:val="20"/>
          <w:szCs w:val="20"/>
        </w:rPr>
      </w:pPr>
    </w:p>
    <w:p w14:paraId="454C92DD" w14:textId="77777777" w:rsidR="00CF1D3C" w:rsidRPr="006D16A0" w:rsidRDefault="000D7B1E" w:rsidP="00E83700">
      <w:pPr>
        <w:tabs>
          <w:tab w:val="left" w:pos="720"/>
        </w:tabs>
        <w:jc w:val="both"/>
        <w:rPr>
          <w:sz w:val="20"/>
          <w:szCs w:val="20"/>
        </w:rPr>
      </w:pPr>
      <w:r w:rsidRPr="006D16A0">
        <w:rPr>
          <w:sz w:val="20"/>
          <w:szCs w:val="20"/>
        </w:rPr>
        <w:t xml:space="preserve">The phrase “award of contract”, “awarding of contract”, and similar phrases used </w:t>
      </w:r>
      <w:r w:rsidR="005F7BCE" w:rsidRPr="006D16A0">
        <w:rPr>
          <w:sz w:val="20"/>
          <w:szCs w:val="20"/>
        </w:rPr>
        <w:t>here</w:t>
      </w:r>
      <w:r w:rsidRPr="006D16A0">
        <w:rPr>
          <w:sz w:val="20"/>
          <w:szCs w:val="20"/>
        </w:rPr>
        <w:t>in shall be deemed in this Agreement to refer to the Owner’s acceptance of the Guaranteed Maximum Price proposal</w:t>
      </w:r>
    </w:p>
    <w:p w14:paraId="25AB0CEA" w14:textId="77777777" w:rsidR="00CF1D3C" w:rsidRPr="006D16A0" w:rsidRDefault="00CF1D3C" w:rsidP="00CF1D3C">
      <w:pPr>
        <w:tabs>
          <w:tab w:val="left" w:pos="720"/>
        </w:tabs>
        <w:rPr>
          <w:sz w:val="20"/>
          <w:szCs w:val="20"/>
        </w:rPr>
      </w:pPr>
    </w:p>
    <w:p w14:paraId="2E1B44AD" w14:textId="77777777" w:rsidR="00CF1D3C" w:rsidRPr="006D16A0" w:rsidRDefault="000D7B1E" w:rsidP="00CF1D3C">
      <w:pPr>
        <w:keepNext/>
        <w:keepLines/>
        <w:tabs>
          <w:tab w:val="left" w:pos="720"/>
        </w:tabs>
        <w:rPr>
          <w:b/>
          <w:bCs/>
          <w:sz w:val="20"/>
          <w:szCs w:val="20"/>
        </w:rPr>
      </w:pPr>
      <w:r w:rsidRPr="006D16A0">
        <w:rPr>
          <w:b/>
          <w:bCs/>
          <w:sz w:val="20"/>
          <w:szCs w:val="20"/>
        </w:rPr>
        <w:t>§ </w:t>
      </w:r>
      <w:r w:rsidR="00023E0A" w:rsidRPr="006D16A0">
        <w:rPr>
          <w:b/>
          <w:bCs/>
          <w:sz w:val="20"/>
          <w:szCs w:val="20"/>
        </w:rPr>
        <w:t>15</w:t>
      </w:r>
      <w:r w:rsidRPr="006D16A0">
        <w:rPr>
          <w:b/>
          <w:bCs/>
          <w:sz w:val="20"/>
          <w:szCs w:val="20"/>
        </w:rPr>
        <w:t>.2 OWNERSHIP AND USE OF DOCUMENTS</w:t>
      </w:r>
    </w:p>
    <w:p w14:paraId="67266841" w14:textId="77777777" w:rsidR="00E83700" w:rsidRPr="006D16A0" w:rsidRDefault="00E83700" w:rsidP="00CF1D3C">
      <w:pPr>
        <w:keepNext/>
        <w:keepLines/>
        <w:tabs>
          <w:tab w:val="left" w:pos="720"/>
        </w:tabs>
        <w:rPr>
          <w:b/>
          <w:bCs/>
          <w:sz w:val="20"/>
          <w:szCs w:val="20"/>
        </w:rPr>
      </w:pPr>
    </w:p>
    <w:p w14:paraId="477A636C" w14:textId="77777777" w:rsidR="00CF1D3C" w:rsidRPr="006D16A0" w:rsidRDefault="00CF1D3C" w:rsidP="00E83700">
      <w:pPr>
        <w:tabs>
          <w:tab w:val="left" w:pos="720"/>
        </w:tabs>
        <w:jc w:val="both"/>
        <w:rPr>
          <w:sz w:val="20"/>
          <w:szCs w:val="20"/>
        </w:rPr>
      </w:pPr>
      <w:r w:rsidRPr="006D16A0">
        <w:rPr>
          <w:sz w:val="20"/>
          <w:szCs w:val="20"/>
        </w:rPr>
        <w:t>Section 1.</w:t>
      </w:r>
      <w:r w:rsidR="005F7BCE" w:rsidRPr="006D16A0">
        <w:rPr>
          <w:sz w:val="20"/>
          <w:szCs w:val="20"/>
        </w:rPr>
        <w:t>12</w:t>
      </w:r>
      <w:r w:rsidRPr="006D16A0">
        <w:rPr>
          <w:sz w:val="20"/>
          <w:szCs w:val="20"/>
        </w:rPr>
        <w:t xml:space="preserve"> shall apply to </w:t>
      </w:r>
      <w:r w:rsidR="000D7B1E" w:rsidRPr="006D16A0">
        <w:rPr>
          <w:sz w:val="20"/>
          <w:szCs w:val="20"/>
        </w:rPr>
        <w:t xml:space="preserve">ownership and use of Drawings, Specifications, and other Instruments of Service for </w:t>
      </w:r>
      <w:r w:rsidRPr="006D16A0">
        <w:rPr>
          <w:sz w:val="20"/>
          <w:szCs w:val="20"/>
        </w:rPr>
        <w:t>both the Preconstruction and Construction Phases.</w:t>
      </w:r>
    </w:p>
    <w:p w14:paraId="3D450FF5" w14:textId="77777777" w:rsidR="000D7B1E" w:rsidRPr="006D16A0" w:rsidRDefault="000D7B1E" w:rsidP="00E83700">
      <w:pPr>
        <w:tabs>
          <w:tab w:val="left" w:pos="720"/>
        </w:tabs>
        <w:jc w:val="both"/>
        <w:rPr>
          <w:sz w:val="20"/>
          <w:szCs w:val="20"/>
        </w:rPr>
      </w:pPr>
    </w:p>
    <w:p w14:paraId="1D820F29" w14:textId="4259A835" w:rsidR="000D7B1E" w:rsidRPr="006D16A0" w:rsidRDefault="00114F6E" w:rsidP="00114F6E">
      <w:pPr>
        <w:jc w:val="both"/>
        <w:rPr>
          <w:sz w:val="20"/>
          <w:szCs w:val="20"/>
        </w:rPr>
      </w:pPr>
      <w:r w:rsidRPr="006D16A0">
        <w:rPr>
          <w:b/>
          <w:bCs/>
          <w:sz w:val="20"/>
          <w:szCs w:val="20"/>
        </w:rPr>
        <w:t>§</w:t>
      </w:r>
      <w:r w:rsidR="00FB3DFA" w:rsidRPr="006D16A0">
        <w:rPr>
          <w:b/>
          <w:sz w:val="20"/>
          <w:szCs w:val="20"/>
        </w:rPr>
        <w:t xml:space="preserve"> </w:t>
      </w:r>
      <w:r w:rsidR="00023E0A" w:rsidRPr="006D16A0">
        <w:rPr>
          <w:b/>
          <w:sz w:val="20"/>
          <w:szCs w:val="20"/>
        </w:rPr>
        <w:t>15</w:t>
      </w:r>
      <w:r w:rsidR="00FB3DFA" w:rsidRPr="006D16A0">
        <w:rPr>
          <w:b/>
          <w:sz w:val="20"/>
          <w:szCs w:val="20"/>
        </w:rPr>
        <w:t>.2.1</w:t>
      </w:r>
      <w:r w:rsidR="00FB3DFA" w:rsidRPr="006D16A0">
        <w:rPr>
          <w:sz w:val="20"/>
          <w:szCs w:val="20"/>
        </w:rPr>
        <w:t xml:space="preserve"> </w:t>
      </w:r>
      <w:r w:rsidR="000D7B1E" w:rsidRPr="006D16A0">
        <w:rPr>
          <w:sz w:val="20"/>
          <w:szCs w:val="20"/>
        </w:rPr>
        <w:t>Reports, documents, schedules</w:t>
      </w:r>
      <w:r w:rsidR="009B3AED" w:rsidRPr="006D16A0">
        <w:rPr>
          <w:sz w:val="20"/>
          <w:szCs w:val="20"/>
        </w:rPr>
        <w:t>,</w:t>
      </w:r>
      <w:r w:rsidR="000D7B1E" w:rsidRPr="006D16A0">
        <w:rPr>
          <w:sz w:val="20"/>
          <w:szCs w:val="20"/>
        </w:rPr>
        <w:t xml:space="preserve"> and other documents prepared by the </w:t>
      </w:r>
      <w:r w:rsidR="008D54F7" w:rsidRPr="006D16A0">
        <w:rPr>
          <w:sz w:val="20"/>
          <w:szCs w:val="20"/>
        </w:rPr>
        <w:t>CM/GC</w:t>
      </w:r>
      <w:r w:rsidR="000D7B1E" w:rsidRPr="006D16A0">
        <w:rPr>
          <w:sz w:val="20"/>
          <w:szCs w:val="20"/>
        </w:rPr>
        <w:t xml:space="preserve"> for delivery to the Owner, Design Professional, or Program Manager shall belong to the Owner. </w:t>
      </w:r>
    </w:p>
    <w:p w14:paraId="7EC40DFD" w14:textId="77777777" w:rsidR="009B3AED" w:rsidRPr="006D16A0" w:rsidRDefault="009B3AED" w:rsidP="00114F6E">
      <w:pPr>
        <w:jc w:val="both"/>
        <w:rPr>
          <w:sz w:val="20"/>
          <w:szCs w:val="20"/>
        </w:rPr>
      </w:pPr>
    </w:p>
    <w:p w14:paraId="1F707EF6" w14:textId="77777777" w:rsidR="00CF1D3C" w:rsidRPr="006D16A0" w:rsidRDefault="000D7B1E" w:rsidP="00CF1D3C">
      <w:pPr>
        <w:keepNext/>
        <w:keepLines/>
        <w:tabs>
          <w:tab w:val="left" w:pos="720"/>
        </w:tabs>
        <w:rPr>
          <w:b/>
          <w:bCs/>
          <w:sz w:val="20"/>
          <w:szCs w:val="20"/>
        </w:rPr>
      </w:pPr>
      <w:r w:rsidRPr="006D16A0">
        <w:rPr>
          <w:b/>
          <w:bCs/>
          <w:sz w:val="20"/>
          <w:szCs w:val="20"/>
        </w:rPr>
        <w:t>§ </w:t>
      </w:r>
      <w:r w:rsidR="00023E0A" w:rsidRPr="006D16A0">
        <w:rPr>
          <w:b/>
          <w:bCs/>
          <w:sz w:val="20"/>
          <w:szCs w:val="20"/>
        </w:rPr>
        <w:t>15</w:t>
      </w:r>
      <w:r w:rsidRPr="006D16A0">
        <w:rPr>
          <w:b/>
          <w:bCs/>
          <w:sz w:val="20"/>
          <w:szCs w:val="20"/>
        </w:rPr>
        <w:t>.3 GOVERNING LAW</w:t>
      </w:r>
    </w:p>
    <w:p w14:paraId="39C35D70" w14:textId="77777777" w:rsidR="00E83700" w:rsidRPr="006D16A0" w:rsidRDefault="00E83700" w:rsidP="00CF1D3C">
      <w:pPr>
        <w:keepNext/>
        <w:keepLines/>
        <w:tabs>
          <w:tab w:val="left" w:pos="720"/>
        </w:tabs>
        <w:rPr>
          <w:b/>
          <w:bCs/>
          <w:sz w:val="20"/>
          <w:szCs w:val="20"/>
        </w:rPr>
      </w:pPr>
    </w:p>
    <w:p w14:paraId="16E462C3" w14:textId="77777777" w:rsidR="00CF1D3C" w:rsidRPr="006D16A0" w:rsidRDefault="00CF1D3C" w:rsidP="00E83700">
      <w:pPr>
        <w:tabs>
          <w:tab w:val="left" w:pos="720"/>
        </w:tabs>
        <w:jc w:val="both"/>
        <w:rPr>
          <w:sz w:val="20"/>
          <w:szCs w:val="20"/>
        </w:rPr>
      </w:pPr>
      <w:r w:rsidRPr="006D16A0">
        <w:rPr>
          <w:sz w:val="20"/>
          <w:szCs w:val="20"/>
        </w:rPr>
        <w:t>This agreement shall be governed and construed under the laws of the State of Idah</w:t>
      </w:r>
      <w:r w:rsidR="004721F5" w:rsidRPr="006D16A0">
        <w:rPr>
          <w:sz w:val="20"/>
          <w:szCs w:val="20"/>
        </w:rPr>
        <w:t>o, and parties hereto consent of</w:t>
      </w:r>
      <w:r w:rsidRPr="006D16A0">
        <w:rPr>
          <w:sz w:val="20"/>
          <w:szCs w:val="20"/>
        </w:rPr>
        <w:t xml:space="preserve"> the jurisdiction of the state courts of Ada County in the State of Idaho in the event of any dispute with respect to this agreement.</w:t>
      </w:r>
    </w:p>
    <w:p w14:paraId="52AD9AD8" w14:textId="77777777" w:rsidR="00CF1D3C" w:rsidRPr="006D16A0" w:rsidRDefault="00CF1D3C" w:rsidP="00E83700">
      <w:pPr>
        <w:tabs>
          <w:tab w:val="left" w:pos="720"/>
        </w:tabs>
        <w:jc w:val="both"/>
        <w:rPr>
          <w:sz w:val="20"/>
          <w:szCs w:val="20"/>
        </w:rPr>
      </w:pPr>
    </w:p>
    <w:p w14:paraId="691A3FA9" w14:textId="77777777" w:rsidR="00CF1D3C" w:rsidRPr="006D16A0" w:rsidRDefault="000D7B1E" w:rsidP="00E83700">
      <w:pPr>
        <w:keepNext/>
        <w:keepLines/>
        <w:tabs>
          <w:tab w:val="left" w:pos="720"/>
        </w:tabs>
        <w:jc w:val="both"/>
        <w:rPr>
          <w:b/>
          <w:bCs/>
          <w:sz w:val="20"/>
          <w:szCs w:val="20"/>
        </w:rPr>
      </w:pPr>
      <w:r w:rsidRPr="006D16A0">
        <w:rPr>
          <w:b/>
          <w:bCs/>
          <w:sz w:val="20"/>
          <w:szCs w:val="20"/>
        </w:rPr>
        <w:t>§ </w:t>
      </w:r>
      <w:r w:rsidR="00023E0A" w:rsidRPr="006D16A0">
        <w:rPr>
          <w:b/>
          <w:bCs/>
          <w:sz w:val="20"/>
          <w:szCs w:val="20"/>
        </w:rPr>
        <w:t>15</w:t>
      </w:r>
      <w:r w:rsidRPr="006D16A0">
        <w:rPr>
          <w:b/>
          <w:bCs/>
          <w:sz w:val="20"/>
          <w:szCs w:val="20"/>
        </w:rPr>
        <w:t>.4 ASSIGNMENT</w:t>
      </w:r>
    </w:p>
    <w:p w14:paraId="2F092584" w14:textId="77777777" w:rsidR="00E83700" w:rsidRPr="006D16A0" w:rsidRDefault="00E83700" w:rsidP="00E83700">
      <w:pPr>
        <w:keepNext/>
        <w:keepLines/>
        <w:tabs>
          <w:tab w:val="left" w:pos="720"/>
        </w:tabs>
        <w:jc w:val="both"/>
        <w:rPr>
          <w:b/>
          <w:bCs/>
          <w:sz w:val="20"/>
          <w:szCs w:val="20"/>
        </w:rPr>
      </w:pPr>
    </w:p>
    <w:p w14:paraId="0CF0FABE" w14:textId="77777777" w:rsidR="005F7BCE" w:rsidRPr="006D16A0" w:rsidRDefault="00CF1D3C" w:rsidP="00E83700">
      <w:pPr>
        <w:tabs>
          <w:tab w:val="left" w:pos="720"/>
        </w:tabs>
        <w:jc w:val="both"/>
        <w:rPr>
          <w:sz w:val="20"/>
          <w:szCs w:val="20"/>
        </w:rPr>
      </w:pPr>
      <w:r w:rsidRPr="006D16A0">
        <w:rPr>
          <w:sz w:val="20"/>
          <w:szCs w:val="20"/>
        </w:rPr>
        <w:t xml:space="preserve">The Owner and </w:t>
      </w:r>
      <w:r w:rsidR="008D54F7" w:rsidRPr="006D16A0">
        <w:rPr>
          <w:sz w:val="20"/>
          <w:szCs w:val="20"/>
        </w:rPr>
        <w:t>CM/GC</w:t>
      </w:r>
      <w:r w:rsidRPr="006D16A0">
        <w:rPr>
          <w:sz w:val="20"/>
          <w:szCs w:val="20"/>
        </w:rPr>
        <w:t xml:space="preserve">, respectively, bind themselves, their agents, successors, assigns and legal representatives to this Agreement. </w:t>
      </w:r>
      <w:r w:rsidR="005F7BCE" w:rsidRPr="006D16A0">
        <w:rPr>
          <w:sz w:val="20"/>
          <w:szCs w:val="20"/>
        </w:rPr>
        <w:t xml:space="preserve">Except as provided in Section 15.4.1, neither party to the Contract shall assign the Contract as a whole without </w:t>
      </w:r>
      <w:r w:rsidR="005F7BCE" w:rsidRPr="006D16A0">
        <w:rPr>
          <w:sz w:val="20"/>
          <w:szCs w:val="20"/>
        </w:rPr>
        <w:lastRenderedPageBreak/>
        <w:t>written consent of the other. If either party attempts to make such an assignment without such consent, that party shall nevertheless remain legally responsible for all obligations under the Contract.</w:t>
      </w:r>
    </w:p>
    <w:p w14:paraId="13D010EF" w14:textId="77777777" w:rsidR="005F7BCE" w:rsidRPr="006D16A0" w:rsidRDefault="005F7BCE" w:rsidP="00E83700">
      <w:pPr>
        <w:tabs>
          <w:tab w:val="left" w:pos="720"/>
        </w:tabs>
        <w:jc w:val="both"/>
        <w:rPr>
          <w:sz w:val="20"/>
          <w:szCs w:val="20"/>
        </w:rPr>
      </w:pPr>
    </w:p>
    <w:p w14:paraId="3026665C" w14:textId="77777777" w:rsidR="005F7BCE" w:rsidRPr="006D16A0" w:rsidRDefault="00114F6E" w:rsidP="00E83700">
      <w:pPr>
        <w:tabs>
          <w:tab w:val="left" w:pos="720"/>
        </w:tabs>
        <w:jc w:val="both"/>
        <w:rPr>
          <w:sz w:val="20"/>
          <w:szCs w:val="20"/>
        </w:rPr>
      </w:pPr>
      <w:r w:rsidRPr="006D16A0">
        <w:rPr>
          <w:b/>
          <w:bCs/>
          <w:sz w:val="20"/>
          <w:szCs w:val="20"/>
        </w:rPr>
        <w:t xml:space="preserve">§ </w:t>
      </w:r>
      <w:r w:rsidR="005F7BCE" w:rsidRPr="006D16A0">
        <w:rPr>
          <w:b/>
          <w:sz w:val="20"/>
          <w:szCs w:val="20"/>
        </w:rPr>
        <w:t>15.4.1</w:t>
      </w:r>
      <w:r w:rsidR="005F7BCE" w:rsidRPr="006D16A0">
        <w:rPr>
          <w:sz w:val="20"/>
          <w:szCs w:val="20"/>
        </w:rPr>
        <w:t xml:space="preserve"> The Owner may, without consent of the </w:t>
      </w:r>
      <w:r w:rsidR="00D22D3B" w:rsidRPr="006D16A0">
        <w:rPr>
          <w:sz w:val="20"/>
          <w:szCs w:val="20"/>
        </w:rPr>
        <w:t>CM/GC</w:t>
      </w:r>
      <w:r w:rsidR="005F7BCE" w:rsidRPr="006D16A0">
        <w:rPr>
          <w:sz w:val="20"/>
          <w:szCs w:val="20"/>
        </w:rPr>
        <w:t xml:space="preserve">, assign the Contract to a lender providing construction financing for the Project, if the lender assumes the Owner’s rights and obligations under the Contract Documents. The </w:t>
      </w:r>
      <w:r w:rsidR="00D22D3B" w:rsidRPr="006D16A0">
        <w:rPr>
          <w:sz w:val="20"/>
          <w:szCs w:val="20"/>
        </w:rPr>
        <w:t>CM/GC</w:t>
      </w:r>
      <w:r w:rsidR="005F7BCE" w:rsidRPr="006D16A0">
        <w:rPr>
          <w:sz w:val="20"/>
          <w:szCs w:val="20"/>
        </w:rPr>
        <w:t xml:space="preserve"> shall execute all consents reasonably required to facilitate such assignment.</w:t>
      </w:r>
    </w:p>
    <w:p w14:paraId="4C31A07A" w14:textId="1F85768A" w:rsidR="00CF1D3C" w:rsidRPr="006D16A0" w:rsidRDefault="00CF1D3C" w:rsidP="00E83700">
      <w:pPr>
        <w:tabs>
          <w:tab w:val="left" w:pos="720"/>
        </w:tabs>
        <w:jc w:val="both"/>
        <w:rPr>
          <w:sz w:val="20"/>
          <w:szCs w:val="20"/>
        </w:rPr>
      </w:pPr>
    </w:p>
    <w:p w14:paraId="5E21465A" w14:textId="6DC74E27" w:rsidR="00B45D43" w:rsidRPr="006D16A0" w:rsidRDefault="00B45D43" w:rsidP="00E83700">
      <w:pPr>
        <w:tabs>
          <w:tab w:val="left" w:pos="720"/>
        </w:tabs>
        <w:jc w:val="both"/>
        <w:rPr>
          <w:sz w:val="20"/>
          <w:szCs w:val="20"/>
        </w:rPr>
      </w:pPr>
    </w:p>
    <w:p w14:paraId="120E1BB7" w14:textId="77777777" w:rsidR="00B45D43" w:rsidRPr="006D16A0" w:rsidRDefault="00B45D43" w:rsidP="00E83700">
      <w:pPr>
        <w:tabs>
          <w:tab w:val="left" w:pos="720"/>
        </w:tabs>
        <w:jc w:val="both"/>
        <w:rPr>
          <w:sz w:val="20"/>
          <w:szCs w:val="20"/>
        </w:rPr>
      </w:pPr>
    </w:p>
    <w:p w14:paraId="26E645FC" w14:textId="77777777" w:rsidR="00CF1D3C" w:rsidRPr="006D16A0" w:rsidRDefault="00114F6E" w:rsidP="00E83700">
      <w:pPr>
        <w:tabs>
          <w:tab w:val="left" w:pos="720"/>
        </w:tabs>
        <w:jc w:val="both"/>
        <w:rPr>
          <w:b/>
          <w:sz w:val="20"/>
          <w:szCs w:val="20"/>
        </w:rPr>
      </w:pPr>
      <w:r w:rsidRPr="006D16A0">
        <w:rPr>
          <w:b/>
          <w:bCs/>
          <w:sz w:val="20"/>
          <w:szCs w:val="20"/>
        </w:rPr>
        <w:t xml:space="preserve">§ </w:t>
      </w:r>
      <w:r w:rsidR="00023E0A" w:rsidRPr="006D16A0">
        <w:rPr>
          <w:b/>
          <w:sz w:val="20"/>
          <w:szCs w:val="20"/>
        </w:rPr>
        <w:t>15</w:t>
      </w:r>
      <w:r w:rsidR="000D7B1E" w:rsidRPr="006D16A0">
        <w:rPr>
          <w:b/>
          <w:sz w:val="20"/>
          <w:szCs w:val="20"/>
        </w:rPr>
        <w:t>.5 OWNERS DETERMINATION OF WORK</w:t>
      </w:r>
    </w:p>
    <w:p w14:paraId="6B1789F8" w14:textId="77777777" w:rsidR="00E83700" w:rsidRPr="006D16A0" w:rsidRDefault="00E83700" w:rsidP="00E83700">
      <w:pPr>
        <w:tabs>
          <w:tab w:val="left" w:pos="720"/>
        </w:tabs>
        <w:jc w:val="both"/>
        <w:rPr>
          <w:b/>
          <w:sz w:val="20"/>
          <w:szCs w:val="20"/>
        </w:rPr>
      </w:pPr>
    </w:p>
    <w:p w14:paraId="0114DC7E" w14:textId="77777777" w:rsidR="00CF1D3C" w:rsidRPr="006D16A0" w:rsidRDefault="00CF1D3C" w:rsidP="00E83700">
      <w:pPr>
        <w:tabs>
          <w:tab w:val="left" w:pos="720"/>
        </w:tabs>
        <w:jc w:val="both"/>
        <w:rPr>
          <w:sz w:val="20"/>
          <w:szCs w:val="20"/>
        </w:rPr>
      </w:pPr>
      <w:r w:rsidRPr="006D16A0">
        <w:rPr>
          <w:sz w:val="20"/>
          <w:szCs w:val="20"/>
        </w:rPr>
        <w:t xml:space="preserve">The Owner is not obligated, required or responsible for determining whether the Work is constructed in accordance with the Plans and Specifications in a good workmanlike manner and in conformity with good construction and engineering practices; that responsibility is allocated to the </w:t>
      </w:r>
      <w:r w:rsidR="001F541B" w:rsidRPr="006D16A0">
        <w:rPr>
          <w:sz w:val="20"/>
          <w:szCs w:val="20"/>
        </w:rPr>
        <w:t>CM/GC</w:t>
      </w:r>
      <w:r w:rsidRPr="006D16A0">
        <w:rPr>
          <w:sz w:val="20"/>
          <w:szCs w:val="20"/>
        </w:rPr>
        <w:t xml:space="preserve">. </w:t>
      </w:r>
    </w:p>
    <w:p w14:paraId="185B88BF" w14:textId="77777777" w:rsidR="00CF1D3C" w:rsidRPr="006D16A0" w:rsidRDefault="00CF1D3C" w:rsidP="00E83700">
      <w:pPr>
        <w:tabs>
          <w:tab w:val="left" w:pos="720"/>
        </w:tabs>
        <w:jc w:val="both"/>
        <w:rPr>
          <w:sz w:val="20"/>
          <w:szCs w:val="20"/>
        </w:rPr>
      </w:pPr>
    </w:p>
    <w:p w14:paraId="0A99B8FE" w14:textId="77777777" w:rsidR="00CF1D3C" w:rsidRPr="006D16A0" w:rsidRDefault="00114F6E" w:rsidP="00E83700">
      <w:pPr>
        <w:tabs>
          <w:tab w:val="left" w:pos="720"/>
        </w:tabs>
        <w:jc w:val="both"/>
        <w:rPr>
          <w:b/>
          <w:sz w:val="20"/>
          <w:szCs w:val="20"/>
        </w:rPr>
      </w:pPr>
      <w:r w:rsidRPr="006D16A0">
        <w:rPr>
          <w:b/>
          <w:bCs/>
          <w:sz w:val="20"/>
          <w:szCs w:val="20"/>
        </w:rPr>
        <w:t xml:space="preserve">§ </w:t>
      </w:r>
      <w:r w:rsidR="00023E0A" w:rsidRPr="006D16A0">
        <w:rPr>
          <w:b/>
          <w:sz w:val="20"/>
          <w:szCs w:val="20"/>
        </w:rPr>
        <w:t>15</w:t>
      </w:r>
      <w:r w:rsidR="00FB3DFA" w:rsidRPr="006D16A0">
        <w:rPr>
          <w:b/>
          <w:sz w:val="20"/>
          <w:szCs w:val="20"/>
        </w:rPr>
        <w:t xml:space="preserve">.6 </w:t>
      </w:r>
      <w:r w:rsidR="000D7B1E" w:rsidRPr="006D16A0">
        <w:rPr>
          <w:b/>
          <w:sz w:val="20"/>
          <w:szCs w:val="20"/>
        </w:rPr>
        <w:t>INDEMNITY</w:t>
      </w:r>
    </w:p>
    <w:p w14:paraId="465AB0B1" w14:textId="77777777" w:rsidR="00485EC6" w:rsidRPr="006D16A0" w:rsidRDefault="00485EC6" w:rsidP="00E83700">
      <w:pPr>
        <w:tabs>
          <w:tab w:val="left" w:pos="720"/>
        </w:tabs>
        <w:ind w:left="720"/>
        <w:jc w:val="both"/>
        <w:rPr>
          <w:b/>
          <w:sz w:val="20"/>
          <w:szCs w:val="20"/>
        </w:rPr>
      </w:pPr>
    </w:p>
    <w:p w14:paraId="20395247" w14:textId="5C6A3FAE" w:rsidR="00CF1D3C" w:rsidRPr="006D16A0" w:rsidRDefault="00114F6E" w:rsidP="00114F6E">
      <w:pPr>
        <w:jc w:val="both"/>
        <w:rPr>
          <w:sz w:val="20"/>
          <w:szCs w:val="20"/>
        </w:rPr>
      </w:pPr>
      <w:r w:rsidRPr="006D16A0">
        <w:rPr>
          <w:b/>
          <w:bCs/>
          <w:sz w:val="20"/>
          <w:szCs w:val="20"/>
        </w:rPr>
        <w:t xml:space="preserve">§ </w:t>
      </w:r>
      <w:r w:rsidR="00023E0A" w:rsidRPr="006D16A0">
        <w:rPr>
          <w:b/>
          <w:sz w:val="20"/>
          <w:szCs w:val="20"/>
        </w:rPr>
        <w:t>15</w:t>
      </w:r>
      <w:r w:rsidR="00CF1D3C" w:rsidRPr="006D16A0">
        <w:rPr>
          <w:b/>
          <w:sz w:val="20"/>
          <w:szCs w:val="20"/>
        </w:rPr>
        <w:t>.6.1</w:t>
      </w:r>
      <w:r w:rsidRPr="006D16A0">
        <w:rPr>
          <w:sz w:val="20"/>
          <w:szCs w:val="20"/>
        </w:rPr>
        <w:t xml:space="preserve">  </w:t>
      </w:r>
      <w:r w:rsidR="00CF1D3C" w:rsidRPr="006D16A0">
        <w:rPr>
          <w:sz w:val="20"/>
          <w:szCs w:val="20"/>
        </w:rPr>
        <w:t xml:space="preserve">The </w:t>
      </w:r>
      <w:r w:rsidR="008D54F7" w:rsidRPr="006D16A0">
        <w:rPr>
          <w:sz w:val="20"/>
          <w:szCs w:val="20"/>
        </w:rPr>
        <w:t>CM/GC</w:t>
      </w:r>
      <w:r w:rsidR="0033644A" w:rsidRPr="006D16A0">
        <w:rPr>
          <w:sz w:val="20"/>
          <w:szCs w:val="20"/>
        </w:rPr>
        <w:t xml:space="preserve"> </w:t>
      </w:r>
      <w:r w:rsidR="00CF1D3C" w:rsidRPr="006D16A0">
        <w:rPr>
          <w:sz w:val="20"/>
          <w:szCs w:val="20"/>
        </w:rPr>
        <w:t>shall defend, indemnify and hold harmless the Owner,</w:t>
      </w:r>
      <w:r w:rsidR="004B1DCA" w:rsidRPr="006D16A0">
        <w:rPr>
          <w:sz w:val="20"/>
          <w:szCs w:val="20"/>
        </w:rPr>
        <w:t xml:space="preserve"> the Idaho State Building Authority, bond trustee, the De</w:t>
      </w:r>
      <w:r w:rsidR="00BD3021" w:rsidRPr="006D16A0">
        <w:rPr>
          <w:sz w:val="20"/>
          <w:szCs w:val="20"/>
        </w:rPr>
        <w:t>sign Professional, and the Agency</w:t>
      </w:r>
      <w:r w:rsidR="004B1DCA" w:rsidRPr="006D16A0">
        <w:rPr>
          <w:sz w:val="20"/>
          <w:szCs w:val="20"/>
        </w:rPr>
        <w:t>,</w:t>
      </w:r>
      <w:r w:rsidR="00CF1D3C" w:rsidRPr="006D16A0">
        <w:rPr>
          <w:sz w:val="20"/>
          <w:szCs w:val="20"/>
        </w:rPr>
        <w:t xml:space="preserve"> and their </w:t>
      </w:r>
      <w:r w:rsidR="004B1DCA" w:rsidRPr="006D16A0">
        <w:rPr>
          <w:sz w:val="20"/>
          <w:szCs w:val="20"/>
        </w:rPr>
        <w:t xml:space="preserve">directors, </w:t>
      </w:r>
      <w:r w:rsidR="00CF1D3C" w:rsidRPr="006D16A0">
        <w:rPr>
          <w:sz w:val="20"/>
          <w:szCs w:val="20"/>
        </w:rPr>
        <w:t xml:space="preserve">employees, </w:t>
      </w:r>
      <w:r w:rsidR="00886702" w:rsidRPr="006D16A0">
        <w:rPr>
          <w:sz w:val="20"/>
          <w:szCs w:val="20"/>
        </w:rPr>
        <w:t xml:space="preserve">and </w:t>
      </w:r>
      <w:r w:rsidR="00CF1D3C" w:rsidRPr="006D16A0">
        <w:rPr>
          <w:sz w:val="20"/>
          <w:szCs w:val="20"/>
        </w:rPr>
        <w:t>officers</w:t>
      </w:r>
      <w:r w:rsidR="00FB6EE7" w:rsidRPr="006D16A0">
        <w:rPr>
          <w:sz w:val="20"/>
          <w:szCs w:val="20"/>
        </w:rPr>
        <w:t xml:space="preserve"> from </w:t>
      </w:r>
      <w:r w:rsidR="00CF1D3C" w:rsidRPr="006D16A0">
        <w:rPr>
          <w:sz w:val="20"/>
          <w:szCs w:val="20"/>
        </w:rPr>
        <w:t xml:space="preserve">any and all claims, liabilities, damages, losses, costs and expenses of every type whatsoever, including attorney fees and expenses, arising out of or resulting from the </w:t>
      </w:r>
      <w:r w:rsidR="008D54F7" w:rsidRPr="006D16A0">
        <w:rPr>
          <w:sz w:val="20"/>
          <w:szCs w:val="20"/>
        </w:rPr>
        <w:t>CM/GC</w:t>
      </w:r>
      <w:r w:rsidR="0033644A" w:rsidRPr="006D16A0">
        <w:rPr>
          <w:sz w:val="20"/>
          <w:szCs w:val="20"/>
        </w:rPr>
        <w:t xml:space="preserve">’s </w:t>
      </w:r>
      <w:r w:rsidR="00CF1D3C" w:rsidRPr="006D16A0">
        <w:rPr>
          <w:sz w:val="20"/>
          <w:szCs w:val="20"/>
        </w:rPr>
        <w:t xml:space="preserve">work, acts or omissions under or related to the Contract Documents, to the extent caused by the </w:t>
      </w:r>
      <w:r w:rsidR="008D54F7" w:rsidRPr="006D16A0">
        <w:rPr>
          <w:sz w:val="20"/>
          <w:szCs w:val="20"/>
        </w:rPr>
        <w:t>CM/GC</w:t>
      </w:r>
      <w:r w:rsidR="00CF1D3C" w:rsidRPr="006D16A0">
        <w:rPr>
          <w:sz w:val="20"/>
          <w:szCs w:val="20"/>
        </w:rPr>
        <w:t xml:space="preserve">, or anyone for whose acts the </w:t>
      </w:r>
      <w:r w:rsidR="008D54F7" w:rsidRPr="006D16A0">
        <w:rPr>
          <w:sz w:val="20"/>
          <w:szCs w:val="20"/>
        </w:rPr>
        <w:t>CM/GC</w:t>
      </w:r>
      <w:r w:rsidR="0033644A" w:rsidRPr="006D16A0">
        <w:rPr>
          <w:sz w:val="20"/>
          <w:szCs w:val="20"/>
        </w:rPr>
        <w:t xml:space="preserve"> </w:t>
      </w:r>
      <w:r w:rsidR="00CF1D3C" w:rsidRPr="006D16A0">
        <w:rPr>
          <w:sz w:val="20"/>
          <w:szCs w:val="20"/>
        </w:rPr>
        <w:t>may be liable, regardless of whether such liability, claim, damage, loss, cost or expense is caused in part by the Owner.</w:t>
      </w:r>
    </w:p>
    <w:p w14:paraId="52163307" w14:textId="77777777" w:rsidR="00485EC6" w:rsidRPr="006D16A0" w:rsidRDefault="00485EC6" w:rsidP="00E83700">
      <w:pPr>
        <w:tabs>
          <w:tab w:val="left" w:pos="720"/>
        </w:tabs>
        <w:ind w:left="720"/>
        <w:jc w:val="both"/>
        <w:rPr>
          <w:b/>
          <w:sz w:val="20"/>
          <w:szCs w:val="20"/>
        </w:rPr>
      </w:pPr>
    </w:p>
    <w:p w14:paraId="38B06717" w14:textId="0DA4F190" w:rsidR="00BF79ED" w:rsidRPr="006D16A0" w:rsidRDefault="00BF79ED" w:rsidP="00114F6E">
      <w:pPr>
        <w:tabs>
          <w:tab w:val="left" w:pos="900"/>
        </w:tabs>
        <w:ind w:left="1440" w:hanging="720"/>
        <w:jc w:val="both"/>
        <w:rPr>
          <w:sz w:val="20"/>
          <w:szCs w:val="20"/>
        </w:rPr>
      </w:pPr>
      <w:r w:rsidRPr="006D16A0">
        <w:rPr>
          <w:b/>
          <w:sz w:val="20"/>
          <w:szCs w:val="20"/>
        </w:rPr>
        <w:t>.1</w:t>
      </w:r>
      <w:r w:rsidR="00114F6E" w:rsidRPr="006D16A0">
        <w:rPr>
          <w:sz w:val="20"/>
          <w:szCs w:val="20"/>
        </w:rPr>
        <w:tab/>
      </w:r>
      <w:r w:rsidRPr="006D16A0">
        <w:rPr>
          <w:sz w:val="20"/>
          <w:szCs w:val="20"/>
        </w:rPr>
        <w:tab/>
        <w:t xml:space="preserve">In the event of concurrent negligence of </w:t>
      </w:r>
      <w:r w:rsidR="00D22D3B" w:rsidRPr="006D16A0">
        <w:rPr>
          <w:sz w:val="20"/>
          <w:szCs w:val="20"/>
        </w:rPr>
        <w:t>CM/GC</w:t>
      </w:r>
      <w:r w:rsidRPr="006D16A0">
        <w:rPr>
          <w:sz w:val="20"/>
          <w:szCs w:val="20"/>
        </w:rPr>
        <w:t xml:space="preserve">, its agents, employees or subcontractors, and that of the Owner or its contractors, which concurrent negligence results in injury or damage to persons or property and relates to the construction, alteration, repair addition to, subtraction from, improvement to or maintenance of the property, or the improvements to be constructed in accordance with this Contract, </w:t>
      </w:r>
      <w:r w:rsidR="00D22D3B" w:rsidRPr="006D16A0">
        <w:rPr>
          <w:sz w:val="20"/>
          <w:szCs w:val="20"/>
        </w:rPr>
        <w:t>CM/GC</w:t>
      </w:r>
      <w:r w:rsidRPr="006D16A0">
        <w:rPr>
          <w:sz w:val="20"/>
          <w:szCs w:val="20"/>
        </w:rPr>
        <w:t>’s obligation to</w:t>
      </w:r>
      <w:r w:rsidR="00886702" w:rsidRPr="006D16A0">
        <w:rPr>
          <w:sz w:val="20"/>
          <w:szCs w:val="20"/>
        </w:rPr>
        <w:t xml:space="preserve"> defend,</w:t>
      </w:r>
      <w:r w:rsidRPr="006D16A0">
        <w:rPr>
          <w:sz w:val="20"/>
          <w:szCs w:val="20"/>
        </w:rPr>
        <w:t xml:space="preserve"> indemnify</w:t>
      </w:r>
      <w:r w:rsidR="00886702" w:rsidRPr="006D16A0">
        <w:rPr>
          <w:sz w:val="20"/>
          <w:szCs w:val="20"/>
        </w:rPr>
        <w:t>, and hold harmless the</w:t>
      </w:r>
      <w:r w:rsidRPr="006D16A0">
        <w:rPr>
          <w:sz w:val="20"/>
          <w:szCs w:val="20"/>
        </w:rPr>
        <w:t xml:space="preserve"> Owner as set forth in this paragraph shall be limited to the extent of </w:t>
      </w:r>
      <w:r w:rsidR="00D22D3B" w:rsidRPr="006D16A0">
        <w:rPr>
          <w:sz w:val="20"/>
          <w:szCs w:val="20"/>
        </w:rPr>
        <w:t>CM/GC</w:t>
      </w:r>
      <w:r w:rsidRPr="006D16A0">
        <w:rPr>
          <w:sz w:val="20"/>
          <w:szCs w:val="20"/>
        </w:rPr>
        <w:t xml:space="preserve">’s negligence and that of its agents, employees, invitees, licensees or subcontractors, including </w:t>
      </w:r>
      <w:r w:rsidR="00D22D3B" w:rsidRPr="006D16A0">
        <w:rPr>
          <w:sz w:val="20"/>
          <w:szCs w:val="20"/>
        </w:rPr>
        <w:t>CM/GC</w:t>
      </w:r>
      <w:r w:rsidRPr="006D16A0">
        <w:rPr>
          <w:sz w:val="20"/>
          <w:szCs w:val="20"/>
        </w:rPr>
        <w:t xml:space="preserve">’s proportional share based upon each parties negligence of costs, attorney’s fees and expenses incurred in connection with any claim action or proceeding brought with the respect to such injury or damage.  </w:t>
      </w:r>
    </w:p>
    <w:p w14:paraId="626FA523" w14:textId="0496D87E" w:rsidR="00BF79ED" w:rsidRPr="006D16A0" w:rsidRDefault="00BF79ED" w:rsidP="00114F6E">
      <w:pPr>
        <w:tabs>
          <w:tab w:val="left" w:pos="1440"/>
        </w:tabs>
        <w:ind w:left="1440" w:hanging="720"/>
        <w:jc w:val="both"/>
        <w:rPr>
          <w:sz w:val="20"/>
          <w:szCs w:val="20"/>
        </w:rPr>
      </w:pPr>
      <w:r w:rsidRPr="006D16A0">
        <w:rPr>
          <w:b/>
          <w:sz w:val="20"/>
          <w:szCs w:val="20"/>
        </w:rPr>
        <w:t>.2</w:t>
      </w:r>
      <w:r w:rsidRPr="006D16A0">
        <w:rPr>
          <w:sz w:val="20"/>
          <w:szCs w:val="20"/>
        </w:rPr>
        <w:tab/>
        <w:t xml:space="preserve">The obligations of the </w:t>
      </w:r>
      <w:r w:rsidR="00D22D3B" w:rsidRPr="006D16A0">
        <w:rPr>
          <w:sz w:val="20"/>
          <w:szCs w:val="20"/>
        </w:rPr>
        <w:t>CM/GC</w:t>
      </w:r>
      <w:r w:rsidRPr="006D16A0">
        <w:rPr>
          <w:sz w:val="20"/>
          <w:szCs w:val="20"/>
        </w:rPr>
        <w:t xml:space="preserve"> under this Section shall not extend to the liability of the Design Professional, Owner, their agents</w:t>
      </w:r>
      <w:r w:rsidR="009B3AED" w:rsidRPr="006D16A0">
        <w:rPr>
          <w:sz w:val="20"/>
          <w:szCs w:val="20"/>
        </w:rPr>
        <w:t>,</w:t>
      </w:r>
      <w:r w:rsidRPr="006D16A0">
        <w:rPr>
          <w:sz w:val="20"/>
          <w:szCs w:val="20"/>
        </w:rPr>
        <w:t xml:space="preserve"> or employees, arising out of the preparation or approval of maps, drawings, opinions, reports, surveys, Change Orders, </w:t>
      </w:r>
      <w:proofErr w:type="gramStart"/>
      <w:r w:rsidRPr="006D16A0">
        <w:rPr>
          <w:sz w:val="20"/>
          <w:szCs w:val="20"/>
        </w:rPr>
        <w:t>design</w:t>
      </w:r>
      <w:proofErr w:type="gramEnd"/>
      <w:r w:rsidRPr="006D16A0">
        <w:rPr>
          <w:sz w:val="20"/>
          <w:szCs w:val="20"/>
        </w:rPr>
        <w:t xml:space="preserve"> or specifications; or the giving of or failure to give directions or instruction by the Design Professional, Owner, their agents or employees.</w:t>
      </w:r>
    </w:p>
    <w:p w14:paraId="701F0A00" w14:textId="77777777" w:rsidR="00BF79ED" w:rsidRPr="006D16A0" w:rsidRDefault="00BF79ED" w:rsidP="00E83700">
      <w:pPr>
        <w:tabs>
          <w:tab w:val="left" w:pos="720"/>
          <w:tab w:val="left" w:pos="1215"/>
        </w:tabs>
        <w:ind w:left="720"/>
        <w:jc w:val="both"/>
        <w:rPr>
          <w:b/>
          <w:sz w:val="20"/>
          <w:szCs w:val="20"/>
        </w:rPr>
      </w:pPr>
    </w:p>
    <w:p w14:paraId="71CF9D7B" w14:textId="77777777" w:rsidR="00CF1D3C" w:rsidRPr="006D16A0" w:rsidRDefault="00B242CD" w:rsidP="00114F6E">
      <w:pPr>
        <w:tabs>
          <w:tab w:val="left" w:pos="900"/>
        </w:tabs>
        <w:jc w:val="both"/>
        <w:rPr>
          <w:sz w:val="20"/>
          <w:szCs w:val="20"/>
        </w:rPr>
      </w:pPr>
      <w:r w:rsidRPr="006D16A0">
        <w:rPr>
          <w:b/>
          <w:sz w:val="20"/>
          <w:szCs w:val="20"/>
        </w:rPr>
        <w:t xml:space="preserve">§ </w:t>
      </w:r>
      <w:r w:rsidR="00023E0A" w:rsidRPr="006D16A0">
        <w:rPr>
          <w:b/>
          <w:sz w:val="20"/>
          <w:szCs w:val="20"/>
        </w:rPr>
        <w:t>15</w:t>
      </w:r>
      <w:r w:rsidR="00CF1D3C" w:rsidRPr="006D16A0">
        <w:rPr>
          <w:b/>
          <w:sz w:val="20"/>
          <w:szCs w:val="20"/>
        </w:rPr>
        <w:t>.6.2</w:t>
      </w:r>
      <w:r w:rsidRPr="006D16A0">
        <w:rPr>
          <w:b/>
          <w:sz w:val="20"/>
          <w:szCs w:val="20"/>
        </w:rPr>
        <w:t xml:space="preserve"> </w:t>
      </w:r>
      <w:r w:rsidR="00CF1D3C" w:rsidRPr="006D16A0">
        <w:rPr>
          <w:sz w:val="20"/>
          <w:szCs w:val="20"/>
        </w:rPr>
        <w:t xml:space="preserve">The limits of any insurance of the </w:t>
      </w:r>
      <w:r w:rsidR="008D54F7" w:rsidRPr="006D16A0">
        <w:rPr>
          <w:sz w:val="20"/>
          <w:szCs w:val="20"/>
        </w:rPr>
        <w:t>CM/GC</w:t>
      </w:r>
      <w:r w:rsidR="0033644A" w:rsidRPr="006D16A0">
        <w:rPr>
          <w:sz w:val="20"/>
          <w:szCs w:val="20"/>
        </w:rPr>
        <w:t xml:space="preserve"> </w:t>
      </w:r>
      <w:r w:rsidR="00CF1D3C" w:rsidRPr="006D16A0">
        <w:rPr>
          <w:sz w:val="20"/>
          <w:szCs w:val="20"/>
        </w:rPr>
        <w:t xml:space="preserve">shall not be, and shall not be deemed to be, a limitation of the </w:t>
      </w:r>
      <w:r w:rsidR="008D54F7" w:rsidRPr="006D16A0">
        <w:rPr>
          <w:sz w:val="20"/>
          <w:szCs w:val="20"/>
        </w:rPr>
        <w:t>CM/GC</w:t>
      </w:r>
      <w:r w:rsidR="0033644A" w:rsidRPr="006D16A0">
        <w:rPr>
          <w:sz w:val="20"/>
          <w:szCs w:val="20"/>
        </w:rPr>
        <w:t xml:space="preserve">’s </w:t>
      </w:r>
      <w:r w:rsidR="00CF1D3C" w:rsidRPr="006D16A0">
        <w:rPr>
          <w:sz w:val="20"/>
          <w:szCs w:val="20"/>
        </w:rPr>
        <w:t>defense and indemni</w:t>
      </w:r>
      <w:r w:rsidRPr="006D16A0">
        <w:rPr>
          <w:sz w:val="20"/>
          <w:szCs w:val="20"/>
        </w:rPr>
        <w:t>ty obligations contained in Section 1</w:t>
      </w:r>
      <w:r w:rsidR="008D7E2A" w:rsidRPr="006D16A0">
        <w:rPr>
          <w:sz w:val="20"/>
          <w:szCs w:val="20"/>
        </w:rPr>
        <w:t>5</w:t>
      </w:r>
      <w:r w:rsidRPr="006D16A0">
        <w:rPr>
          <w:sz w:val="20"/>
          <w:szCs w:val="20"/>
        </w:rPr>
        <w:t>.6</w:t>
      </w:r>
      <w:r w:rsidR="00CF1D3C" w:rsidRPr="006D16A0">
        <w:rPr>
          <w:sz w:val="20"/>
          <w:szCs w:val="20"/>
        </w:rPr>
        <w:t>.</w:t>
      </w:r>
    </w:p>
    <w:p w14:paraId="44D95EB6" w14:textId="77777777" w:rsidR="00485EC6" w:rsidRPr="006D16A0" w:rsidRDefault="00485EC6" w:rsidP="00114F6E">
      <w:pPr>
        <w:tabs>
          <w:tab w:val="left" w:pos="900"/>
        </w:tabs>
        <w:jc w:val="both"/>
        <w:rPr>
          <w:b/>
          <w:sz w:val="20"/>
          <w:szCs w:val="20"/>
        </w:rPr>
      </w:pPr>
    </w:p>
    <w:p w14:paraId="62133CAA" w14:textId="77777777" w:rsidR="00CF1D3C" w:rsidRPr="006D16A0" w:rsidRDefault="00B242CD" w:rsidP="00114F6E">
      <w:pPr>
        <w:tabs>
          <w:tab w:val="left" w:pos="900"/>
        </w:tabs>
        <w:jc w:val="both"/>
        <w:rPr>
          <w:sz w:val="20"/>
          <w:szCs w:val="20"/>
        </w:rPr>
      </w:pPr>
      <w:r w:rsidRPr="006D16A0">
        <w:rPr>
          <w:b/>
          <w:sz w:val="20"/>
          <w:szCs w:val="20"/>
        </w:rPr>
        <w:t xml:space="preserve">§ </w:t>
      </w:r>
      <w:r w:rsidR="00023E0A" w:rsidRPr="006D16A0">
        <w:rPr>
          <w:b/>
          <w:sz w:val="20"/>
          <w:szCs w:val="20"/>
        </w:rPr>
        <w:t>15</w:t>
      </w:r>
      <w:r w:rsidR="00CF1D3C" w:rsidRPr="006D16A0">
        <w:rPr>
          <w:b/>
          <w:sz w:val="20"/>
          <w:szCs w:val="20"/>
        </w:rPr>
        <w:t>.6.3</w:t>
      </w:r>
      <w:r w:rsidRPr="006D16A0">
        <w:rPr>
          <w:b/>
          <w:sz w:val="20"/>
          <w:szCs w:val="20"/>
        </w:rPr>
        <w:t xml:space="preserve"> </w:t>
      </w:r>
      <w:r w:rsidR="00CF1D3C" w:rsidRPr="006D16A0">
        <w:rPr>
          <w:sz w:val="20"/>
          <w:szCs w:val="20"/>
        </w:rPr>
        <w:t xml:space="preserve">In claims against any person or entity indemnified under this </w:t>
      </w:r>
      <w:r w:rsidRPr="006D16A0">
        <w:rPr>
          <w:sz w:val="20"/>
          <w:szCs w:val="20"/>
        </w:rPr>
        <w:t>Agreement</w:t>
      </w:r>
      <w:r w:rsidR="00CF1D3C" w:rsidRPr="006D16A0">
        <w:rPr>
          <w:sz w:val="20"/>
          <w:szCs w:val="20"/>
        </w:rPr>
        <w:t xml:space="preserve"> by an employee of the </w:t>
      </w:r>
      <w:r w:rsidR="008D54F7" w:rsidRPr="006D16A0">
        <w:rPr>
          <w:sz w:val="20"/>
          <w:szCs w:val="20"/>
        </w:rPr>
        <w:t>CM/GC</w:t>
      </w:r>
      <w:r w:rsidR="00CF1D3C" w:rsidRPr="006D16A0">
        <w:rPr>
          <w:sz w:val="20"/>
          <w:szCs w:val="20"/>
        </w:rPr>
        <w:t xml:space="preserve">, a subcontractor, anyone directly or indirectly employed by them, or anyone for whose acts they may be liable, the indemnification obligation under this </w:t>
      </w:r>
      <w:r w:rsidRPr="006D16A0">
        <w:rPr>
          <w:sz w:val="20"/>
          <w:szCs w:val="20"/>
        </w:rPr>
        <w:t>Section</w:t>
      </w:r>
      <w:r w:rsidR="00CF1D3C" w:rsidRPr="006D16A0">
        <w:rPr>
          <w:sz w:val="20"/>
          <w:szCs w:val="20"/>
        </w:rPr>
        <w:t xml:space="preserve"> shall not be limited by a limitation on amount or type of damages, compensation or benefits payable by or for the </w:t>
      </w:r>
      <w:r w:rsidR="008D54F7" w:rsidRPr="006D16A0">
        <w:rPr>
          <w:sz w:val="20"/>
          <w:szCs w:val="20"/>
        </w:rPr>
        <w:t>CM/GC</w:t>
      </w:r>
      <w:r w:rsidR="0033644A" w:rsidRPr="006D16A0">
        <w:rPr>
          <w:sz w:val="20"/>
          <w:szCs w:val="20"/>
        </w:rPr>
        <w:t xml:space="preserve"> </w:t>
      </w:r>
      <w:r w:rsidR="00CF1D3C" w:rsidRPr="006D16A0">
        <w:rPr>
          <w:sz w:val="20"/>
          <w:szCs w:val="20"/>
        </w:rPr>
        <w:t>or a subcontractor under workers' or workmen's compensation acts, disability benefit acts, or other employee benefit acts.</w:t>
      </w:r>
    </w:p>
    <w:p w14:paraId="170B29B7" w14:textId="77777777" w:rsidR="00485EC6" w:rsidRPr="006D16A0" w:rsidRDefault="00485EC6" w:rsidP="00114F6E">
      <w:pPr>
        <w:tabs>
          <w:tab w:val="left" w:pos="900"/>
        </w:tabs>
        <w:jc w:val="both"/>
        <w:rPr>
          <w:b/>
          <w:sz w:val="20"/>
          <w:szCs w:val="20"/>
        </w:rPr>
      </w:pPr>
    </w:p>
    <w:p w14:paraId="224C10CC" w14:textId="77777777" w:rsidR="00B242CD" w:rsidRPr="006D16A0" w:rsidRDefault="00B242CD" w:rsidP="00114F6E">
      <w:pPr>
        <w:tabs>
          <w:tab w:val="left" w:pos="900"/>
        </w:tabs>
        <w:jc w:val="both"/>
        <w:rPr>
          <w:sz w:val="20"/>
          <w:szCs w:val="20"/>
        </w:rPr>
      </w:pPr>
      <w:r w:rsidRPr="006D16A0">
        <w:rPr>
          <w:b/>
          <w:sz w:val="20"/>
          <w:szCs w:val="20"/>
        </w:rPr>
        <w:t xml:space="preserve">§ </w:t>
      </w:r>
      <w:r w:rsidR="00023E0A" w:rsidRPr="006D16A0">
        <w:rPr>
          <w:b/>
          <w:sz w:val="20"/>
          <w:szCs w:val="20"/>
        </w:rPr>
        <w:t>15</w:t>
      </w:r>
      <w:r w:rsidRPr="006D16A0">
        <w:rPr>
          <w:b/>
          <w:sz w:val="20"/>
          <w:szCs w:val="20"/>
        </w:rPr>
        <w:t>.6.4</w:t>
      </w:r>
      <w:r w:rsidRPr="006D16A0">
        <w:rPr>
          <w:sz w:val="20"/>
          <w:szCs w:val="20"/>
        </w:rPr>
        <w:t xml:space="preserve"> The Owner shall have the right, at its option and expense, to participate in the defense of any action that the </w:t>
      </w:r>
      <w:r w:rsidR="008D54F7" w:rsidRPr="006D16A0">
        <w:rPr>
          <w:sz w:val="20"/>
          <w:szCs w:val="20"/>
        </w:rPr>
        <w:t>CM/GC</w:t>
      </w:r>
      <w:r w:rsidRPr="006D16A0">
        <w:rPr>
          <w:sz w:val="20"/>
          <w:szCs w:val="20"/>
        </w:rPr>
        <w:t xml:space="preserve"> is obligated to defend under this </w:t>
      </w:r>
      <w:r w:rsidR="00114F6E" w:rsidRPr="006D16A0">
        <w:rPr>
          <w:sz w:val="20"/>
          <w:szCs w:val="20"/>
        </w:rPr>
        <w:t xml:space="preserve">section without relieving the </w:t>
      </w:r>
      <w:r w:rsidR="008D54F7" w:rsidRPr="006D16A0">
        <w:rPr>
          <w:sz w:val="20"/>
          <w:szCs w:val="20"/>
        </w:rPr>
        <w:t>CM/GC</w:t>
      </w:r>
      <w:r w:rsidRPr="006D16A0">
        <w:rPr>
          <w:sz w:val="20"/>
          <w:szCs w:val="20"/>
        </w:rPr>
        <w:t xml:space="preserve"> of any such obligation.  The </w:t>
      </w:r>
      <w:r w:rsidR="008D54F7" w:rsidRPr="006D16A0">
        <w:rPr>
          <w:sz w:val="20"/>
          <w:szCs w:val="20"/>
        </w:rPr>
        <w:t>CM/GC</w:t>
      </w:r>
      <w:r w:rsidRPr="006D16A0">
        <w:rPr>
          <w:sz w:val="20"/>
          <w:szCs w:val="20"/>
        </w:rPr>
        <w:t xml:space="preserve">’s obligations under this Section do not limit any other obligation it has under this Agreement. </w:t>
      </w:r>
    </w:p>
    <w:p w14:paraId="5B2D283E" w14:textId="77777777" w:rsidR="004721F5" w:rsidRPr="006D16A0" w:rsidRDefault="004721F5" w:rsidP="00114F6E">
      <w:pPr>
        <w:tabs>
          <w:tab w:val="left" w:pos="900"/>
        </w:tabs>
        <w:jc w:val="both"/>
        <w:rPr>
          <w:sz w:val="20"/>
          <w:szCs w:val="20"/>
        </w:rPr>
      </w:pPr>
    </w:p>
    <w:p w14:paraId="6E6DACF6" w14:textId="4D573E41" w:rsidR="00CF1D3C" w:rsidRPr="006D16A0" w:rsidRDefault="009B5AB2" w:rsidP="00B579C0">
      <w:pPr>
        <w:tabs>
          <w:tab w:val="left" w:pos="900"/>
        </w:tabs>
        <w:suppressAutoHyphens/>
        <w:jc w:val="both"/>
        <w:rPr>
          <w:rFonts w:eastAsia="CG Times"/>
          <w:sz w:val="20"/>
          <w:szCs w:val="20"/>
        </w:rPr>
      </w:pPr>
      <w:r w:rsidRPr="006D16A0">
        <w:rPr>
          <w:rFonts w:eastAsia="CG Times"/>
          <w:b/>
          <w:sz w:val="20"/>
          <w:szCs w:val="20"/>
        </w:rPr>
        <w:t xml:space="preserve">§ </w:t>
      </w:r>
      <w:r w:rsidR="00023E0A" w:rsidRPr="006D16A0">
        <w:rPr>
          <w:rFonts w:eastAsia="CG Times"/>
          <w:b/>
          <w:sz w:val="20"/>
          <w:szCs w:val="20"/>
        </w:rPr>
        <w:t>15</w:t>
      </w:r>
      <w:r w:rsidRPr="006D16A0">
        <w:rPr>
          <w:rFonts w:eastAsia="CG Times"/>
          <w:b/>
          <w:sz w:val="20"/>
          <w:szCs w:val="20"/>
        </w:rPr>
        <w:t xml:space="preserve">.6.5 </w:t>
      </w:r>
      <w:r w:rsidRPr="006D16A0">
        <w:rPr>
          <w:rFonts w:eastAsia="CG Times"/>
          <w:sz w:val="20"/>
          <w:szCs w:val="20"/>
        </w:rPr>
        <w:t>Nothing in this Contract shall be a waiver of sovereign immunity or liability caps, which immunity and caps are hereby expressly reserved.</w:t>
      </w:r>
    </w:p>
    <w:p w14:paraId="26FC2A44" w14:textId="77777777" w:rsidR="00886702" w:rsidRPr="006D16A0" w:rsidRDefault="00886702" w:rsidP="00B579C0">
      <w:pPr>
        <w:tabs>
          <w:tab w:val="left" w:pos="900"/>
        </w:tabs>
        <w:suppressAutoHyphens/>
        <w:jc w:val="both"/>
        <w:rPr>
          <w:sz w:val="20"/>
          <w:szCs w:val="20"/>
        </w:rPr>
      </w:pPr>
    </w:p>
    <w:p w14:paraId="00913C6D" w14:textId="77777777" w:rsidR="004B7334" w:rsidRPr="006D16A0" w:rsidRDefault="001B664A" w:rsidP="00CF1D3C">
      <w:pPr>
        <w:pStyle w:val="AIAAgreementBodyText"/>
        <w:rPr>
          <w:b/>
        </w:rPr>
      </w:pPr>
      <w:r w:rsidRPr="006D16A0">
        <w:rPr>
          <w:b/>
        </w:rPr>
        <w:t xml:space="preserve">§ </w:t>
      </w:r>
      <w:r w:rsidR="00023E0A" w:rsidRPr="006D16A0">
        <w:rPr>
          <w:b/>
        </w:rPr>
        <w:t>15</w:t>
      </w:r>
      <w:r w:rsidR="000D7B1E" w:rsidRPr="006D16A0">
        <w:rPr>
          <w:b/>
        </w:rPr>
        <w:t>.7</w:t>
      </w:r>
      <w:r w:rsidR="000D7B1E" w:rsidRPr="006D16A0">
        <w:rPr>
          <w:b/>
        </w:rPr>
        <w:tab/>
        <w:t>TAXES AND FEES</w:t>
      </w:r>
    </w:p>
    <w:p w14:paraId="5EC7DA2B" w14:textId="77777777" w:rsidR="00E83700" w:rsidRPr="006D16A0" w:rsidRDefault="00E83700" w:rsidP="00CF1D3C">
      <w:pPr>
        <w:pStyle w:val="AIAAgreementBodyText"/>
        <w:rPr>
          <w:b/>
        </w:rPr>
      </w:pPr>
    </w:p>
    <w:p w14:paraId="340982C8" w14:textId="77777777" w:rsidR="00CF1D3C" w:rsidRPr="006D16A0" w:rsidRDefault="00CF1D3C" w:rsidP="00E83700">
      <w:pPr>
        <w:pStyle w:val="AIAAgreementBodyText"/>
        <w:jc w:val="both"/>
      </w:pPr>
      <w:r w:rsidRPr="006D16A0">
        <w:t xml:space="preserve">The </w:t>
      </w:r>
      <w:r w:rsidR="008D54F7" w:rsidRPr="006D16A0">
        <w:t>CM/GC</w:t>
      </w:r>
      <w:r w:rsidRPr="006D16A0">
        <w:t>, in consideration of securing the business of erecting or constructing public works in the State of Idaho, recognizing that the business in which it is engaged is of a transitory character, and that in the pursuit thereof, its property used therein may be subject to State taxes, excises or license fees to which it is liable become payable, agrees:</w:t>
      </w:r>
    </w:p>
    <w:p w14:paraId="6BEB0BD2" w14:textId="77777777" w:rsidR="00CF1D3C" w:rsidRPr="006D16A0" w:rsidRDefault="00CF1D3C" w:rsidP="00E83700">
      <w:pPr>
        <w:pStyle w:val="AIAAgreementBodyText"/>
        <w:jc w:val="both"/>
      </w:pPr>
    </w:p>
    <w:p w14:paraId="333156F9" w14:textId="77777777" w:rsidR="00CF1D3C" w:rsidRPr="006D16A0" w:rsidRDefault="001B664A" w:rsidP="00114F6E">
      <w:pPr>
        <w:pStyle w:val="AIAAgreementBodyText"/>
        <w:tabs>
          <w:tab w:val="clear" w:pos="720"/>
          <w:tab w:val="left" w:pos="900"/>
        </w:tabs>
        <w:jc w:val="both"/>
      </w:pPr>
      <w:r w:rsidRPr="006D16A0">
        <w:rPr>
          <w:b/>
        </w:rPr>
        <w:lastRenderedPageBreak/>
        <w:t xml:space="preserve">§ </w:t>
      </w:r>
      <w:r w:rsidR="00023E0A" w:rsidRPr="006D16A0">
        <w:rPr>
          <w:b/>
        </w:rPr>
        <w:t>15</w:t>
      </w:r>
      <w:r w:rsidR="00CF1D3C" w:rsidRPr="006D16A0">
        <w:rPr>
          <w:b/>
        </w:rPr>
        <w:t>.7.1</w:t>
      </w:r>
      <w:r w:rsidRPr="006D16A0">
        <w:t xml:space="preserve"> </w:t>
      </w:r>
      <w:r w:rsidR="00CF1D3C" w:rsidRPr="006D16A0">
        <w:t xml:space="preserve">To pay promptly when due all taxes (other than on real property), excises and license fees due to the State of Idaho, its sub-divisions, and municipal and quasi-municipal corporations therein, accrued or accruing during the term of this Contract, whether or not the same shall be payable at the end of such </w:t>
      </w:r>
      <w:proofErr w:type="gramStart"/>
      <w:r w:rsidR="00CF1D3C" w:rsidRPr="006D16A0">
        <w:t>term;</w:t>
      </w:r>
      <w:proofErr w:type="gramEnd"/>
    </w:p>
    <w:p w14:paraId="06E266A7" w14:textId="77777777" w:rsidR="00114F6E" w:rsidRPr="006D16A0" w:rsidRDefault="00114F6E" w:rsidP="00114F6E">
      <w:pPr>
        <w:pStyle w:val="AIAAgreementBodyText"/>
        <w:tabs>
          <w:tab w:val="clear" w:pos="720"/>
          <w:tab w:val="left" w:pos="900"/>
        </w:tabs>
        <w:jc w:val="both"/>
      </w:pPr>
    </w:p>
    <w:p w14:paraId="3688C021" w14:textId="77777777" w:rsidR="00CF1D3C" w:rsidRPr="006D16A0" w:rsidRDefault="001B664A" w:rsidP="00114F6E">
      <w:pPr>
        <w:pStyle w:val="AIAAgreementBodyText"/>
        <w:tabs>
          <w:tab w:val="clear" w:pos="720"/>
          <w:tab w:val="left" w:pos="900"/>
        </w:tabs>
        <w:jc w:val="both"/>
      </w:pPr>
      <w:r w:rsidRPr="006D16A0">
        <w:rPr>
          <w:b/>
        </w:rPr>
        <w:t xml:space="preserve">§ </w:t>
      </w:r>
      <w:r w:rsidR="00023E0A" w:rsidRPr="006D16A0">
        <w:rPr>
          <w:b/>
        </w:rPr>
        <w:t>15</w:t>
      </w:r>
      <w:r w:rsidR="00CF1D3C" w:rsidRPr="006D16A0">
        <w:rPr>
          <w:b/>
        </w:rPr>
        <w:t>.7.2</w:t>
      </w:r>
      <w:r w:rsidRPr="006D16A0">
        <w:rPr>
          <w:b/>
        </w:rPr>
        <w:t xml:space="preserve"> </w:t>
      </w:r>
      <w:r w:rsidR="00CF1D3C" w:rsidRPr="006D16A0">
        <w:t>That if the said taxes, excises and license fees are not payable at the end of said term, but liability for the payment thereof exists even though the same constitute liens upon its property, to secure the same to the satisfaction of the respective officers charged with the collection thereof; and</w:t>
      </w:r>
    </w:p>
    <w:p w14:paraId="373F72F4" w14:textId="77777777" w:rsidR="00114F6E" w:rsidRPr="006D16A0" w:rsidRDefault="00114F6E" w:rsidP="00114F6E">
      <w:pPr>
        <w:pStyle w:val="AIAAgreementBodyText"/>
        <w:tabs>
          <w:tab w:val="clear" w:pos="720"/>
          <w:tab w:val="left" w:pos="900"/>
        </w:tabs>
        <w:jc w:val="both"/>
      </w:pPr>
    </w:p>
    <w:p w14:paraId="1829C0A0" w14:textId="77777777" w:rsidR="00CF1D3C" w:rsidRPr="006D16A0" w:rsidRDefault="001B664A" w:rsidP="00114F6E">
      <w:pPr>
        <w:pStyle w:val="AIAAgreementBodyText"/>
        <w:tabs>
          <w:tab w:val="clear" w:pos="720"/>
          <w:tab w:val="left" w:pos="900"/>
        </w:tabs>
        <w:jc w:val="both"/>
      </w:pPr>
      <w:r w:rsidRPr="006D16A0">
        <w:rPr>
          <w:b/>
        </w:rPr>
        <w:t xml:space="preserve">§ </w:t>
      </w:r>
      <w:r w:rsidR="00CF1D3C" w:rsidRPr="006D16A0">
        <w:rPr>
          <w:b/>
        </w:rPr>
        <w:t>1</w:t>
      </w:r>
      <w:r w:rsidR="00023E0A" w:rsidRPr="006D16A0">
        <w:rPr>
          <w:b/>
        </w:rPr>
        <w:t>5</w:t>
      </w:r>
      <w:r w:rsidR="00CF1D3C" w:rsidRPr="006D16A0">
        <w:rPr>
          <w:b/>
        </w:rPr>
        <w:t>.7.3</w:t>
      </w:r>
      <w:r w:rsidRPr="006D16A0">
        <w:rPr>
          <w:b/>
        </w:rPr>
        <w:t xml:space="preserve"> </w:t>
      </w:r>
      <w:r w:rsidR="00CF1D3C" w:rsidRPr="006D16A0">
        <w:t>That, in the event of its default in the payment or securing of such taxes, excises and license fees, to consent that the Owner may withhold from a</w:t>
      </w:r>
      <w:r w:rsidR="004721F5" w:rsidRPr="006D16A0">
        <w:t xml:space="preserve">ny payment due it hereunder the estimated </w:t>
      </w:r>
      <w:r w:rsidR="00CF1D3C" w:rsidRPr="006D16A0">
        <w:t xml:space="preserve">amount of such accrued and accruing taxes, excises and license fees for the benefit of all taxing units to which said </w:t>
      </w:r>
      <w:r w:rsidR="008D54F7" w:rsidRPr="006D16A0">
        <w:t>CM/GC</w:t>
      </w:r>
      <w:r w:rsidR="0033644A" w:rsidRPr="006D16A0">
        <w:t xml:space="preserve"> </w:t>
      </w:r>
      <w:r w:rsidR="00CF1D3C" w:rsidRPr="006D16A0">
        <w:t>is liable.</w:t>
      </w:r>
    </w:p>
    <w:p w14:paraId="14CF86A1" w14:textId="29FC0815" w:rsidR="00CF1D3C" w:rsidRPr="006D16A0" w:rsidRDefault="00CF1D3C" w:rsidP="00E83700">
      <w:pPr>
        <w:pStyle w:val="AIAAgreementBodyText"/>
        <w:jc w:val="both"/>
        <w:rPr>
          <w:b/>
        </w:rPr>
      </w:pPr>
    </w:p>
    <w:p w14:paraId="44CECAD8" w14:textId="77777777" w:rsidR="009B3AED" w:rsidRPr="006D16A0" w:rsidRDefault="009B3AED" w:rsidP="00E83700">
      <w:pPr>
        <w:pStyle w:val="AIAAgreementBodyText"/>
        <w:jc w:val="both"/>
        <w:rPr>
          <w:b/>
        </w:rPr>
      </w:pPr>
    </w:p>
    <w:p w14:paraId="786C936B" w14:textId="77777777" w:rsidR="004B7334" w:rsidRPr="006D16A0" w:rsidRDefault="001B664A" w:rsidP="00E83700">
      <w:pPr>
        <w:pStyle w:val="AIAAgreementBodyText"/>
        <w:jc w:val="both"/>
        <w:rPr>
          <w:b/>
        </w:rPr>
      </w:pPr>
      <w:r w:rsidRPr="006D16A0">
        <w:rPr>
          <w:b/>
        </w:rPr>
        <w:t xml:space="preserve">§ </w:t>
      </w:r>
      <w:r w:rsidR="00023E0A" w:rsidRPr="006D16A0">
        <w:rPr>
          <w:b/>
        </w:rPr>
        <w:t>15</w:t>
      </w:r>
      <w:r w:rsidR="00175974" w:rsidRPr="006D16A0">
        <w:rPr>
          <w:b/>
        </w:rPr>
        <w:t xml:space="preserve">.8 </w:t>
      </w:r>
      <w:r w:rsidR="000D7B1E" w:rsidRPr="006D16A0">
        <w:rPr>
          <w:b/>
        </w:rPr>
        <w:t>AFFIDAVIT CONCERNING TAXES</w:t>
      </w:r>
    </w:p>
    <w:p w14:paraId="78607444" w14:textId="77777777" w:rsidR="00E83700" w:rsidRPr="006D16A0" w:rsidRDefault="00E83700" w:rsidP="00E83700">
      <w:pPr>
        <w:pStyle w:val="AIAAgreementBodyText"/>
        <w:jc w:val="both"/>
        <w:rPr>
          <w:b/>
        </w:rPr>
      </w:pPr>
    </w:p>
    <w:p w14:paraId="27595369" w14:textId="77777777" w:rsidR="00CF1D3C" w:rsidRPr="006D16A0" w:rsidRDefault="00CF1D3C" w:rsidP="00E83700">
      <w:pPr>
        <w:pStyle w:val="AIAAgreementBodyText"/>
        <w:jc w:val="both"/>
      </w:pPr>
      <w:r w:rsidRPr="006D16A0">
        <w:t xml:space="preserve">Before entering into a Contract, the </w:t>
      </w:r>
      <w:r w:rsidR="008D54F7" w:rsidRPr="006D16A0">
        <w:t>CM/GC</w:t>
      </w:r>
      <w:r w:rsidR="0033644A" w:rsidRPr="006D16A0">
        <w:t xml:space="preserve"> </w:t>
      </w:r>
      <w:r w:rsidRPr="006D16A0">
        <w:t xml:space="preserve">shall be authorized to do business in the State of Idaho and shall submit a properly executed </w:t>
      </w:r>
      <w:r w:rsidR="008D54F7" w:rsidRPr="006D16A0">
        <w:t>CM/GC</w:t>
      </w:r>
      <w:r w:rsidR="0033644A" w:rsidRPr="006D16A0">
        <w:t xml:space="preserve">’s </w:t>
      </w:r>
      <w:r w:rsidRPr="006D16A0">
        <w:t>Affidavit Concerning Taxes.</w:t>
      </w:r>
    </w:p>
    <w:p w14:paraId="28E19C9E" w14:textId="77777777" w:rsidR="00CF1D3C" w:rsidRPr="006D16A0" w:rsidRDefault="00CF1D3C" w:rsidP="00E83700">
      <w:pPr>
        <w:pStyle w:val="AIAAgreementBodyText"/>
        <w:jc w:val="both"/>
      </w:pPr>
    </w:p>
    <w:p w14:paraId="72421916" w14:textId="77777777" w:rsidR="004B7334" w:rsidRPr="006D16A0" w:rsidRDefault="009654F4" w:rsidP="00E83700">
      <w:pPr>
        <w:pStyle w:val="AIAAgreementBodyText"/>
        <w:jc w:val="both"/>
        <w:rPr>
          <w:b/>
        </w:rPr>
      </w:pPr>
      <w:r w:rsidRPr="006D16A0">
        <w:rPr>
          <w:b/>
        </w:rPr>
        <w:t xml:space="preserve">§ </w:t>
      </w:r>
      <w:r w:rsidR="00023E0A" w:rsidRPr="006D16A0">
        <w:rPr>
          <w:b/>
        </w:rPr>
        <w:t>15</w:t>
      </w:r>
      <w:r w:rsidR="000D7B1E" w:rsidRPr="006D16A0">
        <w:rPr>
          <w:b/>
        </w:rPr>
        <w:t>.9</w:t>
      </w:r>
      <w:r w:rsidR="00175974" w:rsidRPr="006D16A0">
        <w:t xml:space="preserve"> </w:t>
      </w:r>
      <w:r w:rsidR="000D7B1E" w:rsidRPr="006D16A0">
        <w:rPr>
          <w:b/>
        </w:rPr>
        <w:t>EMPLOYMENT OF IDAHO RESIDENTS</w:t>
      </w:r>
    </w:p>
    <w:p w14:paraId="6CC949F7" w14:textId="77777777" w:rsidR="00E83700" w:rsidRPr="006D16A0" w:rsidRDefault="00E83700" w:rsidP="00E83700">
      <w:pPr>
        <w:pStyle w:val="AIAAgreementBodyText"/>
        <w:jc w:val="both"/>
      </w:pPr>
    </w:p>
    <w:p w14:paraId="01277502" w14:textId="77777777" w:rsidR="00CF1D3C" w:rsidRPr="006D16A0" w:rsidRDefault="00CF1D3C" w:rsidP="00E83700">
      <w:pPr>
        <w:pStyle w:val="AIAAgreementBodyText"/>
        <w:jc w:val="both"/>
      </w:pPr>
      <w:r w:rsidRPr="006D16A0">
        <w:t xml:space="preserve">Pursuant to Section 44-1002, Idaho Code, it is provided that </w:t>
      </w:r>
      <w:r w:rsidR="008D54F7" w:rsidRPr="006D16A0">
        <w:t>CM/GC</w:t>
      </w:r>
      <w:r w:rsidRPr="006D16A0">
        <w:t xml:space="preserve"> "must employ ninety-five percent (95%) bona fide Idaho residents as employees on any job under any such contract except where under such contracts fifty (50) or less persons are employed the </w:t>
      </w:r>
      <w:r w:rsidR="008D54F7" w:rsidRPr="006D16A0">
        <w:t>CM/GC</w:t>
      </w:r>
      <w:r w:rsidR="0033644A" w:rsidRPr="006D16A0">
        <w:t xml:space="preserve"> </w:t>
      </w:r>
      <w:r w:rsidRPr="006D16A0">
        <w:t>may employ ten percent (10%) nonresidents, provided, however, in all cases employers must give preference to the employment of bona fide residents in the performance of said work, and no contract shall be let to any person, firm, association, or corporation refusing to execute an agreement with the above mentioned provisions in it; provided, that, in contracts involving the expenditure of federal aid funds this act shall not be enforced in such a manner as to conflict with or be contrary to the federal statutes prescribing a labor preference to honorably discharged soldiers, sailors, and marines, prohibiting as unlawful any other preference or discrimination among citizens of the United States."  (Ref. Section 44-1001, Idaho Code)</w:t>
      </w:r>
    </w:p>
    <w:p w14:paraId="61C06CF8" w14:textId="77777777" w:rsidR="00CF1D3C" w:rsidRPr="006D16A0" w:rsidRDefault="00CF1D3C" w:rsidP="00CF1D3C">
      <w:pPr>
        <w:pStyle w:val="AIAAgreementBodyText"/>
      </w:pPr>
    </w:p>
    <w:p w14:paraId="2E215C7C" w14:textId="77777777" w:rsidR="004B7334" w:rsidRPr="006D16A0" w:rsidRDefault="009654F4" w:rsidP="00CF1D3C">
      <w:pPr>
        <w:pStyle w:val="AIAAgreementBodyText"/>
        <w:rPr>
          <w:b/>
        </w:rPr>
      </w:pPr>
      <w:r w:rsidRPr="006D16A0">
        <w:rPr>
          <w:b/>
        </w:rPr>
        <w:t xml:space="preserve">§ </w:t>
      </w:r>
      <w:r w:rsidR="00023E0A" w:rsidRPr="006D16A0">
        <w:rPr>
          <w:b/>
        </w:rPr>
        <w:t>15</w:t>
      </w:r>
      <w:r w:rsidR="000D7B1E" w:rsidRPr="006D16A0">
        <w:rPr>
          <w:b/>
        </w:rPr>
        <w:t>.10</w:t>
      </w:r>
      <w:r w:rsidR="000D7B1E" w:rsidRPr="006D16A0">
        <w:rPr>
          <w:b/>
        </w:rPr>
        <w:tab/>
        <w:t>DRUG-FREE WORKPLACE</w:t>
      </w:r>
    </w:p>
    <w:p w14:paraId="50E5BFB0" w14:textId="77777777" w:rsidR="00E83700" w:rsidRPr="006D16A0" w:rsidRDefault="00E83700" w:rsidP="00CF1D3C">
      <w:pPr>
        <w:pStyle w:val="AIAAgreementBodyText"/>
        <w:rPr>
          <w:b/>
        </w:rPr>
      </w:pPr>
    </w:p>
    <w:p w14:paraId="18F79716" w14:textId="77777777" w:rsidR="00CF1D3C" w:rsidRPr="006D16A0" w:rsidRDefault="00CF1D3C" w:rsidP="00E83700">
      <w:pPr>
        <w:pStyle w:val="AIAAgreementBodyText"/>
        <w:jc w:val="both"/>
      </w:pPr>
      <w:r w:rsidRPr="006D16A0">
        <w:t>The Construction Manger shall maintain, in compliance with Title 72, Chapter 17, Idaho Code, a drug-free workplace program throughout the duration of this Contract and shall only subcontract work to subcontractors who have programs that co</w:t>
      </w:r>
      <w:r w:rsidR="004721F5" w:rsidRPr="006D16A0">
        <w:t xml:space="preserve">mply with Title 72, Chapter 17, Idaho </w:t>
      </w:r>
      <w:r w:rsidRPr="006D16A0">
        <w:t>Code.</w:t>
      </w:r>
    </w:p>
    <w:p w14:paraId="6D6BD9CB" w14:textId="1C9BE20F" w:rsidR="00CF1D3C" w:rsidRPr="006D16A0" w:rsidRDefault="00CF1D3C" w:rsidP="00E83700">
      <w:pPr>
        <w:pStyle w:val="AIAAgreementBodyText"/>
        <w:jc w:val="both"/>
        <w:rPr>
          <w:b/>
        </w:rPr>
      </w:pPr>
    </w:p>
    <w:p w14:paraId="5D8F206E" w14:textId="77777777" w:rsidR="004B7334" w:rsidRPr="006D16A0" w:rsidRDefault="009654F4" w:rsidP="00E83700">
      <w:pPr>
        <w:pStyle w:val="AIAAgreementBodyText"/>
        <w:jc w:val="both"/>
        <w:rPr>
          <w:b/>
        </w:rPr>
      </w:pPr>
      <w:r w:rsidRPr="006D16A0">
        <w:rPr>
          <w:b/>
        </w:rPr>
        <w:t xml:space="preserve">§ </w:t>
      </w:r>
      <w:r w:rsidR="00023E0A" w:rsidRPr="006D16A0">
        <w:rPr>
          <w:b/>
        </w:rPr>
        <w:t>15</w:t>
      </w:r>
      <w:r w:rsidR="000D7B1E" w:rsidRPr="006D16A0">
        <w:rPr>
          <w:b/>
        </w:rPr>
        <w:t>.11</w:t>
      </w:r>
      <w:r w:rsidR="000D7B1E" w:rsidRPr="006D16A0">
        <w:rPr>
          <w:b/>
        </w:rPr>
        <w:tab/>
        <w:t xml:space="preserve">STATUTE OF LIMITATIONS </w:t>
      </w:r>
    </w:p>
    <w:p w14:paraId="56DBF427" w14:textId="77777777" w:rsidR="00E83700" w:rsidRPr="006D16A0" w:rsidRDefault="00E83700" w:rsidP="00E83700">
      <w:pPr>
        <w:pStyle w:val="AIAAgreementBodyText"/>
        <w:jc w:val="both"/>
        <w:rPr>
          <w:b/>
        </w:rPr>
      </w:pPr>
    </w:p>
    <w:p w14:paraId="4F324DFD" w14:textId="4C48A9AB" w:rsidR="00CF1D3C" w:rsidRPr="006D16A0" w:rsidRDefault="00CF1D3C" w:rsidP="00E83700">
      <w:pPr>
        <w:pStyle w:val="AIAAgreementBodyText"/>
        <w:jc w:val="both"/>
      </w:pPr>
      <w:r w:rsidRPr="006D16A0">
        <w:t xml:space="preserve">As between the Owner and </w:t>
      </w:r>
      <w:r w:rsidR="008D54F7" w:rsidRPr="006D16A0">
        <w:t>CM/GC</w:t>
      </w:r>
      <w:r w:rsidR="001B664A" w:rsidRPr="006D16A0">
        <w:t xml:space="preserve"> </w:t>
      </w:r>
      <w:r w:rsidRPr="006D16A0">
        <w:t>as to acts or failures to act, any applicable statute of limitations shall commence to run</w:t>
      </w:r>
      <w:r w:rsidR="009B3AED" w:rsidRPr="006D16A0">
        <w:t>,</w:t>
      </w:r>
      <w:r w:rsidRPr="006D16A0">
        <w:t xml:space="preserve"> and any legal cause of action shall be deemed to have accrued in any and all events in accordance with Idaho law.</w:t>
      </w:r>
    </w:p>
    <w:p w14:paraId="57E6CA3C" w14:textId="77777777" w:rsidR="00CF1D3C" w:rsidRPr="006D16A0" w:rsidRDefault="00CF1D3C" w:rsidP="00E83700">
      <w:pPr>
        <w:pStyle w:val="AIAAgreementBodyText"/>
        <w:jc w:val="both"/>
      </w:pPr>
    </w:p>
    <w:p w14:paraId="4BE94C25" w14:textId="77777777" w:rsidR="004B7334" w:rsidRPr="006D16A0" w:rsidRDefault="009654F4" w:rsidP="00E83700">
      <w:pPr>
        <w:pStyle w:val="AIAAgreementBodyText"/>
        <w:jc w:val="both"/>
        <w:rPr>
          <w:b/>
        </w:rPr>
      </w:pPr>
      <w:r w:rsidRPr="006D16A0">
        <w:rPr>
          <w:b/>
        </w:rPr>
        <w:t xml:space="preserve">§ </w:t>
      </w:r>
      <w:r w:rsidR="00023E0A" w:rsidRPr="006D16A0">
        <w:rPr>
          <w:b/>
        </w:rPr>
        <w:t>15</w:t>
      </w:r>
      <w:r w:rsidR="000D7B1E" w:rsidRPr="006D16A0">
        <w:rPr>
          <w:b/>
        </w:rPr>
        <w:t>.12</w:t>
      </w:r>
      <w:r w:rsidR="000D7B1E" w:rsidRPr="006D16A0">
        <w:rPr>
          <w:b/>
        </w:rPr>
        <w:tab/>
        <w:t>SEVERABILITY</w:t>
      </w:r>
    </w:p>
    <w:p w14:paraId="501AF3F1" w14:textId="77777777" w:rsidR="00E83700" w:rsidRPr="006D16A0" w:rsidRDefault="00E83700" w:rsidP="00E83700">
      <w:pPr>
        <w:pStyle w:val="AIAAgreementBodyText"/>
        <w:jc w:val="both"/>
        <w:rPr>
          <w:b/>
        </w:rPr>
      </w:pPr>
    </w:p>
    <w:p w14:paraId="350D4FD9" w14:textId="77777777" w:rsidR="00CF1D3C" w:rsidRPr="006D16A0" w:rsidRDefault="00CF1D3C" w:rsidP="00E83700">
      <w:pPr>
        <w:pStyle w:val="AIAAgreementBodyText"/>
        <w:jc w:val="both"/>
      </w:pPr>
      <w:r w:rsidRPr="006D16A0">
        <w:t xml:space="preserve">In the </w:t>
      </w:r>
      <w:r w:rsidR="0026303A" w:rsidRPr="006D16A0">
        <w:t>event,</w:t>
      </w:r>
      <w:r w:rsidRPr="006D16A0">
        <w:t xml:space="preserve"> any provision or section of this Contract conflicts with applicable law or is otherwise </w:t>
      </w:r>
      <w:r w:rsidR="004B7334" w:rsidRPr="006D16A0">
        <w:t>declared or held</w:t>
      </w:r>
      <w:r w:rsidRPr="006D16A0">
        <w:t xml:space="preserve"> to be </w:t>
      </w:r>
      <w:r w:rsidR="004B7334" w:rsidRPr="006D16A0">
        <w:t xml:space="preserve">invalid or </w:t>
      </w:r>
      <w:r w:rsidRPr="006D16A0">
        <w:t xml:space="preserve">unenforceable, </w:t>
      </w:r>
      <w:r w:rsidR="004B7334" w:rsidRPr="006D16A0">
        <w:t xml:space="preserve">such invalidity shall not </w:t>
      </w:r>
      <w:r w:rsidR="001F7E06" w:rsidRPr="006D16A0">
        <w:t>affect</w:t>
      </w:r>
      <w:r w:rsidR="004B7334" w:rsidRPr="006D16A0">
        <w:t xml:space="preserve"> </w:t>
      </w:r>
      <w:r w:rsidRPr="006D16A0">
        <w:t xml:space="preserve">the </w:t>
      </w:r>
      <w:r w:rsidR="001F7E06" w:rsidRPr="006D16A0">
        <w:t xml:space="preserve">validity or enforceability of the </w:t>
      </w:r>
      <w:r w:rsidRPr="006D16A0">
        <w:t>remaining provisions</w:t>
      </w:r>
      <w:r w:rsidR="001F7E06" w:rsidRPr="006D16A0">
        <w:t xml:space="preserve"> which </w:t>
      </w:r>
      <w:r w:rsidRPr="006D16A0">
        <w:t>shall be carried into effect.</w:t>
      </w:r>
    </w:p>
    <w:p w14:paraId="5ABD15DE" w14:textId="77777777" w:rsidR="00CF1D3C" w:rsidRPr="006D16A0" w:rsidRDefault="00CF1D3C" w:rsidP="00E83700">
      <w:pPr>
        <w:pStyle w:val="AIAAgreementBodyText"/>
        <w:jc w:val="both"/>
      </w:pPr>
    </w:p>
    <w:p w14:paraId="22FCBDEB" w14:textId="77777777" w:rsidR="00CF1D3C" w:rsidRPr="006D16A0" w:rsidRDefault="009654F4" w:rsidP="00E83700">
      <w:pPr>
        <w:pStyle w:val="AIAAgreementBodyText"/>
        <w:jc w:val="both"/>
      </w:pPr>
      <w:r w:rsidRPr="006D16A0">
        <w:rPr>
          <w:b/>
        </w:rPr>
        <w:t xml:space="preserve">§ </w:t>
      </w:r>
      <w:r w:rsidR="00023E0A" w:rsidRPr="006D16A0">
        <w:rPr>
          <w:b/>
        </w:rPr>
        <w:t>15</w:t>
      </w:r>
      <w:r w:rsidR="000D7B1E" w:rsidRPr="006D16A0">
        <w:rPr>
          <w:b/>
        </w:rPr>
        <w:t>.13</w:t>
      </w:r>
      <w:r w:rsidR="000D7B1E" w:rsidRPr="006D16A0">
        <w:t xml:space="preserve"> </w:t>
      </w:r>
      <w:r w:rsidR="000D7B1E" w:rsidRPr="006D16A0">
        <w:rPr>
          <w:b/>
        </w:rPr>
        <w:t>EQUAL OPPORTUNITY</w:t>
      </w:r>
    </w:p>
    <w:p w14:paraId="550E92CC" w14:textId="77777777" w:rsidR="00114F6E" w:rsidRPr="006D16A0" w:rsidRDefault="00114F6E" w:rsidP="00E83700">
      <w:pPr>
        <w:pStyle w:val="AIAAgreementBodyText"/>
        <w:ind w:left="720"/>
        <w:jc w:val="both"/>
      </w:pPr>
    </w:p>
    <w:p w14:paraId="2B227F51" w14:textId="23287618" w:rsidR="00CF1D3C" w:rsidRPr="006D16A0" w:rsidRDefault="00CF1D3C" w:rsidP="00114F6E">
      <w:pPr>
        <w:pStyle w:val="AIAAgreementBodyText"/>
        <w:tabs>
          <w:tab w:val="clear" w:pos="720"/>
          <w:tab w:val="left" w:pos="900"/>
        </w:tabs>
        <w:jc w:val="both"/>
      </w:pPr>
      <w:r w:rsidRPr="006D16A0">
        <w:t xml:space="preserve">The </w:t>
      </w:r>
      <w:r w:rsidR="008D54F7" w:rsidRPr="006D16A0">
        <w:t>CM/GC</w:t>
      </w:r>
      <w:r w:rsidR="0033644A" w:rsidRPr="006D16A0">
        <w:t xml:space="preserve"> </w:t>
      </w:r>
      <w:r w:rsidRPr="006D16A0">
        <w:t>shall maintain policies of employment as follows:</w:t>
      </w:r>
    </w:p>
    <w:p w14:paraId="657B0CC8" w14:textId="77777777" w:rsidR="00114F6E" w:rsidRPr="006D16A0" w:rsidRDefault="00114F6E" w:rsidP="00114F6E">
      <w:pPr>
        <w:pStyle w:val="AIAAgreementBodyText"/>
        <w:tabs>
          <w:tab w:val="clear" w:pos="720"/>
          <w:tab w:val="left" w:pos="900"/>
        </w:tabs>
        <w:jc w:val="both"/>
      </w:pPr>
    </w:p>
    <w:p w14:paraId="3CA64400" w14:textId="4F15D37D" w:rsidR="00CF1D3C" w:rsidRPr="006D16A0" w:rsidRDefault="00886702" w:rsidP="00886702">
      <w:pPr>
        <w:pStyle w:val="AIAAgreementBodyText"/>
        <w:tabs>
          <w:tab w:val="clear" w:pos="720"/>
          <w:tab w:val="left" w:pos="900"/>
        </w:tabs>
        <w:ind w:left="1440" w:hanging="540"/>
        <w:jc w:val="both"/>
      </w:pPr>
      <w:r w:rsidRPr="006D16A0">
        <w:rPr>
          <w:b/>
        </w:rPr>
        <w:t>.1</w:t>
      </w:r>
      <w:r w:rsidR="009654F4" w:rsidRPr="006D16A0">
        <w:rPr>
          <w:b/>
        </w:rPr>
        <w:t xml:space="preserve"> </w:t>
      </w:r>
      <w:r w:rsidRPr="006D16A0">
        <w:rPr>
          <w:b/>
        </w:rPr>
        <w:tab/>
      </w:r>
      <w:r w:rsidR="00CF1D3C" w:rsidRPr="006D16A0">
        <w:t xml:space="preserve">The </w:t>
      </w:r>
      <w:r w:rsidR="008D54F7" w:rsidRPr="006D16A0">
        <w:t>CM/GC</w:t>
      </w:r>
      <w:r w:rsidR="0033644A" w:rsidRPr="006D16A0">
        <w:t xml:space="preserve"> </w:t>
      </w:r>
      <w:r w:rsidR="00CF1D3C" w:rsidRPr="006D16A0">
        <w:t xml:space="preserve">and the </w:t>
      </w:r>
      <w:r w:rsidR="008D54F7" w:rsidRPr="006D16A0">
        <w:t>CM/GC</w:t>
      </w:r>
      <w:r w:rsidR="0033644A" w:rsidRPr="006D16A0">
        <w:t xml:space="preserve">’s </w:t>
      </w:r>
      <w:r w:rsidR="00CF1D3C" w:rsidRPr="006D16A0">
        <w:t>subcontractors shall not discriminate against any employee or applicant for employment because of race, religion, color, sex, age</w:t>
      </w:r>
      <w:r w:rsidR="009B3AED" w:rsidRPr="006D16A0">
        <w:t>,</w:t>
      </w:r>
      <w:r w:rsidR="00CF1D3C" w:rsidRPr="006D16A0">
        <w:t xml:space="preserve"> or national origin. The </w:t>
      </w:r>
      <w:r w:rsidR="008D54F7" w:rsidRPr="006D16A0">
        <w:t>CM/GC</w:t>
      </w:r>
      <w:r w:rsidR="0033644A" w:rsidRPr="006D16A0">
        <w:t xml:space="preserve"> </w:t>
      </w:r>
      <w:r w:rsidR="00CF1D3C" w:rsidRPr="006D16A0">
        <w:t xml:space="preserve">shall take affirmative action </w:t>
      </w:r>
      <w:r w:rsidR="0026303A" w:rsidRPr="006D16A0">
        <w:t>to ensure that</w:t>
      </w:r>
      <w:r w:rsidR="00CF1D3C" w:rsidRPr="006D16A0">
        <w:t xml:space="preserve"> applicants are employed, and that employees are treated during employment, without regard to their race, religion, color, sex, age</w:t>
      </w:r>
      <w:r w:rsidR="009B3AED" w:rsidRPr="006D16A0">
        <w:t>,</w:t>
      </w:r>
      <w:r w:rsidR="00CF1D3C" w:rsidRPr="006D16A0">
        <w:t xml:space="preserve"> or national origin. Such action shall include the following: employment, upgrading, demotion or transfer; recruitment or recruitment advertising; layoff or termination; rates of pay or other forms of compensation; and selection for training, including apprenticeship. The </w:t>
      </w:r>
      <w:r w:rsidR="008D54F7" w:rsidRPr="006D16A0">
        <w:t>CM/GC</w:t>
      </w:r>
      <w:r w:rsidR="0033644A" w:rsidRPr="006D16A0">
        <w:t xml:space="preserve"> </w:t>
      </w:r>
      <w:r w:rsidR="00CF1D3C" w:rsidRPr="006D16A0">
        <w:t>agrees to post in conspicuous places, available to employees and applicants for employment, notices setting forth the policies of non-discrimination.</w:t>
      </w:r>
    </w:p>
    <w:p w14:paraId="518B8AB1" w14:textId="77777777" w:rsidR="00114F6E" w:rsidRPr="006D16A0" w:rsidRDefault="00114F6E" w:rsidP="00114F6E">
      <w:pPr>
        <w:pStyle w:val="AIAAgreementBodyText"/>
        <w:tabs>
          <w:tab w:val="clear" w:pos="720"/>
          <w:tab w:val="left" w:pos="900"/>
        </w:tabs>
        <w:jc w:val="both"/>
      </w:pPr>
    </w:p>
    <w:p w14:paraId="71548835" w14:textId="2EFBDFF1" w:rsidR="00CF1D3C" w:rsidRPr="006D16A0" w:rsidRDefault="00886702" w:rsidP="00886702">
      <w:pPr>
        <w:pStyle w:val="AIAAgreementBodyText"/>
        <w:tabs>
          <w:tab w:val="clear" w:pos="720"/>
          <w:tab w:val="left" w:pos="900"/>
        </w:tabs>
        <w:ind w:left="1440" w:hanging="1440"/>
        <w:jc w:val="both"/>
      </w:pPr>
      <w:r w:rsidRPr="006D16A0">
        <w:lastRenderedPageBreak/>
        <w:tab/>
        <w:t>.2</w:t>
      </w:r>
      <w:r w:rsidRPr="006D16A0">
        <w:tab/>
      </w:r>
      <w:r w:rsidR="00CF1D3C" w:rsidRPr="006D16A0">
        <w:t xml:space="preserve">The </w:t>
      </w:r>
      <w:r w:rsidR="008D54F7" w:rsidRPr="006D16A0">
        <w:t>CM/GC</w:t>
      </w:r>
      <w:r w:rsidR="0033644A" w:rsidRPr="006D16A0">
        <w:t xml:space="preserve"> </w:t>
      </w:r>
      <w:r w:rsidR="00CF1D3C" w:rsidRPr="006D16A0">
        <w:t xml:space="preserve">and the </w:t>
      </w:r>
      <w:r w:rsidR="008D54F7" w:rsidRPr="006D16A0">
        <w:t>CM/GC</w:t>
      </w:r>
      <w:r w:rsidR="0033644A" w:rsidRPr="006D16A0">
        <w:t xml:space="preserve">’s </w:t>
      </w:r>
      <w:r w:rsidR="00CF1D3C" w:rsidRPr="006D16A0">
        <w:t>subcontractors shall, in all solicitation or advertisements for employees placed by them or on their behalf; state that all qualified applicants will receive consideration for employment without regard to race, religion, color, sex, age or national origin.</w:t>
      </w:r>
    </w:p>
    <w:p w14:paraId="52FA4646" w14:textId="6D298A7C" w:rsidR="009654F4" w:rsidRPr="006D16A0" w:rsidRDefault="009654F4" w:rsidP="00E83700">
      <w:pPr>
        <w:pStyle w:val="AIAAgreementBodyText"/>
        <w:jc w:val="both"/>
      </w:pPr>
    </w:p>
    <w:p w14:paraId="6DB2B646" w14:textId="77777777" w:rsidR="00FE57C1" w:rsidRPr="006D16A0" w:rsidRDefault="00FE57C1" w:rsidP="00E83700">
      <w:pPr>
        <w:pStyle w:val="AIAAgreementBodyText"/>
        <w:jc w:val="both"/>
      </w:pPr>
    </w:p>
    <w:p w14:paraId="6666D05B" w14:textId="77777777" w:rsidR="00E83700" w:rsidRPr="006D16A0" w:rsidRDefault="009654F4" w:rsidP="00CF1D3C">
      <w:pPr>
        <w:pStyle w:val="AIAAgreementBodyText"/>
        <w:rPr>
          <w:b/>
        </w:rPr>
      </w:pPr>
      <w:r w:rsidRPr="006D16A0">
        <w:rPr>
          <w:b/>
        </w:rPr>
        <w:t xml:space="preserve">§ </w:t>
      </w:r>
      <w:r w:rsidR="00023E0A" w:rsidRPr="006D16A0">
        <w:rPr>
          <w:b/>
        </w:rPr>
        <w:t>15</w:t>
      </w:r>
      <w:r w:rsidRPr="006D16A0">
        <w:rPr>
          <w:b/>
        </w:rPr>
        <w:t>.14 THIRD PARTIES</w:t>
      </w:r>
    </w:p>
    <w:p w14:paraId="1154269A" w14:textId="77777777" w:rsidR="009654F4" w:rsidRPr="006D16A0" w:rsidRDefault="009654F4" w:rsidP="00E83700">
      <w:pPr>
        <w:pStyle w:val="AIAAgreementBodyText"/>
        <w:jc w:val="both"/>
      </w:pPr>
      <w:r w:rsidRPr="006D16A0">
        <w:rPr>
          <w:b/>
        </w:rPr>
        <w:br/>
      </w:r>
      <w:r w:rsidRPr="006D16A0">
        <w:t>Nothing contained in this Agreement shall creat</w:t>
      </w:r>
      <w:r w:rsidR="00356847" w:rsidRPr="006D16A0">
        <w:t>e</w:t>
      </w:r>
      <w:r w:rsidRPr="006D16A0">
        <w:t xml:space="preserve"> a contractual relationship with or cause of action in favor of a third party against either the Owner or the </w:t>
      </w:r>
      <w:r w:rsidR="008D54F7" w:rsidRPr="006D16A0">
        <w:t>CM/GC</w:t>
      </w:r>
      <w:r w:rsidRPr="006D16A0">
        <w:t>.</w:t>
      </w:r>
    </w:p>
    <w:p w14:paraId="645998DE" w14:textId="77777777" w:rsidR="006333FC" w:rsidRPr="006D16A0" w:rsidRDefault="006333FC">
      <w:pPr>
        <w:rPr>
          <w:b/>
          <w:sz w:val="20"/>
          <w:szCs w:val="20"/>
        </w:rPr>
      </w:pPr>
    </w:p>
    <w:p w14:paraId="5C4A5BF5" w14:textId="77777777" w:rsidR="009654F4" w:rsidRPr="006D16A0" w:rsidRDefault="009654F4" w:rsidP="00E83700">
      <w:pPr>
        <w:pStyle w:val="AIAAgreementBodyText"/>
        <w:jc w:val="both"/>
        <w:rPr>
          <w:b/>
        </w:rPr>
      </w:pPr>
      <w:r w:rsidRPr="006D16A0">
        <w:rPr>
          <w:b/>
        </w:rPr>
        <w:t xml:space="preserve">§ </w:t>
      </w:r>
      <w:r w:rsidR="00023E0A" w:rsidRPr="006D16A0">
        <w:rPr>
          <w:b/>
        </w:rPr>
        <w:t>15</w:t>
      </w:r>
      <w:r w:rsidRPr="006D16A0">
        <w:rPr>
          <w:b/>
        </w:rPr>
        <w:t>.15 NOTICE</w:t>
      </w:r>
    </w:p>
    <w:p w14:paraId="2BB6A1A5" w14:textId="77777777" w:rsidR="00E83700" w:rsidRPr="006D16A0" w:rsidRDefault="00E83700" w:rsidP="00E83700">
      <w:pPr>
        <w:pStyle w:val="AIAAgreementBodyText"/>
        <w:jc w:val="both"/>
        <w:rPr>
          <w:b/>
        </w:rPr>
      </w:pPr>
    </w:p>
    <w:p w14:paraId="1863F00A" w14:textId="77777777" w:rsidR="009654F4" w:rsidRPr="006D16A0" w:rsidRDefault="009654F4" w:rsidP="00E83700">
      <w:pPr>
        <w:pStyle w:val="AIAAgreementBodyText"/>
        <w:jc w:val="both"/>
      </w:pPr>
      <w:r w:rsidRPr="006D16A0">
        <w:t xml:space="preserve">Notice required by this agreement to be in writing shall be hand delivered, sent by facsimile, prepaid night courier </w:t>
      </w:r>
      <w:r w:rsidR="00356847" w:rsidRPr="006D16A0">
        <w:t>or the United States’ mail, cer</w:t>
      </w:r>
      <w:r w:rsidRPr="006D16A0">
        <w:t>tif</w:t>
      </w:r>
      <w:r w:rsidR="00356847" w:rsidRPr="006D16A0">
        <w:t>i</w:t>
      </w:r>
      <w:r w:rsidRPr="006D16A0">
        <w:t>ed return receipt requested.  All such notices shall be addressed to the parties at the following addresses as the parties may from time to time direct in writing:</w:t>
      </w:r>
    </w:p>
    <w:p w14:paraId="4CFC72D8" w14:textId="77777777" w:rsidR="009654F4" w:rsidRPr="006D16A0" w:rsidRDefault="009654F4" w:rsidP="00CF1D3C">
      <w:pPr>
        <w:pStyle w:val="AIAAgreementBodyText"/>
      </w:pPr>
    </w:p>
    <w:p w14:paraId="0BCE9FB0" w14:textId="77777777" w:rsidR="009654F4" w:rsidRPr="006D16A0" w:rsidRDefault="009654F4" w:rsidP="009654F4">
      <w:pPr>
        <w:pStyle w:val="AIAAgreementBodyText"/>
      </w:pPr>
      <w:r w:rsidRPr="006D16A0">
        <w:t>OWNER:</w:t>
      </w:r>
      <w:r w:rsidRPr="006D16A0">
        <w:tab/>
      </w:r>
      <w:r w:rsidRPr="006D16A0">
        <w:tab/>
      </w:r>
      <w:r w:rsidRPr="006D16A0">
        <w:tab/>
      </w:r>
      <w:r w:rsidR="005A51C8" w:rsidRPr="006D16A0">
        <w:tab/>
      </w:r>
      <w:r w:rsidR="005A51C8" w:rsidRPr="006D16A0">
        <w:tab/>
      </w:r>
      <w:r w:rsidR="005A51C8" w:rsidRPr="006D16A0">
        <w:tab/>
      </w:r>
      <w:r w:rsidR="00356847" w:rsidRPr="006D16A0">
        <w:t>CM/GC</w:t>
      </w:r>
      <w:r w:rsidR="005A51C8" w:rsidRPr="006D16A0">
        <w:t>:</w:t>
      </w:r>
    </w:p>
    <w:p w14:paraId="10D0E6E7" w14:textId="415F8861" w:rsidR="009654F4" w:rsidRPr="006D16A0" w:rsidRDefault="005A51C8" w:rsidP="00CF1D3C">
      <w:pPr>
        <w:pStyle w:val="AIAAgreementBodyText"/>
      </w:pPr>
      <w:r w:rsidRPr="006D16A0">
        <w:tab/>
      </w:r>
      <w:r w:rsidRPr="006D16A0">
        <w:tab/>
        <w:t>Division of Public Works</w:t>
      </w:r>
      <w:r w:rsidR="007C5F09" w:rsidRPr="006D16A0">
        <w:tab/>
      </w:r>
      <w:r w:rsidR="007C5F09" w:rsidRPr="006D16A0">
        <w:tab/>
      </w:r>
      <w:r w:rsidR="007C5F09" w:rsidRPr="006D16A0">
        <w:tab/>
      </w:r>
      <w:r w:rsidR="00B85E6D" w:rsidRPr="006D16A0">
        <w:rPr>
          <w:i/>
          <w:highlight w:val="yellow"/>
        </w:rPr>
        <w:t>Name</w:t>
      </w:r>
    </w:p>
    <w:p w14:paraId="531FDB1D" w14:textId="68ED0AAE" w:rsidR="00911006" w:rsidRPr="006D16A0" w:rsidRDefault="009654F4" w:rsidP="00911006">
      <w:pPr>
        <w:pStyle w:val="AIAAgreementBodyText"/>
        <w:rPr>
          <w:sz w:val="22"/>
          <w:szCs w:val="22"/>
        </w:rPr>
      </w:pPr>
      <w:r w:rsidRPr="006D16A0">
        <w:tab/>
      </w:r>
      <w:r w:rsidRPr="006D16A0">
        <w:tab/>
        <w:t>502 N 4</w:t>
      </w:r>
      <w:r w:rsidRPr="006D16A0">
        <w:rPr>
          <w:vertAlign w:val="superscript"/>
        </w:rPr>
        <w:t>th</w:t>
      </w:r>
      <w:r w:rsidRPr="006D16A0">
        <w:t xml:space="preserve"> Street</w:t>
      </w:r>
      <w:r w:rsidRPr="006D16A0">
        <w:tab/>
      </w:r>
      <w:r w:rsidR="00D23C02" w:rsidRPr="006D16A0">
        <w:rPr>
          <w:sz w:val="22"/>
          <w:szCs w:val="22"/>
        </w:rPr>
        <w:tab/>
      </w:r>
      <w:r w:rsidR="00D23C02" w:rsidRPr="006D16A0">
        <w:rPr>
          <w:sz w:val="22"/>
          <w:szCs w:val="22"/>
        </w:rPr>
        <w:tab/>
      </w:r>
      <w:r w:rsidR="00911006" w:rsidRPr="006D16A0">
        <w:rPr>
          <w:sz w:val="22"/>
          <w:szCs w:val="22"/>
        </w:rPr>
        <w:tab/>
      </w:r>
      <w:r w:rsidR="00B85E6D" w:rsidRPr="006D16A0">
        <w:rPr>
          <w:i/>
          <w:sz w:val="22"/>
          <w:szCs w:val="22"/>
          <w:highlight w:val="yellow"/>
        </w:rPr>
        <w:t>Address</w:t>
      </w:r>
    </w:p>
    <w:p w14:paraId="1A4AA83D" w14:textId="61A81408" w:rsidR="00D23C02" w:rsidRPr="006D16A0" w:rsidRDefault="00911006" w:rsidP="00D23C02">
      <w:pPr>
        <w:pStyle w:val="AIAAgreementBodyText"/>
      </w:pPr>
      <w:r w:rsidRPr="006D16A0">
        <w:rPr>
          <w:sz w:val="22"/>
          <w:szCs w:val="22"/>
        </w:rPr>
        <w:tab/>
      </w:r>
      <w:r w:rsidRPr="006D16A0">
        <w:rPr>
          <w:sz w:val="22"/>
          <w:szCs w:val="22"/>
        </w:rPr>
        <w:tab/>
      </w:r>
      <w:r w:rsidR="00D23C02" w:rsidRPr="006D16A0">
        <w:t>PO Box 83720</w:t>
      </w:r>
      <w:r w:rsidR="00D23C02" w:rsidRPr="006D16A0">
        <w:tab/>
      </w:r>
      <w:r w:rsidR="00D23C02" w:rsidRPr="006D16A0">
        <w:tab/>
      </w:r>
      <w:r w:rsidR="00D23C02" w:rsidRPr="006D16A0">
        <w:tab/>
      </w:r>
      <w:r w:rsidR="00D23C02" w:rsidRPr="006D16A0">
        <w:tab/>
      </w:r>
    </w:p>
    <w:p w14:paraId="3D24F7B0" w14:textId="45DBEE6D" w:rsidR="00D23C02" w:rsidRPr="006D16A0" w:rsidRDefault="00D23C02" w:rsidP="00D23C02">
      <w:pPr>
        <w:pStyle w:val="AIAAgreementBodyText"/>
      </w:pPr>
      <w:r w:rsidRPr="006D16A0">
        <w:tab/>
      </w:r>
      <w:r w:rsidRPr="006D16A0">
        <w:tab/>
      </w:r>
    </w:p>
    <w:p w14:paraId="5DB5152F" w14:textId="77777777" w:rsidR="00CF1D3C" w:rsidRPr="006D16A0" w:rsidRDefault="00CF1D3C" w:rsidP="00CF1D3C">
      <w:pPr>
        <w:pStyle w:val="AIAAgreementBodyText"/>
      </w:pPr>
    </w:p>
    <w:p w14:paraId="06FA889D" w14:textId="77777777" w:rsidR="005A51C8" w:rsidRPr="006D16A0" w:rsidRDefault="00B579C0" w:rsidP="00CF1D3C">
      <w:pPr>
        <w:pStyle w:val="AIAAgreementBodyText"/>
      </w:pPr>
      <w:r w:rsidRPr="006D16A0">
        <w:t>DESIGN PROFESSIONAL</w:t>
      </w:r>
      <w:r w:rsidR="005A51C8" w:rsidRPr="006D16A0">
        <w:t>:</w:t>
      </w:r>
      <w:r w:rsidR="005A51C8" w:rsidRPr="006D16A0">
        <w:tab/>
      </w:r>
      <w:r w:rsidR="005A51C8" w:rsidRPr="006D16A0">
        <w:tab/>
      </w:r>
      <w:r w:rsidR="005A51C8" w:rsidRPr="006D16A0">
        <w:tab/>
      </w:r>
      <w:r w:rsidR="005A51C8" w:rsidRPr="006D16A0">
        <w:tab/>
      </w:r>
      <w:r w:rsidR="005A51C8" w:rsidRPr="006D16A0">
        <w:tab/>
      </w:r>
      <w:r w:rsidR="005A51C8" w:rsidRPr="006D16A0">
        <w:tab/>
      </w:r>
    </w:p>
    <w:p w14:paraId="28A6E5F3" w14:textId="598D3D70" w:rsidR="007C5F09" w:rsidRPr="006D16A0" w:rsidRDefault="007C5F09" w:rsidP="007C5F09">
      <w:pPr>
        <w:suppressAutoHyphens/>
        <w:rPr>
          <w:i/>
          <w:sz w:val="20"/>
          <w:szCs w:val="20"/>
        </w:rPr>
      </w:pPr>
      <w:r w:rsidRPr="006D16A0">
        <w:tab/>
      </w:r>
      <w:r w:rsidRPr="006D16A0">
        <w:tab/>
      </w:r>
      <w:r w:rsidR="00B10E13" w:rsidRPr="006D16A0">
        <w:rPr>
          <w:i/>
          <w:sz w:val="20"/>
          <w:szCs w:val="20"/>
          <w:highlight w:val="yellow"/>
        </w:rPr>
        <w:t>Names</w:t>
      </w:r>
    </w:p>
    <w:p w14:paraId="25D06CE0" w14:textId="682DE65C" w:rsidR="007C5F09" w:rsidRPr="006D16A0" w:rsidRDefault="007C5F09" w:rsidP="007C5F09">
      <w:pPr>
        <w:suppressAutoHyphens/>
        <w:rPr>
          <w:i/>
          <w:sz w:val="20"/>
          <w:szCs w:val="20"/>
        </w:rPr>
      </w:pPr>
      <w:r w:rsidRPr="006D16A0">
        <w:rPr>
          <w:sz w:val="20"/>
          <w:szCs w:val="20"/>
        </w:rPr>
        <w:tab/>
      </w:r>
      <w:r w:rsidRPr="006D16A0">
        <w:rPr>
          <w:sz w:val="20"/>
          <w:szCs w:val="20"/>
        </w:rPr>
        <w:tab/>
      </w:r>
      <w:r w:rsidR="00B10E13" w:rsidRPr="006D16A0">
        <w:rPr>
          <w:i/>
          <w:sz w:val="20"/>
          <w:szCs w:val="20"/>
          <w:highlight w:val="yellow"/>
        </w:rPr>
        <w:t>Address</w:t>
      </w:r>
    </w:p>
    <w:p w14:paraId="5457AF06" w14:textId="1926AADD" w:rsidR="005A51C8" w:rsidRPr="006D16A0" w:rsidRDefault="007C5F09" w:rsidP="007C5F09">
      <w:pPr>
        <w:suppressAutoHyphens/>
        <w:rPr>
          <w:sz w:val="20"/>
          <w:szCs w:val="20"/>
        </w:rPr>
      </w:pPr>
      <w:r w:rsidRPr="006D16A0">
        <w:rPr>
          <w:sz w:val="20"/>
          <w:szCs w:val="20"/>
        </w:rPr>
        <w:tab/>
      </w:r>
      <w:r w:rsidRPr="006D16A0">
        <w:rPr>
          <w:sz w:val="20"/>
          <w:szCs w:val="20"/>
        </w:rPr>
        <w:tab/>
      </w:r>
      <w:r w:rsidR="005A51C8" w:rsidRPr="006D16A0">
        <w:rPr>
          <w:sz w:val="20"/>
          <w:szCs w:val="20"/>
        </w:rPr>
        <w:tab/>
      </w:r>
      <w:r w:rsidR="005A51C8" w:rsidRPr="006D16A0">
        <w:rPr>
          <w:sz w:val="20"/>
          <w:szCs w:val="20"/>
        </w:rPr>
        <w:tab/>
      </w:r>
    </w:p>
    <w:p w14:paraId="2F9B1206" w14:textId="622B650C" w:rsidR="005A51C8" w:rsidRPr="006D16A0" w:rsidRDefault="005A51C8" w:rsidP="00E83700">
      <w:pPr>
        <w:pStyle w:val="AIAAgreementBodyText"/>
        <w:jc w:val="both"/>
      </w:pPr>
      <w:r w:rsidRPr="006D16A0">
        <w:t xml:space="preserve">Notice shall be deemed delivered immediately upon actual delivery or refusal to accept delivery, upon facsimile transmission (with confirmation) or </w:t>
      </w:r>
      <w:r w:rsidR="00886702" w:rsidRPr="006D16A0">
        <w:t xml:space="preserve">seventy-two (72) </w:t>
      </w:r>
      <w:r w:rsidRPr="006D16A0">
        <w:t>hours after deposit in the United States’ mail.</w:t>
      </w:r>
    </w:p>
    <w:p w14:paraId="6B0F2F45" w14:textId="77777777" w:rsidR="009B5AB2" w:rsidRPr="006D16A0" w:rsidRDefault="009B5AB2" w:rsidP="00CF1D3C">
      <w:pPr>
        <w:pStyle w:val="AIAAgreementBodyText"/>
      </w:pPr>
    </w:p>
    <w:p w14:paraId="4095500B" w14:textId="77777777" w:rsidR="00E83700" w:rsidRPr="006D16A0" w:rsidRDefault="005A51C8" w:rsidP="00CF1D3C">
      <w:pPr>
        <w:pStyle w:val="AIAAgreementBodyText"/>
        <w:rPr>
          <w:b/>
        </w:rPr>
      </w:pPr>
      <w:r w:rsidRPr="006D16A0">
        <w:rPr>
          <w:b/>
        </w:rPr>
        <w:t xml:space="preserve">§ </w:t>
      </w:r>
      <w:r w:rsidR="00023E0A" w:rsidRPr="006D16A0">
        <w:rPr>
          <w:b/>
        </w:rPr>
        <w:t>15</w:t>
      </w:r>
      <w:r w:rsidRPr="006D16A0">
        <w:rPr>
          <w:b/>
        </w:rPr>
        <w:t>.16 RELATIONSHIP OF THE PARTIES</w:t>
      </w:r>
    </w:p>
    <w:p w14:paraId="3B2C9814" w14:textId="77777777" w:rsidR="005A51C8" w:rsidRPr="006D16A0" w:rsidRDefault="005A51C8" w:rsidP="00E83700">
      <w:pPr>
        <w:pStyle w:val="AIAAgreementBodyText"/>
        <w:jc w:val="both"/>
      </w:pPr>
      <w:r w:rsidRPr="006D16A0">
        <w:rPr>
          <w:b/>
        </w:rPr>
        <w:br/>
      </w:r>
      <w:r w:rsidRPr="006D16A0">
        <w:t xml:space="preserve">Nothing contained in this Agreement shall be construed as creating a joint venture, partnership, employee or agency relationship between the Owner and the </w:t>
      </w:r>
      <w:r w:rsidR="008D54F7" w:rsidRPr="006D16A0">
        <w:t>CM/GC</w:t>
      </w:r>
      <w:r w:rsidRPr="006D16A0">
        <w:t>.</w:t>
      </w:r>
    </w:p>
    <w:p w14:paraId="38D30830" w14:textId="352312CB" w:rsidR="001C26CA" w:rsidRPr="006D16A0" w:rsidRDefault="001C26CA" w:rsidP="00CF1D3C">
      <w:pPr>
        <w:pStyle w:val="AIAAgreementBodyText"/>
      </w:pPr>
    </w:p>
    <w:p w14:paraId="1D94B67D" w14:textId="77777777" w:rsidR="00FE57C1" w:rsidRPr="006D16A0" w:rsidRDefault="00FE57C1" w:rsidP="00CF1D3C">
      <w:pPr>
        <w:pStyle w:val="AIAAgreementBodyText"/>
      </w:pPr>
    </w:p>
    <w:p w14:paraId="12EDF9E0" w14:textId="77777777" w:rsidR="001C26CA" w:rsidRPr="006D16A0" w:rsidRDefault="001C26CA" w:rsidP="00CF1D3C">
      <w:pPr>
        <w:pStyle w:val="AIAAgreementBodyText"/>
        <w:rPr>
          <w:b/>
        </w:rPr>
      </w:pPr>
      <w:r w:rsidRPr="006D16A0">
        <w:rPr>
          <w:b/>
        </w:rPr>
        <w:t xml:space="preserve">§ </w:t>
      </w:r>
      <w:r w:rsidR="00023E0A" w:rsidRPr="006D16A0">
        <w:rPr>
          <w:b/>
        </w:rPr>
        <w:t>15</w:t>
      </w:r>
      <w:r w:rsidRPr="006D16A0">
        <w:rPr>
          <w:b/>
        </w:rPr>
        <w:t>.17 USE OF NAME</w:t>
      </w:r>
    </w:p>
    <w:p w14:paraId="4E97B115" w14:textId="77777777" w:rsidR="00E83700" w:rsidRPr="006D16A0" w:rsidRDefault="00E83700" w:rsidP="00CF1D3C">
      <w:pPr>
        <w:pStyle w:val="AIAAgreementBodyText"/>
        <w:rPr>
          <w:b/>
        </w:rPr>
      </w:pPr>
    </w:p>
    <w:p w14:paraId="2C716100" w14:textId="77777777" w:rsidR="001C26CA" w:rsidRPr="006D16A0" w:rsidRDefault="00D22D3B" w:rsidP="00E83700">
      <w:pPr>
        <w:pStyle w:val="AIAAgreementBodyText"/>
        <w:jc w:val="both"/>
      </w:pPr>
      <w:r w:rsidRPr="006D16A0">
        <w:t>CM/GC</w:t>
      </w:r>
      <w:r w:rsidR="001C26CA" w:rsidRPr="006D16A0">
        <w:t xml:space="preserve"> shall not, prior to, in the course of, or after performance under the Contract, use the State's name in any advertising or promotional media, including press releases, as a customer or client of </w:t>
      </w:r>
      <w:r w:rsidRPr="006D16A0">
        <w:t>CM/GC</w:t>
      </w:r>
      <w:r w:rsidR="001C26CA" w:rsidRPr="006D16A0">
        <w:t xml:space="preserve"> without the prior written consent of the State</w:t>
      </w:r>
      <w:r w:rsidR="00356847" w:rsidRPr="006D16A0">
        <w:t>.</w:t>
      </w:r>
    </w:p>
    <w:p w14:paraId="14A305D5" w14:textId="77777777" w:rsidR="001C26CA" w:rsidRPr="006D16A0" w:rsidRDefault="001C26CA" w:rsidP="00E83700">
      <w:pPr>
        <w:pStyle w:val="AIAAgreementBodyText"/>
        <w:jc w:val="both"/>
      </w:pPr>
    </w:p>
    <w:p w14:paraId="4D238522" w14:textId="77777777" w:rsidR="001C26CA" w:rsidRPr="006D16A0" w:rsidRDefault="001C26CA" w:rsidP="00E83700">
      <w:pPr>
        <w:pStyle w:val="AIAAgreementBodyText"/>
        <w:jc w:val="both"/>
        <w:rPr>
          <w:b/>
        </w:rPr>
      </w:pPr>
      <w:r w:rsidRPr="006D16A0">
        <w:rPr>
          <w:b/>
        </w:rPr>
        <w:t xml:space="preserve">§ </w:t>
      </w:r>
      <w:r w:rsidR="00023E0A" w:rsidRPr="006D16A0">
        <w:rPr>
          <w:b/>
        </w:rPr>
        <w:t>15</w:t>
      </w:r>
      <w:r w:rsidR="0016193D" w:rsidRPr="006D16A0">
        <w:rPr>
          <w:b/>
        </w:rPr>
        <w:t>.18</w:t>
      </w:r>
      <w:r w:rsidR="0016193D" w:rsidRPr="006D16A0">
        <w:rPr>
          <w:b/>
        </w:rPr>
        <w:tab/>
      </w:r>
      <w:r w:rsidRPr="006D16A0">
        <w:rPr>
          <w:b/>
        </w:rPr>
        <w:t>TIME IS OF</w:t>
      </w:r>
      <w:r w:rsidR="0016193D" w:rsidRPr="006D16A0">
        <w:rPr>
          <w:b/>
        </w:rPr>
        <w:t xml:space="preserve"> </w:t>
      </w:r>
      <w:r w:rsidRPr="006D16A0">
        <w:rPr>
          <w:b/>
        </w:rPr>
        <w:t>THE ESSENCE</w:t>
      </w:r>
    </w:p>
    <w:p w14:paraId="66B75180" w14:textId="77777777" w:rsidR="00E83700" w:rsidRPr="006D16A0" w:rsidRDefault="00E83700" w:rsidP="00E83700">
      <w:pPr>
        <w:pStyle w:val="AIAAgreementBodyText"/>
        <w:jc w:val="both"/>
        <w:rPr>
          <w:b/>
        </w:rPr>
      </w:pPr>
    </w:p>
    <w:p w14:paraId="21BE87C6" w14:textId="30C58A95" w:rsidR="001C26CA" w:rsidRPr="006D16A0" w:rsidRDefault="001C26CA" w:rsidP="00E83700">
      <w:pPr>
        <w:pStyle w:val="AIAAgreementBodyText"/>
        <w:jc w:val="both"/>
      </w:pPr>
      <w:r w:rsidRPr="006D16A0">
        <w:t>All limitations of time set forth herein are material and time is of the essence of this Agreement</w:t>
      </w:r>
      <w:r w:rsidR="00D23C02" w:rsidRPr="006D16A0">
        <w:t>.</w:t>
      </w:r>
      <w:r w:rsidRPr="006D16A0">
        <w:t xml:space="preserve"> </w:t>
      </w:r>
    </w:p>
    <w:p w14:paraId="4DAC9F08" w14:textId="77777777" w:rsidR="000D7C3B" w:rsidRPr="006D16A0" w:rsidRDefault="000D7C3B" w:rsidP="00E83700">
      <w:pPr>
        <w:pStyle w:val="AIAAgreementBodyText"/>
        <w:jc w:val="both"/>
      </w:pPr>
    </w:p>
    <w:p w14:paraId="256B7C77" w14:textId="77777777" w:rsidR="00627A1E" w:rsidRPr="006D16A0" w:rsidRDefault="00627A1E" w:rsidP="00E83700">
      <w:pPr>
        <w:pStyle w:val="AIAAgreementBodyText"/>
        <w:jc w:val="both"/>
        <w:rPr>
          <w:b/>
          <w:bCs/>
        </w:rPr>
      </w:pPr>
      <w:r w:rsidRPr="006D16A0">
        <w:rPr>
          <w:b/>
        </w:rPr>
        <w:t xml:space="preserve">§ </w:t>
      </w:r>
      <w:r w:rsidR="00023E0A" w:rsidRPr="006D16A0">
        <w:rPr>
          <w:b/>
        </w:rPr>
        <w:t>15</w:t>
      </w:r>
      <w:r w:rsidRPr="006D16A0">
        <w:rPr>
          <w:b/>
        </w:rPr>
        <w:t>.19</w:t>
      </w:r>
      <w:r w:rsidRPr="006D16A0">
        <w:t xml:space="preserve"> </w:t>
      </w:r>
      <w:r w:rsidRPr="006D16A0">
        <w:rPr>
          <w:b/>
          <w:bCs/>
        </w:rPr>
        <w:t>ATTORNEY FEES</w:t>
      </w:r>
    </w:p>
    <w:p w14:paraId="2792AA4A" w14:textId="77777777" w:rsidR="00E83700" w:rsidRPr="006D16A0" w:rsidRDefault="00E83700" w:rsidP="00E83700">
      <w:pPr>
        <w:pStyle w:val="AIAAgreementBodyText"/>
        <w:jc w:val="both"/>
        <w:rPr>
          <w:b/>
          <w:bCs/>
        </w:rPr>
      </w:pPr>
    </w:p>
    <w:p w14:paraId="409B902E" w14:textId="4E0BDD60" w:rsidR="00627A1E" w:rsidRPr="006D16A0" w:rsidRDefault="00627A1E" w:rsidP="00E83700">
      <w:pPr>
        <w:pStyle w:val="AIAAgreementBodyText"/>
        <w:jc w:val="both"/>
      </w:pPr>
      <w:r w:rsidRPr="006D16A0">
        <w:t>In the event suit is brought or an attorney is retained by any party to the Agreement to enforce the terms of the Agreement or to collect any moneys due hereunder, the prevailing party shall be entitled to recover reimbursement for reasonable attorney fees, court costs, costs of investigation and other related expenses</w:t>
      </w:r>
      <w:r w:rsidR="00404B32" w:rsidRPr="006D16A0">
        <w:t xml:space="preserve">, </w:t>
      </w:r>
      <w:r w:rsidR="00DB4B6F" w:rsidRPr="006D16A0">
        <w:t>in the amount determined by the court,</w:t>
      </w:r>
      <w:r w:rsidRPr="006D16A0">
        <w:t xml:space="preserve"> incurred in connection therewith in addition to any other available remedies; however, the Owner’s liability is limited to that which is identified in the Idaho Tort Claims Act, Idaho Code Section 6-9 et seq.</w:t>
      </w:r>
    </w:p>
    <w:p w14:paraId="2AF71080" w14:textId="77777777" w:rsidR="00627A1E" w:rsidRPr="006D16A0" w:rsidRDefault="00627A1E" w:rsidP="00E83700">
      <w:pPr>
        <w:pStyle w:val="AIAAgreementBodyText"/>
        <w:jc w:val="both"/>
      </w:pPr>
    </w:p>
    <w:p w14:paraId="6340C588" w14:textId="77777777" w:rsidR="00627A1E" w:rsidRPr="006D16A0" w:rsidRDefault="003D394B" w:rsidP="00E83700">
      <w:pPr>
        <w:pStyle w:val="AIAAgreementBodyText"/>
        <w:jc w:val="both"/>
        <w:rPr>
          <w:b/>
        </w:rPr>
      </w:pPr>
      <w:r w:rsidRPr="006D16A0">
        <w:rPr>
          <w:b/>
        </w:rPr>
        <w:t>§</w:t>
      </w:r>
      <w:r w:rsidR="00023E0A" w:rsidRPr="006D16A0">
        <w:rPr>
          <w:b/>
        </w:rPr>
        <w:t>15</w:t>
      </w:r>
      <w:r w:rsidR="00627A1E" w:rsidRPr="006D16A0">
        <w:rPr>
          <w:b/>
        </w:rPr>
        <w:t>.20 REMEDIES CUMULATIVE</w:t>
      </w:r>
    </w:p>
    <w:p w14:paraId="46E6D3BD" w14:textId="77777777" w:rsidR="00E83700" w:rsidRPr="006D16A0" w:rsidRDefault="00E83700" w:rsidP="00E83700">
      <w:pPr>
        <w:pStyle w:val="AIAAgreementBodyText"/>
        <w:jc w:val="both"/>
        <w:rPr>
          <w:b/>
        </w:rPr>
      </w:pPr>
    </w:p>
    <w:p w14:paraId="2055D1A1" w14:textId="135F30B7" w:rsidR="00627A1E" w:rsidRPr="006D16A0" w:rsidRDefault="00627A1E" w:rsidP="00E83700">
      <w:pPr>
        <w:pStyle w:val="AIAAgreementBodyText"/>
        <w:jc w:val="both"/>
      </w:pPr>
      <w:r w:rsidRPr="006D16A0">
        <w:t>Duties and obligations imposed by the Contract Documents and the rights and remedies available under the Contract Documents shall be in addition to, and not a limitation of, duties, obligations, rights</w:t>
      </w:r>
      <w:r w:rsidR="009B3AED" w:rsidRPr="006D16A0">
        <w:t>,</w:t>
      </w:r>
      <w:r w:rsidRPr="006D16A0">
        <w:t xml:space="preserve"> and remedies otherwise imposed by law.  No action or failure to act by the Owner, </w:t>
      </w:r>
      <w:r w:rsidR="008D54F7" w:rsidRPr="006D16A0">
        <w:t>CM/GC</w:t>
      </w:r>
      <w:r w:rsidRPr="006D16A0">
        <w:t xml:space="preserve">, Design Professional, or Program Manager shall constitute waiver of a right or duty under the Contract nor shall action or failure to act constitute approval of or acquiescence to a breach, except as may be specifically agreed to in writing. </w:t>
      </w:r>
    </w:p>
    <w:p w14:paraId="1757CA68" w14:textId="77777777" w:rsidR="00A10B11" w:rsidRPr="006D16A0" w:rsidRDefault="00A10B11" w:rsidP="00E83700">
      <w:pPr>
        <w:pStyle w:val="AIAAgreementBodyText"/>
        <w:jc w:val="both"/>
      </w:pPr>
    </w:p>
    <w:p w14:paraId="1DFCC51C" w14:textId="77777777" w:rsidR="00A10B11" w:rsidRPr="006D16A0" w:rsidRDefault="00A10B11" w:rsidP="00E83700">
      <w:pPr>
        <w:pStyle w:val="AIAAgreementBodyText"/>
        <w:jc w:val="both"/>
      </w:pPr>
      <w:r w:rsidRPr="006D16A0">
        <w:rPr>
          <w:b/>
        </w:rPr>
        <w:t xml:space="preserve">§ </w:t>
      </w:r>
      <w:r w:rsidR="00023E0A" w:rsidRPr="006D16A0">
        <w:rPr>
          <w:b/>
        </w:rPr>
        <w:t>15</w:t>
      </w:r>
      <w:r w:rsidR="002E424F" w:rsidRPr="006D16A0">
        <w:rPr>
          <w:b/>
        </w:rPr>
        <w:t>.2</w:t>
      </w:r>
      <w:r w:rsidR="00023E0A" w:rsidRPr="006D16A0">
        <w:rPr>
          <w:b/>
        </w:rPr>
        <w:t>1</w:t>
      </w:r>
      <w:r w:rsidRPr="006D16A0">
        <w:tab/>
        <w:t xml:space="preserve">Pursuant to Section 54-1904A, Idaho Code, within thirty (30) days after a Work Order, Purchase Order or Notice to Proceed by the Owner, the </w:t>
      </w:r>
      <w:r w:rsidR="00D22D3B" w:rsidRPr="006D16A0">
        <w:t>CM/GC</w:t>
      </w:r>
      <w:r w:rsidRPr="006D16A0">
        <w:t xml:space="preserve"> shall file with the Idaho State Tax Commission, with a copy to the Owner, a signed statement showing the date of Work Order or Notice to Proceed, the names and addresses of the home offices of contracting parties, including all subcontractors, the state of incorporation, the Project Number and a general description of the type and location of the Work, the amount of the prime contracts and all subcontracts and all other relevant information which may be required on forms which may be prescribed by the Idaho State Tax Commission. </w:t>
      </w:r>
    </w:p>
    <w:p w14:paraId="05228809" w14:textId="77777777" w:rsidR="00A10B11" w:rsidRPr="006D16A0" w:rsidRDefault="00A10B11" w:rsidP="00A10B11">
      <w:pPr>
        <w:pStyle w:val="AIAAgreementBodyText"/>
      </w:pPr>
    </w:p>
    <w:p w14:paraId="18C971FA" w14:textId="77777777" w:rsidR="00A10B11" w:rsidRPr="006D16A0" w:rsidRDefault="00A10B11" w:rsidP="00E83700">
      <w:pPr>
        <w:pStyle w:val="AIAAgreementBodyText"/>
        <w:jc w:val="both"/>
      </w:pPr>
      <w:r w:rsidRPr="006D16A0">
        <w:rPr>
          <w:b/>
        </w:rPr>
        <w:t xml:space="preserve">§ </w:t>
      </w:r>
      <w:r w:rsidR="00023E0A" w:rsidRPr="006D16A0">
        <w:rPr>
          <w:b/>
        </w:rPr>
        <w:t>15</w:t>
      </w:r>
      <w:r w:rsidR="002E424F" w:rsidRPr="006D16A0">
        <w:rPr>
          <w:b/>
        </w:rPr>
        <w:t>.2</w:t>
      </w:r>
      <w:r w:rsidR="00023E0A" w:rsidRPr="006D16A0">
        <w:rPr>
          <w:b/>
        </w:rPr>
        <w:t>2</w:t>
      </w:r>
      <w:r w:rsidRPr="006D16A0">
        <w:tab/>
        <w:t xml:space="preserve">The </w:t>
      </w:r>
      <w:r w:rsidR="00D22D3B" w:rsidRPr="006D16A0">
        <w:t>CM/GC</w:t>
      </w:r>
      <w:r w:rsidRPr="006D16A0">
        <w:t xml:space="preserve"> and its subcontractors and sub-subcontractors shall comply with all applicable Idaho statutes with specific reference to Idaho Public Works Contractors’ licensing laws in the State of Idaho, Title 54, Chapter 19, Idaho Code, as amended.</w:t>
      </w:r>
    </w:p>
    <w:p w14:paraId="032639D9" w14:textId="77777777" w:rsidR="00A10B11" w:rsidRPr="006D16A0" w:rsidRDefault="00A10B11" w:rsidP="00E83700">
      <w:pPr>
        <w:pStyle w:val="AIAAgreementBodyText"/>
        <w:jc w:val="both"/>
      </w:pPr>
    </w:p>
    <w:p w14:paraId="6C85EBE2" w14:textId="6EA430D2" w:rsidR="00A10B11" w:rsidRPr="006D16A0" w:rsidRDefault="00A10B11" w:rsidP="00E83700">
      <w:pPr>
        <w:pStyle w:val="AIAAgreementBodyText"/>
        <w:jc w:val="both"/>
      </w:pPr>
      <w:r w:rsidRPr="006D16A0">
        <w:rPr>
          <w:b/>
        </w:rPr>
        <w:t xml:space="preserve">§ </w:t>
      </w:r>
      <w:r w:rsidR="00023E0A" w:rsidRPr="006D16A0">
        <w:rPr>
          <w:b/>
        </w:rPr>
        <w:t>15</w:t>
      </w:r>
      <w:r w:rsidR="002E424F" w:rsidRPr="006D16A0">
        <w:rPr>
          <w:b/>
        </w:rPr>
        <w:t>.2</w:t>
      </w:r>
      <w:r w:rsidR="00023E0A" w:rsidRPr="006D16A0">
        <w:rPr>
          <w:b/>
        </w:rPr>
        <w:t>3</w:t>
      </w:r>
      <w:r w:rsidRPr="006D16A0">
        <w:tab/>
        <w:t xml:space="preserve">The </w:t>
      </w:r>
      <w:r w:rsidR="00D22D3B" w:rsidRPr="006D16A0">
        <w:t>CM/GC</w:t>
      </w:r>
      <w:r w:rsidRPr="006D16A0">
        <w:t xml:space="preserve"> shall </w:t>
      </w:r>
      <w:r w:rsidRPr="006D16A0">
        <w:rPr>
          <w:bCs/>
        </w:rPr>
        <w:t xml:space="preserve">substantiate that all employees providing services or involved in any way on projects funded directly by or assisted in whole or part by State funds or federal stimulus dollars can legally work in the United States.  Any knowing or willful misrepresentation in this regard or knowing or willful failure to confirm that an employee is eligible to work in the United States constitutes a material breach and shall be cause for the imposition of monetary penalties up to five (5%) percent of the Contract Sum set forth in </w:t>
      </w:r>
      <w:r w:rsidR="002A77E3" w:rsidRPr="006D16A0">
        <w:rPr>
          <w:bCs/>
        </w:rPr>
        <w:t>Article 7</w:t>
      </w:r>
      <w:r w:rsidRPr="006D16A0">
        <w:rPr>
          <w:bCs/>
        </w:rPr>
        <w:t xml:space="preserve">, per violation, and/or termination of this Contract. </w:t>
      </w:r>
      <w:r w:rsidRPr="006D16A0">
        <w:t xml:space="preserve">The </w:t>
      </w:r>
      <w:r w:rsidR="00D22D3B" w:rsidRPr="006D16A0">
        <w:t>CM/GC</w:t>
      </w:r>
      <w:r w:rsidRPr="006D16A0">
        <w:t xml:space="preserve"> also acknowledges that, if it is a natural person, it is subject to Title 67, Chapter 79, Idaho Code regarding verification of lawful presence in the United States.</w:t>
      </w:r>
    </w:p>
    <w:p w14:paraId="68B723D4" w14:textId="77777777" w:rsidR="00A10B11" w:rsidRPr="006D16A0" w:rsidRDefault="00A10B11" w:rsidP="00A10B11">
      <w:pPr>
        <w:pStyle w:val="AIAAgreementBodyText"/>
      </w:pPr>
    </w:p>
    <w:p w14:paraId="54E66DFB" w14:textId="77777777" w:rsidR="00A10B11" w:rsidRPr="006D16A0" w:rsidRDefault="00A10B11" w:rsidP="00CF1D3C">
      <w:pPr>
        <w:pStyle w:val="AIAAgreementBodyText"/>
      </w:pPr>
    </w:p>
    <w:p w14:paraId="27161A97" w14:textId="77777777" w:rsidR="005A51C8" w:rsidRPr="006D16A0" w:rsidRDefault="005A51C8" w:rsidP="00CF1D3C">
      <w:pPr>
        <w:pStyle w:val="AIAAgreementBodyText"/>
      </w:pPr>
    </w:p>
    <w:p w14:paraId="1606D59F" w14:textId="77777777" w:rsidR="00023E0A" w:rsidRPr="006D16A0" w:rsidRDefault="001B664A" w:rsidP="001B664A">
      <w:pPr>
        <w:pStyle w:val="AIAAgreementBodyText"/>
        <w:jc w:val="center"/>
        <w:rPr>
          <w:b/>
        </w:rPr>
      </w:pPr>
      <w:r w:rsidRPr="006D16A0">
        <w:rPr>
          <w:b/>
        </w:rPr>
        <w:t xml:space="preserve">ARTICLE </w:t>
      </w:r>
      <w:r w:rsidR="00BF4D7E" w:rsidRPr="006D16A0">
        <w:rPr>
          <w:b/>
        </w:rPr>
        <w:t>1</w:t>
      </w:r>
      <w:r w:rsidR="00023E0A" w:rsidRPr="006D16A0">
        <w:rPr>
          <w:b/>
        </w:rPr>
        <w:t>6</w:t>
      </w:r>
      <w:r w:rsidRPr="006D16A0">
        <w:rPr>
          <w:b/>
        </w:rPr>
        <w:t xml:space="preserve"> </w:t>
      </w:r>
    </w:p>
    <w:p w14:paraId="1F3DE22C" w14:textId="77777777" w:rsidR="005A51C8" w:rsidRPr="006D16A0" w:rsidRDefault="001B664A" w:rsidP="001B664A">
      <w:pPr>
        <w:pStyle w:val="AIAAgreementBodyText"/>
        <w:jc w:val="center"/>
        <w:rPr>
          <w:b/>
        </w:rPr>
      </w:pPr>
      <w:r w:rsidRPr="006D16A0">
        <w:rPr>
          <w:b/>
        </w:rPr>
        <w:t>LIQUIDATED DAMAGES</w:t>
      </w:r>
    </w:p>
    <w:p w14:paraId="241A684F" w14:textId="77777777" w:rsidR="001B664A" w:rsidRPr="006D16A0" w:rsidRDefault="001B664A" w:rsidP="00CF1D3C">
      <w:pPr>
        <w:pStyle w:val="AIAAgreementBodyText"/>
      </w:pPr>
    </w:p>
    <w:p w14:paraId="24206CA0" w14:textId="77777777" w:rsidR="00D5204D" w:rsidRPr="006D16A0" w:rsidRDefault="001B664A" w:rsidP="00D5204D">
      <w:pPr>
        <w:pStyle w:val="AIAAgreementBodyText"/>
        <w:rPr>
          <w:b/>
        </w:rPr>
      </w:pPr>
      <w:r w:rsidRPr="006D16A0">
        <w:rPr>
          <w:b/>
        </w:rPr>
        <w:t xml:space="preserve">§ </w:t>
      </w:r>
      <w:r w:rsidR="00023E0A" w:rsidRPr="006D16A0">
        <w:rPr>
          <w:b/>
        </w:rPr>
        <w:t>16</w:t>
      </w:r>
      <w:r w:rsidRPr="006D16A0">
        <w:rPr>
          <w:b/>
        </w:rPr>
        <w:t xml:space="preserve">.1 </w:t>
      </w:r>
      <w:r w:rsidR="00D5204D" w:rsidRPr="006D16A0">
        <w:rPr>
          <w:b/>
        </w:rPr>
        <w:t>LIQUIDATED DAMAGES FOR DELAY IN SUBSTANTIAL COMPLETION</w:t>
      </w:r>
    </w:p>
    <w:p w14:paraId="0AF40C5F" w14:textId="77777777" w:rsidR="00E83700" w:rsidRPr="006D16A0" w:rsidRDefault="00E83700" w:rsidP="00D5204D">
      <w:pPr>
        <w:pStyle w:val="AIAAgreementBodyText"/>
        <w:rPr>
          <w:b/>
        </w:rPr>
      </w:pPr>
    </w:p>
    <w:p w14:paraId="4F8B4E9C" w14:textId="25916FB3" w:rsidR="00D5204D" w:rsidRPr="006D16A0" w:rsidRDefault="00D5204D" w:rsidP="00E83700">
      <w:pPr>
        <w:pStyle w:val="AIAAgreementBodyText"/>
        <w:jc w:val="both"/>
      </w:pPr>
      <w:r w:rsidRPr="006D16A0">
        <w:t xml:space="preserve">The </w:t>
      </w:r>
      <w:r w:rsidR="008D54F7" w:rsidRPr="006D16A0">
        <w:t>CM/GC</w:t>
      </w:r>
      <w:r w:rsidRPr="006D16A0">
        <w:t xml:space="preserve"> shall be subject to an assessment as set forth in </w:t>
      </w:r>
      <w:r w:rsidRPr="006D16A0">
        <w:rPr>
          <w:color w:val="000000" w:themeColor="text1"/>
        </w:rPr>
        <w:t xml:space="preserve">Exhibit </w:t>
      </w:r>
      <w:r w:rsidR="0017389A" w:rsidRPr="006D16A0">
        <w:rPr>
          <w:color w:val="000000" w:themeColor="text1"/>
        </w:rPr>
        <w:t>F</w:t>
      </w:r>
      <w:r w:rsidRPr="006D16A0">
        <w:rPr>
          <w:color w:val="000000" w:themeColor="text1"/>
        </w:rPr>
        <w:t xml:space="preserve"> </w:t>
      </w:r>
      <w:r w:rsidRPr="006D16A0">
        <w:t>as liqu</w:t>
      </w:r>
      <w:r w:rsidR="002B1514" w:rsidRPr="006D16A0">
        <w:t>id</w:t>
      </w:r>
      <w:r w:rsidRPr="006D16A0">
        <w:t>ated damages for each and every calendar day of unexcused delay in achieving Substantial</w:t>
      </w:r>
      <w:r w:rsidR="008C5E00" w:rsidRPr="006D16A0">
        <w:t xml:space="preserve"> </w:t>
      </w:r>
      <w:r w:rsidRPr="006D16A0">
        <w:t>Completion beyond the scheduled Completion Date.</w:t>
      </w:r>
    </w:p>
    <w:p w14:paraId="2E53960F" w14:textId="77777777" w:rsidR="00D5204D" w:rsidRPr="006D16A0" w:rsidRDefault="00D5204D" w:rsidP="00E83700">
      <w:pPr>
        <w:pStyle w:val="AIAAgreementBodyText"/>
        <w:jc w:val="both"/>
      </w:pPr>
    </w:p>
    <w:p w14:paraId="57B079B1" w14:textId="66D1450B" w:rsidR="00D5204D" w:rsidRPr="006D16A0" w:rsidRDefault="00D5204D" w:rsidP="00E83700">
      <w:pPr>
        <w:pStyle w:val="AIAAgreementBodyText"/>
        <w:jc w:val="both"/>
      </w:pPr>
      <w:r w:rsidRPr="006D16A0">
        <w:rPr>
          <w:b/>
        </w:rPr>
        <w:t xml:space="preserve">§ </w:t>
      </w:r>
      <w:r w:rsidR="00023E0A" w:rsidRPr="006D16A0">
        <w:rPr>
          <w:b/>
        </w:rPr>
        <w:t>16</w:t>
      </w:r>
      <w:r w:rsidRPr="006D16A0">
        <w:rPr>
          <w:b/>
        </w:rPr>
        <w:t>.</w:t>
      </w:r>
      <w:r w:rsidR="00175974" w:rsidRPr="006D16A0">
        <w:rPr>
          <w:b/>
        </w:rPr>
        <w:t>1.1</w:t>
      </w:r>
      <w:r w:rsidRPr="006D16A0">
        <w:rPr>
          <w:b/>
        </w:rPr>
        <w:t>.</w:t>
      </w:r>
      <w:r w:rsidRPr="006D16A0">
        <w:t xml:space="preserve">  Any sums owed hereunder by the </w:t>
      </w:r>
      <w:r w:rsidR="008D54F7" w:rsidRPr="006D16A0">
        <w:t>CM/GC</w:t>
      </w:r>
      <w:r w:rsidR="00861C22" w:rsidRPr="006D16A0">
        <w:t xml:space="preserve"> </w:t>
      </w:r>
      <w:r w:rsidRPr="006D16A0">
        <w:t>shall be payable not as a penalty but as liquidated damages, representing an estimate of delay damages likely to be sustained by the Owner estimated at the time of this Contract.  When the</w:t>
      </w:r>
      <w:r w:rsidR="00FB6EE7" w:rsidRPr="006D16A0">
        <w:t xml:space="preserve"> </w:t>
      </w:r>
      <w:r w:rsidR="00DB4B6F" w:rsidRPr="006D16A0">
        <w:t xml:space="preserve">Design Professional </w:t>
      </w:r>
      <w:r w:rsidRPr="006D16A0">
        <w:t>reasonably believes that Substantial Completion</w:t>
      </w:r>
      <w:r w:rsidR="00861C22" w:rsidRPr="006D16A0">
        <w:t xml:space="preserve"> </w:t>
      </w:r>
      <w:r w:rsidRPr="006D16A0">
        <w:t xml:space="preserve">will be inexcusably delayed, the Owner shall be entitled, but not required, to withhold from any amounts otherwise due the </w:t>
      </w:r>
      <w:r w:rsidR="008D54F7" w:rsidRPr="006D16A0">
        <w:t>CM/GC</w:t>
      </w:r>
      <w:r w:rsidRPr="006D16A0">
        <w:t xml:space="preserve"> an amount then believed by the Owner to be adequate to recover liquidated damages applicable to such delays. The Owner shall provide </w:t>
      </w:r>
      <w:r w:rsidR="008D54F7" w:rsidRPr="006D16A0">
        <w:t>CM/GC</w:t>
      </w:r>
      <w:r w:rsidRPr="006D16A0">
        <w:t xml:space="preserve"> a ten (10) day notice of its intent to withhold liquidated damages and the amount of said liquidated damages to be withheld. If and when the </w:t>
      </w:r>
      <w:r w:rsidR="008D54F7" w:rsidRPr="006D16A0">
        <w:t>CM/GC</w:t>
      </w:r>
      <w:r w:rsidRPr="006D16A0">
        <w:t xml:space="preserve"> overcomes the delay in achieving Substantial Completion, or any part thereof, for which the Owner has withheld payment, the Owner shall promptly release to the </w:t>
      </w:r>
      <w:r w:rsidR="008D54F7" w:rsidRPr="006D16A0">
        <w:t>CM/GC</w:t>
      </w:r>
      <w:r w:rsidRPr="006D16A0">
        <w:t xml:space="preserve"> those funds withheld, but no longer applicable, as liquidated damages.  </w:t>
      </w:r>
      <w:r w:rsidR="00F8722A" w:rsidRPr="006D16A0">
        <w:t>The Liquidated Damages described herein shall be the Owner’s sole and exclusive remedy for delay, however</w:t>
      </w:r>
      <w:r w:rsidR="002A77E3" w:rsidRPr="006D16A0">
        <w:t>, t</w:t>
      </w:r>
      <w:r w:rsidR="00861C22" w:rsidRPr="006D16A0">
        <w:t>he Owner shall retain all remedies at law or in equity for any such other breach</w:t>
      </w:r>
      <w:r w:rsidR="00F8722A" w:rsidRPr="006D16A0">
        <w:t xml:space="preserve"> of this agreement</w:t>
      </w:r>
      <w:r w:rsidR="00861C22" w:rsidRPr="006D16A0">
        <w:t>.</w:t>
      </w:r>
    </w:p>
    <w:p w14:paraId="283956A4" w14:textId="02750236" w:rsidR="00A10B11" w:rsidRPr="006D16A0" w:rsidRDefault="00A10B11" w:rsidP="00D5204D">
      <w:pPr>
        <w:pStyle w:val="AIAAgreementBodyText"/>
      </w:pPr>
    </w:p>
    <w:p w14:paraId="5DE27D1D" w14:textId="77777777" w:rsidR="00051D2C" w:rsidRPr="006D16A0" w:rsidRDefault="00051D2C" w:rsidP="00D5204D">
      <w:pPr>
        <w:pStyle w:val="AIAAgreementBodyText"/>
      </w:pPr>
    </w:p>
    <w:p w14:paraId="3ABD952A" w14:textId="77777777" w:rsidR="001B664A" w:rsidRPr="006D16A0" w:rsidRDefault="001B664A" w:rsidP="00CF1D3C">
      <w:pPr>
        <w:pStyle w:val="AIAAgreementBodyText"/>
      </w:pPr>
    </w:p>
    <w:p w14:paraId="16103FF5" w14:textId="77777777" w:rsidR="009D30CC" w:rsidRPr="006D16A0" w:rsidRDefault="009D30CC" w:rsidP="009D30CC">
      <w:pPr>
        <w:pStyle w:val="AIAAgreementBodyText"/>
        <w:jc w:val="center"/>
        <w:rPr>
          <w:b/>
        </w:rPr>
      </w:pPr>
      <w:r w:rsidRPr="006D16A0">
        <w:rPr>
          <w:b/>
        </w:rPr>
        <w:t>ARTICLE 1</w:t>
      </w:r>
      <w:r w:rsidR="00023E0A" w:rsidRPr="006D16A0">
        <w:rPr>
          <w:b/>
        </w:rPr>
        <w:t>7</w:t>
      </w:r>
    </w:p>
    <w:p w14:paraId="0872495D" w14:textId="77777777" w:rsidR="009D30CC" w:rsidRPr="006D16A0" w:rsidRDefault="002618FE" w:rsidP="009D30CC">
      <w:pPr>
        <w:pStyle w:val="AIAAgreementBodyText"/>
        <w:jc w:val="center"/>
        <w:rPr>
          <w:b/>
        </w:rPr>
      </w:pPr>
      <w:r w:rsidRPr="006D16A0">
        <w:rPr>
          <w:b/>
        </w:rPr>
        <w:t>CONSTRUCTION MANAGER / GENERAL CONTRACTOR</w:t>
      </w:r>
      <w:r w:rsidR="009D30CC" w:rsidRPr="006D16A0">
        <w:rPr>
          <w:b/>
        </w:rPr>
        <w:t>’S</w:t>
      </w:r>
    </w:p>
    <w:p w14:paraId="23752078" w14:textId="77777777" w:rsidR="009D30CC" w:rsidRPr="006D16A0" w:rsidRDefault="009D30CC" w:rsidP="009D30CC">
      <w:pPr>
        <w:pStyle w:val="AIAAgreementBodyText"/>
        <w:jc w:val="center"/>
      </w:pPr>
      <w:r w:rsidRPr="006D16A0">
        <w:rPr>
          <w:b/>
        </w:rPr>
        <w:t>REPRESENTATIONS AND WARRANTIES</w:t>
      </w:r>
      <w:r w:rsidRPr="006D16A0">
        <w:br/>
      </w:r>
    </w:p>
    <w:p w14:paraId="5F6B7176" w14:textId="45DC88D7" w:rsidR="005A51C8" w:rsidRPr="006D16A0" w:rsidRDefault="009D30CC" w:rsidP="00E83700">
      <w:pPr>
        <w:pStyle w:val="AIAAgreementBodyText"/>
        <w:jc w:val="both"/>
      </w:pPr>
      <w:r w:rsidRPr="006D16A0">
        <w:rPr>
          <w:b/>
        </w:rPr>
        <w:t xml:space="preserve">§ </w:t>
      </w:r>
      <w:r w:rsidR="00023E0A" w:rsidRPr="006D16A0">
        <w:rPr>
          <w:b/>
        </w:rPr>
        <w:t>17</w:t>
      </w:r>
      <w:r w:rsidRPr="006D16A0">
        <w:rPr>
          <w:b/>
        </w:rPr>
        <w:t>.1</w:t>
      </w:r>
      <w:r w:rsidRPr="006D16A0">
        <w:t xml:space="preserve"> </w:t>
      </w:r>
      <w:r w:rsidR="004A2BCE" w:rsidRPr="006D16A0">
        <w:t xml:space="preserve">In order to induce the Owner to execute this Agreement and recognizing that the Owner is relying hereon, the </w:t>
      </w:r>
      <w:r w:rsidR="002618FE" w:rsidRPr="006D16A0">
        <w:t>Construction Manager / General Contractor</w:t>
      </w:r>
      <w:r w:rsidR="004A2BCE" w:rsidRPr="006D16A0">
        <w:t>, by executing this Agreement, and without superseding, limiting</w:t>
      </w:r>
      <w:r w:rsidR="009B3AED" w:rsidRPr="006D16A0">
        <w:t>,</w:t>
      </w:r>
      <w:r w:rsidR="004A2BCE" w:rsidRPr="006D16A0">
        <w:t xml:space="preserve"> or restricting any other representation or warranty set forth elsewhere in this Agreement, or the Contract Documents, or implied by operation of law, makes the following express representations and warranties to the Owner</w:t>
      </w:r>
    </w:p>
    <w:p w14:paraId="37EC9BDA" w14:textId="77777777" w:rsidR="004A2BCE" w:rsidRPr="006D16A0" w:rsidRDefault="004A2BCE" w:rsidP="00CF1D3C">
      <w:pPr>
        <w:pStyle w:val="AIAAgreementBodyText"/>
      </w:pPr>
    </w:p>
    <w:p w14:paraId="0B23C7D3" w14:textId="77777777" w:rsidR="004A2BCE" w:rsidRPr="006D16A0" w:rsidRDefault="004A2BCE" w:rsidP="00114F6E">
      <w:pPr>
        <w:pStyle w:val="AIAAgreementBodyText"/>
        <w:tabs>
          <w:tab w:val="clear" w:pos="720"/>
          <w:tab w:val="left" w:pos="810"/>
        </w:tabs>
        <w:ind w:left="1440" w:hanging="720"/>
        <w:jc w:val="both"/>
        <w:rPr>
          <w:color w:val="000000" w:themeColor="text1"/>
        </w:rPr>
      </w:pPr>
      <w:r w:rsidRPr="006D16A0">
        <w:rPr>
          <w:b/>
        </w:rPr>
        <w:t>.1</w:t>
      </w:r>
      <w:r w:rsidRPr="006D16A0">
        <w:t xml:space="preserve"> </w:t>
      </w:r>
      <w:r w:rsidR="000D0700" w:rsidRPr="006D16A0">
        <w:tab/>
      </w:r>
      <w:r w:rsidRPr="006D16A0">
        <w:t xml:space="preserve">The </w:t>
      </w:r>
      <w:r w:rsidR="008D54F7" w:rsidRPr="006D16A0">
        <w:t>CM/GC</w:t>
      </w:r>
      <w:r w:rsidRPr="006D16A0">
        <w:t xml:space="preserve">, on its behalf or through contracts with others, is professionally and fully qualified to act as the </w:t>
      </w:r>
      <w:r w:rsidR="008D54F7" w:rsidRPr="006D16A0">
        <w:t>CM</w:t>
      </w:r>
      <w:r w:rsidR="008D54F7" w:rsidRPr="006D16A0">
        <w:rPr>
          <w:color w:val="000000" w:themeColor="text1"/>
        </w:rPr>
        <w:t>/GC</w:t>
      </w:r>
      <w:r w:rsidRPr="006D16A0">
        <w:rPr>
          <w:color w:val="000000" w:themeColor="text1"/>
        </w:rPr>
        <w:t xml:space="preserve"> and general contractor for the Work and is, and will remain, properly licensed in the State of Idaho to practice construction management and general contracting by all public entities having jurisdiction over the </w:t>
      </w:r>
      <w:r w:rsidR="008D54F7" w:rsidRPr="006D16A0">
        <w:rPr>
          <w:color w:val="000000" w:themeColor="text1"/>
        </w:rPr>
        <w:t>CM/GC</w:t>
      </w:r>
      <w:r w:rsidRPr="006D16A0">
        <w:rPr>
          <w:color w:val="000000" w:themeColor="text1"/>
        </w:rPr>
        <w:t xml:space="preserve"> or the Work.  Prior to commencing </w:t>
      </w:r>
      <w:r w:rsidR="00794854" w:rsidRPr="006D16A0">
        <w:rPr>
          <w:color w:val="000000" w:themeColor="text1"/>
        </w:rPr>
        <w:t>the</w:t>
      </w:r>
      <w:r w:rsidRPr="006D16A0">
        <w:rPr>
          <w:color w:val="000000" w:themeColor="text1"/>
        </w:rPr>
        <w:t xml:space="preserve"> Work, the </w:t>
      </w:r>
      <w:r w:rsidR="008D54F7" w:rsidRPr="006D16A0">
        <w:rPr>
          <w:color w:val="000000" w:themeColor="text1"/>
        </w:rPr>
        <w:t>CM/GC</w:t>
      </w:r>
      <w:r w:rsidRPr="006D16A0">
        <w:rPr>
          <w:color w:val="000000" w:themeColor="text1"/>
        </w:rPr>
        <w:t xml:space="preserve"> shall submit a properly executed Affidavit Concerning Taxes, the form of which can be obtained from the </w:t>
      </w:r>
      <w:proofErr w:type="gramStart"/>
      <w:r w:rsidRPr="006D16A0">
        <w:rPr>
          <w:color w:val="000000" w:themeColor="text1"/>
        </w:rPr>
        <w:t>Owner</w:t>
      </w:r>
      <w:r w:rsidR="001D0B61" w:rsidRPr="006D16A0">
        <w:rPr>
          <w:color w:val="000000" w:themeColor="text1"/>
        </w:rPr>
        <w:t>;</w:t>
      </w:r>
      <w:proofErr w:type="gramEnd"/>
    </w:p>
    <w:p w14:paraId="76B5A405" w14:textId="77777777" w:rsidR="004A2BCE" w:rsidRPr="006D16A0" w:rsidRDefault="004A2BCE" w:rsidP="00114F6E">
      <w:pPr>
        <w:pStyle w:val="AIAAgreementBodyText"/>
        <w:tabs>
          <w:tab w:val="clear" w:pos="720"/>
          <w:tab w:val="left" w:pos="810"/>
          <w:tab w:val="left" w:pos="900"/>
        </w:tabs>
        <w:ind w:left="1440" w:hanging="720"/>
        <w:jc w:val="both"/>
        <w:rPr>
          <w:color w:val="000000" w:themeColor="text1"/>
        </w:rPr>
      </w:pPr>
      <w:r w:rsidRPr="006D16A0">
        <w:rPr>
          <w:b/>
          <w:color w:val="000000" w:themeColor="text1"/>
        </w:rPr>
        <w:t>.2</w:t>
      </w:r>
      <w:r w:rsidRPr="006D16A0">
        <w:rPr>
          <w:color w:val="000000" w:themeColor="text1"/>
        </w:rPr>
        <w:t xml:space="preserve"> </w:t>
      </w:r>
      <w:r w:rsidR="000D0700" w:rsidRPr="006D16A0">
        <w:rPr>
          <w:color w:val="000000" w:themeColor="text1"/>
        </w:rPr>
        <w:tab/>
      </w:r>
      <w:r w:rsidRPr="006D16A0">
        <w:rPr>
          <w:color w:val="000000" w:themeColor="text1"/>
        </w:rPr>
        <w:t xml:space="preserve">Unless otherwise expressly provided in this Agreement, the </w:t>
      </w:r>
      <w:r w:rsidR="008D54F7" w:rsidRPr="006D16A0">
        <w:rPr>
          <w:color w:val="000000" w:themeColor="text1"/>
        </w:rPr>
        <w:t>CM/GC</w:t>
      </w:r>
      <w:r w:rsidRPr="006D16A0">
        <w:rPr>
          <w:color w:val="000000" w:themeColor="text1"/>
        </w:rPr>
        <w:t xml:space="preserve"> will obtain and maintain all necessary licenses, permits (including elevator permits) or other authorization necessary to allow the </w:t>
      </w:r>
      <w:r w:rsidR="008D54F7" w:rsidRPr="006D16A0">
        <w:rPr>
          <w:color w:val="000000" w:themeColor="text1"/>
        </w:rPr>
        <w:t>CM/GC</w:t>
      </w:r>
      <w:r w:rsidRPr="006D16A0">
        <w:rPr>
          <w:color w:val="000000" w:themeColor="text1"/>
        </w:rPr>
        <w:t xml:space="preserve"> to perform the Work for the Project until the </w:t>
      </w:r>
      <w:r w:rsidR="008D54F7" w:rsidRPr="006D16A0">
        <w:rPr>
          <w:color w:val="000000" w:themeColor="text1"/>
        </w:rPr>
        <w:t>CM/GC</w:t>
      </w:r>
      <w:r w:rsidRPr="006D16A0">
        <w:rPr>
          <w:color w:val="000000" w:themeColor="text1"/>
        </w:rPr>
        <w:t>’s d</w:t>
      </w:r>
      <w:r w:rsidR="001D0B61" w:rsidRPr="006D16A0">
        <w:rPr>
          <w:color w:val="000000" w:themeColor="text1"/>
        </w:rPr>
        <w:t xml:space="preserve">uties have been fully </w:t>
      </w:r>
      <w:proofErr w:type="gramStart"/>
      <w:r w:rsidR="001D0B61" w:rsidRPr="006D16A0">
        <w:rPr>
          <w:color w:val="000000" w:themeColor="text1"/>
        </w:rPr>
        <w:t>satisfied;</w:t>
      </w:r>
      <w:proofErr w:type="gramEnd"/>
    </w:p>
    <w:p w14:paraId="316240C3" w14:textId="77777777" w:rsidR="004A2BCE" w:rsidRPr="006D16A0" w:rsidRDefault="004A2BCE" w:rsidP="00114F6E">
      <w:pPr>
        <w:pStyle w:val="AIAAgreementBodyText"/>
        <w:tabs>
          <w:tab w:val="clear" w:pos="720"/>
          <w:tab w:val="left" w:pos="810"/>
        </w:tabs>
        <w:ind w:left="1440" w:hanging="720"/>
        <w:jc w:val="both"/>
        <w:rPr>
          <w:color w:val="000000" w:themeColor="text1"/>
        </w:rPr>
      </w:pPr>
      <w:r w:rsidRPr="006D16A0">
        <w:rPr>
          <w:b/>
          <w:color w:val="000000" w:themeColor="text1"/>
        </w:rPr>
        <w:lastRenderedPageBreak/>
        <w:t>.3</w:t>
      </w:r>
      <w:r w:rsidRPr="006D16A0">
        <w:rPr>
          <w:color w:val="000000" w:themeColor="text1"/>
        </w:rPr>
        <w:t xml:space="preserve"> </w:t>
      </w:r>
      <w:r w:rsidR="000D0700" w:rsidRPr="006D16A0">
        <w:rPr>
          <w:color w:val="000000" w:themeColor="text1"/>
        </w:rPr>
        <w:tab/>
      </w:r>
      <w:r w:rsidRPr="006D16A0">
        <w:rPr>
          <w:color w:val="000000" w:themeColor="text1"/>
        </w:rPr>
        <w:t xml:space="preserve">The </w:t>
      </w:r>
      <w:r w:rsidR="008D54F7" w:rsidRPr="006D16A0">
        <w:rPr>
          <w:color w:val="000000" w:themeColor="text1"/>
        </w:rPr>
        <w:t>CM/GC</w:t>
      </w:r>
      <w:r w:rsidRPr="006D16A0">
        <w:rPr>
          <w:color w:val="000000" w:themeColor="text1"/>
        </w:rPr>
        <w:t xml:space="preserve"> is financially solvent and has sufficient working capital, expertise, experience, and knowledge and has the necessary plant, tools, materials, supplies, equipment, </w:t>
      </w:r>
      <w:r w:rsidR="006D3A80" w:rsidRPr="006D16A0">
        <w:rPr>
          <w:color w:val="000000" w:themeColor="text1"/>
        </w:rPr>
        <w:t xml:space="preserve">and </w:t>
      </w:r>
      <w:r w:rsidRPr="006D16A0">
        <w:rPr>
          <w:color w:val="000000" w:themeColor="text1"/>
        </w:rPr>
        <w:t>labor</w:t>
      </w:r>
      <w:r w:rsidR="006D3A80" w:rsidRPr="006D16A0">
        <w:rPr>
          <w:color w:val="000000" w:themeColor="text1"/>
        </w:rPr>
        <w:t xml:space="preserve"> to perform the Work in accordance </w:t>
      </w:r>
      <w:r w:rsidR="001D0B61" w:rsidRPr="006D16A0">
        <w:rPr>
          <w:color w:val="000000" w:themeColor="text1"/>
        </w:rPr>
        <w:t xml:space="preserve">with the terms of the </w:t>
      </w:r>
      <w:proofErr w:type="gramStart"/>
      <w:r w:rsidR="001D0B61" w:rsidRPr="006D16A0">
        <w:rPr>
          <w:color w:val="000000" w:themeColor="text1"/>
        </w:rPr>
        <w:t>Agreement;</w:t>
      </w:r>
      <w:proofErr w:type="gramEnd"/>
    </w:p>
    <w:p w14:paraId="215B56E1" w14:textId="77777777" w:rsidR="001D0B61" w:rsidRPr="006D16A0" w:rsidRDefault="006D3A80" w:rsidP="00114F6E">
      <w:pPr>
        <w:pStyle w:val="AIAAgreementBodyText"/>
        <w:tabs>
          <w:tab w:val="clear" w:pos="720"/>
          <w:tab w:val="left" w:pos="810"/>
        </w:tabs>
        <w:ind w:left="1440" w:hanging="720"/>
        <w:jc w:val="both"/>
        <w:rPr>
          <w:color w:val="000000" w:themeColor="text1"/>
        </w:rPr>
      </w:pPr>
      <w:r w:rsidRPr="006D16A0">
        <w:rPr>
          <w:b/>
          <w:color w:val="000000" w:themeColor="text1"/>
        </w:rPr>
        <w:t>.4</w:t>
      </w:r>
      <w:r w:rsidRPr="006D16A0">
        <w:rPr>
          <w:color w:val="000000" w:themeColor="text1"/>
        </w:rPr>
        <w:t xml:space="preserve"> </w:t>
      </w:r>
      <w:r w:rsidR="000D0700" w:rsidRPr="006D16A0">
        <w:rPr>
          <w:color w:val="000000" w:themeColor="text1"/>
        </w:rPr>
        <w:tab/>
      </w:r>
      <w:r w:rsidRPr="006D16A0">
        <w:rPr>
          <w:color w:val="000000" w:themeColor="text1"/>
        </w:rPr>
        <w:t xml:space="preserve">Prior to execution of this Agreement, the </w:t>
      </w:r>
      <w:r w:rsidR="008D54F7" w:rsidRPr="006D16A0">
        <w:rPr>
          <w:color w:val="000000" w:themeColor="text1"/>
        </w:rPr>
        <w:t>CM/GC</w:t>
      </w:r>
      <w:r w:rsidRPr="006D16A0">
        <w:rPr>
          <w:color w:val="000000" w:themeColor="text1"/>
        </w:rPr>
        <w:t xml:space="preserve"> has visited and inspected the entire Project site</w:t>
      </w:r>
      <w:r w:rsidR="001D0B61" w:rsidRPr="006D16A0">
        <w:rPr>
          <w:color w:val="000000" w:themeColor="text1"/>
        </w:rPr>
        <w:t xml:space="preserve"> and relevant areas adjacent thereto and the local conditions under which the Work is to be constructed and operated; has reviewed the site as necessary to determine the conditions under which the Work will be performed; and accepts the conditions of the Project site and areas adjacent thereto which may impact the performance of the Work, having taken those conditions into account in entering into the Agreement, provided, however, that the </w:t>
      </w:r>
      <w:r w:rsidR="008D54F7" w:rsidRPr="006D16A0">
        <w:rPr>
          <w:color w:val="000000" w:themeColor="text1"/>
        </w:rPr>
        <w:t>CM/GC</w:t>
      </w:r>
      <w:r w:rsidR="001D0B61" w:rsidRPr="006D16A0">
        <w:rPr>
          <w:color w:val="000000" w:themeColor="text1"/>
        </w:rPr>
        <w:t>’s acceptance herein in subject to the other terms and conditions of the Contract Documents and applies to the extent that the site conditions are unchanged in an material respect from those described in Section 1.</w:t>
      </w:r>
      <w:r w:rsidR="001B68EC" w:rsidRPr="006D16A0">
        <w:rPr>
          <w:color w:val="000000" w:themeColor="text1"/>
        </w:rPr>
        <w:t>1</w:t>
      </w:r>
      <w:r w:rsidR="001D0B61" w:rsidRPr="006D16A0">
        <w:rPr>
          <w:color w:val="000000" w:themeColor="text1"/>
        </w:rPr>
        <w:t xml:space="preserve">; </w:t>
      </w:r>
    </w:p>
    <w:p w14:paraId="4820A7A4" w14:textId="77777777" w:rsidR="006D3A80" w:rsidRPr="006D16A0" w:rsidRDefault="006D3A80" w:rsidP="00114F6E">
      <w:pPr>
        <w:pStyle w:val="AIAAgreementBodyText"/>
        <w:tabs>
          <w:tab w:val="clear" w:pos="720"/>
          <w:tab w:val="left" w:pos="900"/>
        </w:tabs>
        <w:ind w:left="1440" w:hanging="720"/>
        <w:jc w:val="both"/>
        <w:rPr>
          <w:color w:val="000000" w:themeColor="text1"/>
        </w:rPr>
      </w:pPr>
      <w:r w:rsidRPr="006D16A0">
        <w:rPr>
          <w:b/>
          <w:color w:val="000000" w:themeColor="text1"/>
        </w:rPr>
        <w:t>.</w:t>
      </w:r>
      <w:r w:rsidR="001D0B61" w:rsidRPr="006D16A0">
        <w:rPr>
          <w:b/>
          <w:color w:val="000000" w:themeColor="text1"/>
        </w:rPr>
        <w:t>5</w:t>
      </w:r>
      <w:r w:rsidR="000D0700" w:rsidRPr="006D16A0">
        <w:rPr>
          <w:color w:val="000000" w:themeColor="text1"/>
        </w:rPr>
        <w:t xml:space="preserve"> </w:t>
      </w:r>
      <w:r w:rsidR="000D0700" w:rsidRPr="006D16A0">
        <w:rPr>
          <w:color w:val="000000" w:themeColor="text1"/>
        </w:rPr>
        <w:tab/>
      </w:r>
      <w:r w:rsidR="001D0B61" w:rsidRPr="006D16A0">
        <w:rPr>
          <w:color w:val="000000" w:themeColor="text1"/>
        </w:rPr>
        <w:t xml:space="preserve">In entering this Agreement, the </w:t>
      </w:r>
      <w:r w:rsidR="008D54F7" w:rsidRPr="006D16A0">
        <w:rPr>
          <w:color w:val="000000" w:themeColor="text1"/>
        </w:rPr>
        <w:t>CM/GC</w:t>
      </w:r>
      <w:r w:rsidR="001D0B61" w:rsidRPr="006D16A0">
        <w:rPr>
          <w:color w:val="000000" w:themeColor="text1"/>
        </w:rPr>
        <w:t xml:space="preserve"> represents that it has made such independent inspections as it determined to be reasonably necessary and prudent. The Guaranteed Maximum Price will include amounts which the </w:t>
      </w:r>
      <w:r w:rsidR="008D54F7" w:rsidRPr="006D16A0">
        <w:rPr>
          <w:color w:val="000000" w:themeColor="text1"/>
        </w:rPr>
        <w:t>CM/GC</w:t>
      </w:r>
      <w:r w:rsidR="001D0B61" w:rsidRPr="006D16A0">
        <w:rPr>
          <w:color w:val="000000" w:themeColor="text1"/>
        </w:rPr>
        <w:t xml:space="preserve"> understands and agrees are sufficient to cover any reasonably foreseeable </w:t>
      </w:r>
      <w:proofErr w:type="gramStart"/>
      <w:r w:rsidR="001D0B61" w:rsidRPr="006D16A0">
        <w:rPr>
          <w:color w:val="000000" w:themeColor="text1"/>
        </w:rPr>
        <w:t>conditions;</w:t>
      </w:r>
      <w:proofErr w:type="gramEnd"/>
      <w:r w:rsidR="001D0B61" w:rsidRPr="006D16A0">
        <w:rPr>
          <w:color w:val="000000" w:themeColor="text1"/>
        </w:rPr>
        <w:t xml:space="preserve"> </w:t>
      </w:r>
    </w:p>
    <w:p w14:paraId="27CC175F" w14:textId="77777777" w:rsidR="001D0B61" w:rsidRPr="006D16A0" w:rsidRDefault="001D0B61" w:rsidP="00114F6E">
      <w:pPr>
        <w:pStyle w:val="AIAAgreementBodyText"/>
        <w:tabs>
          <w:tab w:val="clear" w:pos="720"/>
          <w:tab w:val="left" w:pos="900"/>
        </w:tabs>
        <w:ind w:left="1440" w:hanging="720"/>
        <w:jc w:val="both"/>
        <w:rPr>
          <w:color w:val="000000" w:themeColor="text1"/>
        </w:rPr>
      </w:pPr>
      <w:r w:rsidRPr="006D16A0">
        <w:rPr>
          <w:b/>
          <w:color w:val="000000" w:themeColor="text1"/>
        </w:rPr>
        <w:t>.6</w:t>
      </w:r>
      <w:r w:rsidRPr="006D16A0">
        <w:rPr>
          <w:color w:val="000000" w:themeColor="text1"/>
        </w:rPr>
        <w:t xml:space="preserve"> </w:t>
      </w:r>
      <w:r w:rsidR="000D0700" w:rsidRPr="006D16A0">
        <w:rPr>
          <w:color w:val="000000" w:themeColor="text1"/>
        </w:rPr>
        <w:tab/>
      </w:r>
      <w:r w:rsidRPr="006D16A0">
        <w:rPr>
          <w:color w:val="000000" w:themeColor="text1"/>
        </w:rPr>
        <w:t xml:space="preserve">The </w:t>
      </w:r>
      <w:r w:rsidR="008D54F7" w:rsidRPr="006D16A0">
        <w:rPr>
          <w:color w:val="000000" w:themeColor="text1"/>
        </w:rPr>
        <w:t>CM/GC</w:t>
      </w:r>
      <w:r w:rsidRPr="006D16A0">
        <w:rPr>
          <w:color w:val="000000" w:themeColor="text1"/>
        </w:rPr>
        <w:t xml:space="preserve"> acknowledges that there may be other design professionals (other than the Architect identified in Exhibit </w:t>
      </w:r>
      <w:r w:rsidR="0017389A" w:rsidRPr="006D16A0">
        <w:rPr>
          <w:color w:val="000000" w:themeColor="text1"/>
        </w:rPr>
        <w:t>B</w:t>
      </w:r>
      <w:r w:rsidRPr="006D16A0">
        <w:rPr>
          <w:color w:val="000000" w:themeColor="text1"/>
        </w:rPr>
        <w:t xml:space="preserve">) and other contractors working on the site and some overlap in time and space between them may be unavoidable.  The </w:t>
      </w:r>
      <w:r w:rsidR="008D54F7" w:rsidRPr="006D16A0">
        <w:rPr>
          <w:color w:val="000000" w:themeColor="text1"/>
        </w:rPr>
        <w:t>CM/GC</w:t>
      </w:r>
      <w:r w:rsidR="00C058B0" w:rsidRPr="006D16A0">
        <w:rPr>
          <w:color w:val="000000" w:themeColor="text1"/>
        </w:rPr>
        <w:t xml:space="preserve"> shall fully cooperate with the other design professionals or contractors to minimize disruption related to the </w:t>
      </w:r>
      <w:proofErr w:type="gramStart"/>
      <w:r w:rsidR="00C058B0" w:rsidRPr="006D16A0">
        <w:rPr>
          <w:color w:val="000000" w:themeColor="text1"/>
        </w:rPr>
        <w:t>Project;</w:t>
      </w:r>
      <w:proofErr w:type="gramEnd"/>
    </w:p>
    <w:p w14:paraId="5BA9545A" w14:textId="211547C3" w:rsidR="001D0B61" w:rsidRPr="006D16A0" w:rsidRDefault="001D0B61" w:rsidP="004D6DEA">
      <w:pPr>
        <w:pStyle w:val="AIAAgreementBodyText"/>
        <w:ind w:left="1440" w:hanging="720"/>
        <w:jc w:val="both"/>
        <w:rPr>
          <w:color w:val="000000" w:themeColor="text1"/>
        </w:rPr>
      </w:pPr>
      <w:r w:rsidRPr="006D16A0">
        <w:rPr>
          <w:b/>
          <w:color w:val="000000" w:themeColor="text1"/>
        </w:rPr>
        <w:t>.7</w:t>
      </w:r>
      <w:r w:rsidRPr="006D16A0">
        <w:rPr>
          <w:color w:val="000000" w:themeColor="text1"/>
        </w:rPr>
        <w:t xml:space="preserve"> </w:t>
      </w:r>
      <w:r w:rsidR="000D0700" w:rsidRPr="006D16A0">
        <w:rPr>
          <w:color w:val="000000" w:themeColor="text1"/>
        </w:rPr>
        <w:tab/>
      </w:r>
      <w:r w:rsidRPr="006D16A0">
        <w:rPr>
          <w:color w:val="000000" w:themeColor="text1"/>
        </w:rPr>
        <w:t xml:space="preserve">The </w:t>
      </w:r>
      <w:r w:rsidR="008D54F7" w:rsidRPr="006D16A0">
        <w:rPr>
          <w:color w:val="000000" w:themeColor="text1"/>
        </w:rPr>
        <w:t>CM/GC</w:t>
      </w:r>
      <w:r w:rsidRPr="006D16A0">
        <w:rPr>
          <w:color w:val="000000" w:themeColor="text1"/>
        </w:rPr>
        <w:t xml:space="preserve"> warrants that</w:t>
      </w:r>
      <w:r w:rsidR="004D6DEA" w:rsidRPr="006D16A0">
        <w:rPr>
          <w:color w:val="000000" w:themeColor="text1"/>
        </w:rPr>
        <w:t>, after the Maximum Price Addendum has been entered into and agreed upon</w:t>
      </w:r>
      <w:r w:rsidRPr="006D16A0">
        <w:rPr>
          <w:color w:val="000000" w:themeColor="text1"/>
        </w:rPr>
        <w:t xml:space="preserve"> the Contract Time is a reasonable period for performing the Work, and</w:t>
      </w:r>
      <w:r w:rsidR="004D6DEA" w:rsidRPr="006D16A0">
        <w:rPr>
          <w:color w:val="000000" w:themeColor="text1"/>
        </w:rPr>
        <w:t xml:space="preserve"> </w:t>
      </w:r>
      <w:r w:rsidRPr="006D16A0">
        <w:rPr>
          <w:color w:val="000000" w:themeColor="text1"/>
        </w:rPr>
        <w:t xml:space="preserve">that the scheduled Completion Date provides a reasonable period of time for performing the </w:t>
      </w:r>
      <w:proofErr w:type="gramStart"/>
      <w:r w:rsidRPr="006D16A0">
        <w:rPr>
          <w:color w:val="000000" w:themeColor="text1"/>
        </w:rPr>
        <w:t>Work;</w:t>
      </w:r>
      <w:proofErr w:type="gramEnd"/>
    </w:p>
    <w:p w14:paraId="0A15ED6B" w14:textId="77777777" w:rsidR="001D0B61" w:rsidRPr="006D16A0" w:rsidRDefault="00C058B0" w:rsidP="00E83700">
      <w:pPr>
        <w:pStyle w:val="AIAAgreementBodyText"/>
        <w:ind w:left="720"/>
        <w:jc w:val="both"/>
        <w:rPr>
          <w:color w:val="000000" w:themeColor="text1"/>
        </w:rPr>
      </w:pPr>
      <w:r w:rsidRPr="006D16A0">
        <w:rPr>
          <w:b/>
          <w:color w:val="000000" w:themeColor="text1"/>
        </w:rPr>
        <w:t xml:space="preserve">.8 </w:t>
      </w:r>
      <w:r w:rsidR="000D0700" w:rsidRPr="006D16A0">
        <w:rPr>
          <w:b/>
          <w:color w:val="000000" w:themeColor="text1"/>
        </w:rPr>
        <w:tab/>
      </w:r>
      <w:r w:rsidRPr="006D16A0">
        <w:rPr>
          <w:color w:val="000000" w:themeColor="text1"/>
        </w:rPr>
        <w:t xml:space="preserve">The </w:t>
      </w:r>
      <w:r w:rsidR="008D54F7" w:rsidRPr="006D16A0">
        <w:rPr>
          <w:color w:val="000000" w:themeColor="text1"/>
        </w:rPr>
        <w:t>CM/GC</w:t>
      </w:r>
      <w:r w:rsidRPr="006D16A0">
        <w:rPr>
          <w:color w:val="000000" w:themeColor="text1"/>
        </w:rPr>
        <w:t xml:space="preserve"> assumes full responsibility to the Owner for the improper acts and omissions of </w:t>
      </w:r>
      <w:r w:rsidR="00794854" w:rsidRPr="006D16A0">
        <w:rPr>
          <w:color w:val="000000" w:themeColor="text1"/>
        </w:rPr>
        <w:t xml:space="preserve">its </w:t>
      </w:r>
      <w:r w:rsidR="00114F6E" w:rsidRPr="006D16A0">
        <w:rPr>
          <w:color w:val="000000" w:themeColor="text1"/>
        </w:rPr>
        <w:tab/>
      </w:r>
      <w:r w:rsidR="00794854" w:rsidRPr="006D16A0">
        <w:rPr>
          <w:color w:val="000000" w:themeColor="text1"/>
        </w:rPr>
        <w:t>subcontractors</w:t>
      </w:r>
      <w:r w:rsidRPr="006D16A0">
        <w:rPr>
          <w:color w:val="000000" w:themeColor="text1"/>
        </w:rPr>
        <w:t xml:space="preserve"> or other employed or retained by the </w:t>
      </w:r>
      <w:r w:rsidR="008D54F7" w:rsidRPr="006D16A0">
        <w:rPr>
          <w:color w:val="000000" w:themeColor="text1"/>
        </w:rPr>
        <w:t>CM/GC</w:t>
      </w:r>
      <w:r w:rsidRPr="006D16A0">
        <w:rPr>
          <w:color w:val="000000" w:themeColor="text1"/>
        </w:rPr>
        <w:t xml:space="preserve"> in connection with the </w:t>
      </w:r>
      <w:proofErr w:type="gramStart"/>
      <w:r w:rsidRPr="006D16A0">
        <w:rPr>
          <w:color w:val="000000" w:themeColor="text1"/>
        </w:rPr>
        <w:t>Work;</w:t>
      </w:r>
      <w:proofErr w:type="gramEnd"/>
    </w:p>
    <w:p w14:paraId="0641EADB" w14:textId="77777777" w:rsidR="00C058B0" w:rsidRPr="006D16A0" w:rsidRDefault="00C058B0" w:rsidP="00114F6E">
      <w:pPr>
        <w:pStyle w:val="AIAAgreementBodyText"/>
        <w:tabs>
          <w:tab w:val="clear" w:pos="720"/>
          <w:tab w:val="left" w:pos="810"/>
        </w:tabs>
        <w:ind w:left="1440" w:hanging="720"/>
        <w:jc w:val="both"/>
        <w:rPr>
          <w:color w:val="000000" w:themeColor="text1"/>
        </w:rPr>
      </w:pPr>
      <w:r w:rsidRPr="006D16A0">
        <w:rPr>
          <w:b/>
          <w:color w:val="000000" w:themeColor="text1"/>
        </w:rPr>
        <w:t>.9</w:t>
      </w:r>
      <w:r w:rsidRPr="006D16A0">
        <w:rPr>
          <w:color w:val="000000" w:themeColor="text1"/>
        </w:rPr>
        <w:t xml:space="preserve"> </w:t>
      </w:r>
      <w:r w:rsidR="000D0700" w:rsidRPr="006D16A0">
        <w:rPr>
          <w:color w:val="000000" w:themeColor="text1"/>
        </w:rPr>
        <w:tab/>
      </w:r>
      <w:r w:rsidRPr="006D16A0">
        <w:rPr>
          <w:color w:val="000000" w:themeColor="text1"/>
        </w:rPr>
        <w:t xml:space="preserve">The </w:t>
      </w:r>
      <w:r w:rsidR="008D54F7" w:rsidRPr="006D16A0">
        <w:rPr>
          <w:color w:val="000000" w:themeColor="text1"/>
        </w:rPr>
        <w:t>CM/GC</w:t>
      </w:r>
      <w:r w:rsidRPr="006D16A0">
        <w:rPr>
          <w:color w:val="000000" w:themeColor="text1"/>
        </w:rPr>
        <w:t xml:space="preserve"> shall perform all the Work with respect to the Construction Phase for an amount not to exceed the Guaranteed Maximum Price established pursuant to Section 2.2 as the Guaranteed Maximum Price is to be adjusted pursuant to the requirements of the Contract Documents, and all Work performed by the </w:t>
      </w:r>
      <w:r w:rsidR="008D54F7" w:rsidRPr="006D16A0">
        <w:rPr>
          <w:color w:val="000000" w:themeColor="text1"/>
        </w:rPr>
        <w:t>CM/GC</w:t>
      </w:r>
      <w:r w:rsidRPr="006D16A0">
        <w:rPr>
          <w:color w:val="000000" w:themeColor="text1"/>
        </w:rPr>
        <w:t xml:space="preserve"> shall be sufficient to accomplish the purposes of the Work, as identified by the Owner, and shall be in conformity and comply with the Design Documents and with all applicable law, codes, regulations;</w:t>
      </w:r>
    </w:p>
    <w:p w14:paraId="29DB83E4" w14:textId="77777777" w:rsidR="00C058B0" w:rsidRPr="006D16A0" w:rsidRDefault="00C058B0" w:rsidP="00114F6E">
      <w:pPr>
        <w:pStyle w:val="AIAAgreementBodyText"/>
        <w:tabs>
          <w:tab w:val="clear" w:pos="720"/>
          <w:tab w:val="left" w:pos="810"/>
        </w:tabs>
        <w:ind w:left="1440" w:hanging="720"/>
        <w:jc w:val="both"/>
        <w:rPr>
          <w:color w:val="000000" w:themeColor="text1"/>
        </w:rPr>
      </w:pPr>
      <w:r w:rsidRPr="006D16A0">
        <w:rPr>
          <w:b/>
          <w:color w:val="000000" w:themeColor="text1"/>
        </w:rPr>
        <w:t>.10</w:t>
      </w:r>
      <w:r w:rsidRPr="006D16A0">
        <w:rPr>
          <w:color w:val="000000" w:themeColor="text1"/>
        </w:rPr>
        <w:tab/>
        <w:t xml:space="preserve">The </w:t>
      </w:r>
      <w:r w:rsidR="008D54F7" w:rsidRPr="006D16A0">
        <w:rPr>
          <w:color w:val="000000" w:themeColor="text1"/>
        </w:rPr>
        <w:t>CM/GC</w:t>
      </w:r>
      <w:r w:rsidRPr="006D16A0">
        <w:rPr>
          <w:color w:val="000000" w:themeColor="text1"/>
        </w:rPr>
        <w:t xml:space="preserve"> shall maintain in compliance with Idaho Code Title 72, Chapter 17, a drug-free workplace program through the duration of the Contract and shall only subcontract work to Subcontractors who have programs that comply with Idaho Code Title 72, Chapter 17</w:t>
      </w:r>
      <w:r w:rsidR="00EB61D5" w:rsidRPr="006D16A0">
        <w:rPr>
          <w:color w:val="000000" w:themeColor="text1"/>
        </w:rPr>
        <w:t xml:space="preserve">. </w:t>
      </w:r>
      <w:r w:rsidRPr="006D16A0">
        <w:rPr>
          <w:color w:val="000000" w:themeColor="text1"/>
        </w:rPr>
        <w:t xml:space="preserve"> </w:t>
      </w:r>
      <w:r w:rsidR="00EB61D5" w:rsidRPr="006D16A0">
        <w:rPr>
          <w:color w:val="000000" w:themeColor="text1"/>
        </w:rPr>
        <w:t>T</w:t>
      </w:r>
      <w:r w:rsidRPr="006D16A0">
        <w:rPr>
          <w:color w:val="000000" w:themeColor="text1"/>
        </w:rPr>
        <w:t xml:space="preserve">he </w:t>
      </w:r>
      <w:r w:rsidR="008D54F7" w:rsidRPr="006D16A0">
        <w:rPr>
          <w:color w:val="000000" w:themeColor="text1"/>
        </w:rPr>
        <w:t>CM/GC</w:t>
      </w:r>
      <w:r w:rsidRPr="006D16A0">
        <w:rPr>
          <w:color w:val="000000" w:themeColor="text1"/>
        </w:rPr>
        <w:t xml:space="preserve"> shall not knowingly hire or engage any illegal aliens or persons not authorized to work in the United States and has taken and will take steps to verify that it does not hire or engage any illegal aliens or persons not authorized to work in the United States.  The </w:t>
      </w:r>
      <w:r w:rsidR="008D54F7" w:rsidRPr="006D16A0">
        <w:rPr>
          <w:color w:val="000000" w:themeColor="text1"/>
        </w:rPr>
        <w:t>CM/GC</w:t>
      </w:r>
      <w:r w:rsidRPr="006D16A0">
        <w:rPr>
          <w:color w:val="000000" w:themeColor="text1"/>
        </w:rPr>
        <w:t xml:space="preserve"> recognizes that any misrepresentation in this regard or any knowing employment of persons not authorized to work </w:t>
      </w:r>
      <w:r w:rsidR="000D0700" w:rsidRPr="006D16A0">
        <w:rPr>
          <w:color w:val="000000" w:themeColor="text1"/>
        </w:rPr>
        <w:t>in the United States constitutes a material breach and shall be cause for termination of the Contract.</w:t>
      </w:r>
    </w:p>
    <w:p w14:paraId="655F7B5F" w14:textId="153C6381" w:rsidR="000D0700" w:rsidRDefault="000D0700" w:rsidP="00114F6E">
      <w:pPr>
        <w:pStyle w:val="AIAAgreementBodyText"/>
        <w:tabs>
          <w:tab w:val="clear" w:pos="720"/>
          <w:tab w:val="left" w:pos="900"/>
        </w:tabs>
        <w:ind w:left="1440" w:hanging="720"/>
        <w:jc w:val="both"/>
      </w:pPr>
      <w:r w:rsidRPr="006D16A0">
        <w:rPr>
          <w:b/>
          <w:color w:val="000000" w:themeColor="text1"/>
        </w:rPr>
        <w:t>.11</w:t>
      </w:r>
      <w:r w:rsidRPr="006D16A0">
        <w:rPr>
          <w:color w:val="000000" w:themeColor="text1"/>
        </w:rPr>
        <w:tab/>
        <w:t>All labor furnished to progress the Work shall be competent to perform the tasks undertaken and of the specifie</w:t>
      </w:r>
      <w:r w:rsidRPr="006D16A0">
        <w:t>d quality reasonably obtainable the product of such labor shall yield only specified quality results in compliance with the Contract Documents; materials and equipment to be installed into the Project shall be of a specified quality and new unless otherwise permitted by the Contract Documents; and the Work will be of a specified quality, free from faults and defects and in compliance with the Contract Documents</w:t>
      </w:r>
      <w:r w:rsidR="004D6DEA" w:rsidRPr="006D16A0">
        <w:t xml:space="preserve"> except for those inherent in the quality of the Work the Contract Documents require or permit</w:t>
      </w:r>
      <w:r w:rsidRPr="006D16A0">
        <w:t xml:space="preserve">.  </w:t>
      </w:r>
      <w:proofErr w:type="gramStart"/>
      <w:r w:rsidRPr="006D16A0">
        <w:t>Any and all</w:t>
      </w:r>
      <w:proofErr w:type="gramEnd"/>
      <w:r w:rsidRPr="006D16A0">
        <w:t xml:space="preserve"> Work not complying</w:t>
      </w:r>
      <w:r w:rsidR="00FB6EE7" w:rsidRPr="006D16A0">
        <w:t xml:space="preserve"> </w:t>
      </w:r>
      <w:r w:rsidR="004D6DEA" w:rsidRPr="006D16A0">
        <w:t>with</w:t>
      </w:r>
      <w:r w:rsidRPr="006D16A0">
        <w:t xml:space="preserve"> these requirements shall be considered defective and a breach of this warranty.</w:t>
      </w:r>
    </w:p>
    <w:p w14:paraId="48C1F5F9" w14:textId="77777777" w:rsidR="003C5AA8" w:rsidRDefault="003C5AA8" w:rsidP="00114F6E">
      <w:pPr>
        <w:pStyle w:val="AIAAgreementBodyText"/>
        <w:tabs>
          <w:tab w:val="clear" w:pos="720"/>
          <w:tab w:val="left" w:pos="900"/>
        </w:tabs>
        <w:ind w:left="1440" w:hanging="720"/>
        <w:jc w:val="both"/>
      </w:pPr>
    </w:p>
    <w:p w14:paraId="0C308EDA" w14:textId="3DE506F4" w:rsidR="003C5AA8" w:rsidRDefault="003C5AA8" w:rsidP="003C5AA8">
      <w:pPr>
        <w:tabs>
          <w:tab w:val="left" w:pos="720"/>
        </w:tabs>
        <w:suppressAutoHyphens/>
        <w:jc w:val="both"/>
        <w:rPr>
          <w:sz w:val="20"/>
        </w:rPr>
      </w:pPr>
      <w:r w:rsidRPr="0011336D">
        <w:rPr>
          <w:b/>
          <w:bCs/>
          <w:sz w:val="20"/>
          <w:szCs w:val="20"/>
        </w:rPr>
        <w:t>§ </w:t>
      </w:r>
      <w:r>
        <w:rPr>
          <w:b/>
          <w:bCs/>
          <w:sz w:val="20"/>
          <w:szCs w:val="20"/>
        </w:rPr>
        <w:t>17.2</w:t>
      </w:r>
      <w:r w:rsidRPr="0011336D">
        <w:rPr>
          <w:sz w:val="20"/>
          <w:szCs w:val="20"/>
        </w:rPr>
        <w:t xml:space="preserve"> </w:t>
      </w:r>
      <w:r w:rsidRPr="00C03A27">
        <w:rPr>
          <w:sz w:val="20"/>
        </w:rPr>
        <w:t xml:space="preserve">Certification Concerning Boycott of Israel. </w:t>
      </w:r>
    </w:p>
    <w:p w14:paraId="16489C9B" w14:textId="77777777" w:rsidR="003C5AA8" w:rsidRDefault="003C5AA8" w:rsidP="003C5AA8">
      <w:pPr>
        <w:tabs>
          <w:tab w:val="left" w:pos="720"/>
        </w:tabs>
        <w:suppressAutoHyphens/>
        <w:jc w:val="both"/>
        <w:rPr>
          <w:sz w:val="20"/>
        </w:rPr>
      </w:pPr>
    </w:p>
    <w:p w14:paraId="7F08C573" w14:textId="54062E71" w:rsidR="003C5AA8" w:rsidRPr="0011336D" w:rsidRDefault="003C5AA8" w:rsidP="003C5AA8">
      <w:pPr>
        <w:tabs>
          <w:tab w:val="left" w:pos="720"/>
        </w:tabs>
        <w:suppressAutoHyphens/>
        <w:jc w:val="both"/>
        <w:rPr>
          <w:sz w:val="22"/>
          <w:szCs w:val="18"/>
        </w:rPr>
      </w:pPr>
      <w:r w:rsidRPr="0011336D">
        <w:rPr>
          <w:sz w:val="20"/>
        </w:rPr>
        <w:t>Pursuant to Idaho Code section 67-2346, if payments under the Contract exceed one hundred thousand dollars ($100,000) and Contractor employs ten or more persons, Contractor certifies that it is not currently engaged in, and will not for the duration of the Contract engage in, a boycott of goods or services from Israel or territories under its control. The terms in this section defined in Idaho Code section 67-2346 shall have the meaning defined therein</w:t>
      </w:r>
    </w:p>
    <w:p w14:paraId="0E8BD467" w14:textId="77777777" w:rsidR="003C5AA8" w:rsidRPr="0011336D" w:rsidRDefault="003C5AA8" w:rsidP="003C5AA8">
      <w:pPr>
        <w:tabs>
          <w:tab w:val="left" w:pos="720"/>
        </w:tabs>
        <w:jc w:val="both"/>
        <w:rPr>
          <w:sz w:val="20"/>
          <w:szCs w:val="20"/>
        </w:rPr>
      </w:pPr>
    </w:p>
    <w:p w14:paraId="56DBBE42" w14:textId="77777777" w:rsidR="00E83700" w:rsidRPr="006D16A0" w:rsidRDefault="00E83700" w:rsidP="00EB61D5">
      <w:pPr>
        <w:pStyle w:val="AIAAgreementBodyText"/>
        <w:rPr>
          <w:b/>
        </w:rPr>
      </w:pPr>
    </w:p>
    <w:p w14:paraId="471ED68C" w14:textId="77777777" w:rsidR="00023E0A" w:rsidRPr="006D16A0" w:rsidRDefault="00EB61D5" w:rsidP="00EB61D5">
      <w:pPr>
        <w:pStyle w:val="AIAAgreementBodyText"/>
        <w:jc w:val="center"/>
        <w:rPr>
          <w:b/>
          <w:bCs/>
        </w:rPr>
      </w:pPr>
      <w:r w:rsidRPr="006D16A0">
        <w:rPr>
          <w:b/>
          <w:bCs/>
        </w:rPr>
        <w:t>ARTICLE 1</w:t>
      </w:r>
      <w:r w:rsidR="00023E0A" w:rsidRPr="006D16A0">
        <w:rPr>
          <w:b/>
          <w:bCs/>
        </w:rPr>
        <w:t>8</w:t>
      </w:r>
      <w:r w:rsidRPr="006D16A0">
        <w:rPr>
          <w:b/>
          <w:bCs/>
        </w:rPr>
        <w:t xml:space="preserve"> </w:t>
      </w:r>
    </w:p>
    <w:p w14:paraId="05199A45" w14:textId="77777777" w:rsidR="00EB61D5" w:rsidRPr="006D16A0" w:rsidRDefault="00EB61D5" w:rsidP="00EB61D5">
      <w:pPr>
        <w:pStyle w:val="AIAAgreementBodyText"/>
        <w:jc w:val="center"/>
        <w:rPr>
          <w:b/>
          <w:bCs/>
        </w:rPr>
      </w:pPr>
      <w:r w:rsidRPr="006D16A0">
        <w:rPr>
          <w:b/>
          <w:bCs/>
        </w:rPr>
        <w:t>PROJECT RECORDS</w:t>
      </w:r>
    </w:p>
    <w:p w14:paraId="424001A3" w14:textId="77777777" w:rsidR="00EB61D5" w:rsidRPr="006D16A0" w:rsidRDefault="00EB61D5" w:rsidP="00EB61D5">
      <w:pPr>
        <w:pStyle w:val="AIAAgreementBodyText"/>
        <w:rPr>
          <w:b/>
        </w:rPr>
      </w:pPr>
    </w:p>
    <w:p w14:paraId="2C8BA960" w14:textId="4AF329A0" w:rsidR="00EB61D5" w:rsidRPr="006D16A0" w:rsidRDefault="00EB61D5" w:rsidP="00E83700">
      <w:pPr>
        <w:pStyle w:val="AIAAgreementBodyText"/>
        <w:jc w:val="both"/>
      </w:pPr>
      <w:r w:rsidRPr="006D16A0">
        <w:rPr>
          <w:b/>
        </w:rPr>
        <w:t>§ 1</w:t>
      </w:r>
      <w:r w:rsidR="00023E0A" w:rsidRPr="006D16A0">
        <w:rPr>
          <w:b/>
        </w:rPr>
        <w:t>8</w:t>
      </w:r>
      <w:r w:rsidRPr="006D16A0">
        <w:rPr>
          <w:b/>
        </w:rPr>
        <w:t>.1</w:t>
      </w:r>
      <w:r w:rsidRPr="006D16A0">
        <w:tab/>
      </w:r>
      <w:r w:rsidR="00F87B54" w:rsidRPr="006D16A0">
        <w:t>Subject to the Idaho Public Records Law, a</w:t>
      </w:r>
      <w:r w:rsidRPr="006D16A0">
        <w:t xml:space="preserve">ll documents relating in any manner whatsoever to the Project, or any designated portion thereof, which are in the possession of the </w:t>
      </w:r>
      <w:r w:rsidR="00D22D3B" w:rsidRPr="006D16A0">
        <w:t>CM/GC</w:t>
      </w:r>
      <w:r w:rsidRPr="006D16A0">
        <w:t xml:space="preserve"> or any subcontractor of the </w:t>
      </w:r>
      <w:r w:rsidR="00D22D3B" w:rsidRPr="006D16A0">
        <w:t>CM/GC</w:t>
      </w:r>
      <w:r w:rsidRPr="006D16A0">
        <w:t>, shall be made available to the Owner or the Owner for inspection and copying upon written request. Furthermore, said documents shall be made available, upon request by the Owner, to any state, federal or other regulatory authority and any such authority may review, inspect</w:t>
      </w:r>
      <w:r w:rsidR="009B3AED" w:rsidRPr="006D16A0">
        <w:t>,</w:t>
      </w:r>
      <w:r w:rsidRPr="006D16A0">
        <w:t xml:space="preserve"> and copy such records. Said records include all drawings, plans, specifications, submittals, correspondence, minutes, memoranda, </w:t>
      </w:r>
      <w:r w:rsidRPr="006D16A0">
        <w:lastRenderedPageBreak/>
        <w:t>tape recordings, videos or other writings or things which document the Project, its design</w:t>
      </w:r>
      <w:r w:rsidR="009B3AED" w:rsidRPr="006D16A0">
        <w:t>,</w:t>
      </w:r>
      <w:r w:rsidRPr="006D16A0">
        <w:t xml:space="preserve"> and its construction. Said records expressly include those documents reflecting the cost of construction to the </w:t>
      </w:r>
      <w:r w:rsidR="00D22D3B" w:rsidRPr="006D16A0">
        <w:t>CM/GC</w:t>
      </w:r>
      <w:r w:rsidRPr="006D16A0">
        <w:t xml:space="preserve">. The </w:t>
      </w:r>
      <w:r w:rsidR="00D22D3B" w:rsidRPr="006D16A0">
        <w:t>CM/GC</w:t>
      </w:r>
      <w:r w:rsidRPr="006D16A0">
        <w:t xml:space="preserve"> shall maintain and protect these documents for no less than four (4) years after final completion or Termination of the Contract or for any longer period of time as may be required by law or good construction practice.</w:t>
      </w:r>
    </w:p>
    <w:p w14:paraId="04ED9594" w14:textId="77777777" w:rsidR="00BB0EFE" w:rsidRPr="006D16A0" w:rsidRDefault="00BB0EFE" w:rsidP="00BB0EFE">
      <w:pPr>
        <w:pStyle w:val="AIAAgreementBodyText"/>
        <w:rPr>
          <w:b/>
        </w:rPr>
      </w:pPr>
    </w:p>
    <w:p w14:paraId="2990101B" w14:textId="77777777" w:rsidR="00BF4D7E" w:rsidRPr="006D16A0" w:rsidRDefault="00BF4D7E" w:rsidP="00BB0EFE">
      <w:pPr>
        <w:pStyle w:val="AIAAgreementBodyText"/>
        <w:rPr>
          <w:b/>
        </w:rPr>
      </w:pPr>
    </w:p>
    <w:p w14:paraId="16C69E46" w14:textId="77777777" w:rsidR="00023E0A" w:rsidRPr="006D16A0" w:rsidRDefault="00BB0EFE" w:rsidP="00EB61D5">
      <w:pPr>
        <w:pStyle w:val="AIAAgreementBodyText"/>
        <w:jc w:val="center"/>
        <w:rPr>
          <w:b/>
          <w:bCs/>
        </w:rPr>
      </w:pPr>
      <w:r w:rsidRPr="006D16A0">
        <w:rPr>
          <w:b/>
          <w:bCs/>
        </w:rPr>
        <w:t xml:space="preserve">ARTICLE </w:t>
      </w:r>
      <w:r w:rsidR="00BF4D7E" w:rsidRPr="006D16A0">
        <w:rPr>
          <w:b/>
          <w:bCs/>
        </w:rPr>
        <w:t>1</w:t>
      </w:r>
      <w:r w:rsidR="00023E0A" w:rsidRPr="006D16A0">
        <w:rPr>
          <w:b/>
          <w:bCs/>
        </w:rPr>
        <w:t>9</w:t>
      </w:r>
      <w:r w:rsidR="00EB61D5" w:rsidRPr="006D16A0">
        <w:rPr>
          <w:b/>
          <w:bCs/>
        </w:rPr>
        <w:t xml:space="preserve"> </w:t>
      </w:r>
    </w:p>
    <w:p w14:paraId="5CB29B53" w14:textId="77777777" w:rsidR="00BB0EFE" w:rsidRPr="006D16A0" w:rsidRDefault="00BB0EFE" w:rsidP="00EB61D5">
      <w:pPr>
        <w:pStyle w:val="AIAAgreementBodyText"/>
        <w:jc w:val="center"/>
        <w:rPr>
          <w:b/>
          <w:bCs/>
        </w:rPr>
      </w:pPr>
      <w:r w:rsidRPr="006D16A0">
        <w:rPr>
          <w:b/>
          <w:bCs/>
        </w:rPr>
        <w:t>SUCCESSORS AND ASSIGNS</w:t>
      </w:r>
    </w:p>
    <w:p w14:paraId="4AFDAC53" w14:textId="77777777" w:rsidR="00BB0EFE" w:rsidRPr="006D16A0" w:rsidRDefault="00BB0EFE" w:rsidP="00BB0EFE">
      <w:pPr>
        <w:pStyle w:val="AIAAgreementBodyText"/>
      </w:pPr>
    </w:p>
    <w:p w14:paraId="00C8B895" w14:textId="62C17CA9" w:rsidR="00BB0EFE" w:rsidRPr="006D16A0" w:rsidRDefault="00BB0EFE" w:rsidP="00E83700">
      <w:pPr>
        <w:pStyle w:val="AIAAgreementBodyText"/>
        <w:jc w:val="both"/>
      </w:pPr>
      <w:r w:rsidRPr="006D16A0">
        <w:rPr>
          <w:b/>
        </w:rPr>
        <w:t xml:space="preserve">§ </w:t>
      </w:r>
      <w:r w:rsidR="00BF4D7E" w:rsidRPr="006D16A0">
        <w:rPr>
          <w:b/>
        </w:rPr>
        <w:t>1</w:t>
      </w:r>
      <w:r w:rsidR="00023E0A" w:rsidRPr="006D16A0">
        <w:rPr>
          <w:b/>
        </w:rPr>
        <w:t>9</w:t>
      </w:r>
      <w:r w:rsidRPr="006D16A0">
        <w:rPr>
          <w:b/>
        </w:rPr>
        <w:t>.1</w:t>
      </w:r>
      <w:r w:rsidRPr="006D16A0">
        <w:tab/>
        <w:t>Each party binds itself, its successors, assigns, executors, administrators</w:t>
      </w:r>
      <w:r w:rsidR="009B3AED" w:rsidRPr="006D16A0">
        <w:t>,</w:t>
      </w:r>
      <w:r w:rsidRPr="006D16A0">
        <w:t xml:space="preserve"> or other representatives to the other party hereto and to successors, assigns, executors, administrators</w:t>
      </w:r>
      <w:r w:rsidR="009B3AED" w:rsidRPr="006D16A0">
        <w:t>,</w:t>
      </w:r>
      <w:r w:rsidRPr="006D16A0">
        <w:t xml:space="preserve"> or other representatives of such other party in connection with all terms and conditions of this Contract. The </w:t>
      </w:r>
      <w:r w:rsidR="00D22D3B" w:rsidRPr="006D16A0">
        <w:t>CM/GC</w:t>
      </w:r>
      <w:r w:rsidRPr="006D16A0">
        <w:t xml:space="preserve"> shall not assign this Contract or any part of it or right or obligation pursuant to it without prior written consent of the Owner</w:t>
      </w:r>
      <w:r w:rsidR="00F87B54" w:rsidRPr="006D16A0">
        <w:t xml:space="preserve">, notwithstanding the above language, the CM/GC is permitted to subcontract portions of the work for the Project. </w:t>
      </w:r>
      <w:r w:rsidRPr="006D16A0">
        <w:t xml:space="preserve">If </w:t>
      </w:r>
      <w:r w:rsidR="00D22D3B" w:rsidRPr="006D16A0">
        <w:t>CM/GC</w:t>
      </w:r>
      <w:r w:rsidRPr="006D16A0">
        <w:t xml:space="preserve"> attempts to make assignment without consent of Owner, </w:t>
      </w:r>
      <w:r w:rsidR="00D22D3B" w:rsidRPr="006D16A0">
        <w:t>CM/GC</w:t>
      </w:r>
      <w:r w:rsidRPr="006D16A0">
        <w:t xml:space="preserve"> shall remain legally responsible for all obligations under this Contract.</w:t>
      </w:r>
    </w:p>
    <w:p w14:paraId="2F5DEA19" w14:textId="77777777" w:rsidR="00BB0EFE" w:rsidRPr="006D16A0" w:rsidRDefault="00BB0EFE" w:rsidP="00BB0EFE">
      <w:pPr>
        <w:pStyle w:val="AIAAgreementBodyText"/>
      </w:pPr>
    </w:p>
    <w:p w14:paraId="40EA7CE0" w14:textId="77777777" w:rsidR="00BF4D7E" w:rsidRPr="006D16A0" w:rsidRDefault="00BF4D7E" w:rsidP="00BB0EFE">
      <w:pPr>
        <w:pStyle w:val="AIAAgreementBodyText"/>
      </w:pPr>
    </w:p>
    <w:p w14:paraId="7EC580C4" w14:textId="77777777" w:rsidR="00023E0A" w:rsidRPr="006D16A0" w:rsidRDefault="00BB0EFE" w:rsidP="00EB61D5">
      <w:pPr>
        <w:pStyle w:val="AIAAgreementBodyText"/>
        <w:jc w:val="center"/>
        <w:rPr>
          <w:b/>
        </w:rPr>
      </w:pPr>
      <w:r w:rsidRPr="006D16A0">
        <w:rPr>
          <w:b/>
        </w:rPr>
        <w:t xml:space="preserve">ARTICLE </w:t>
      </w:r>
      <w:r w:rsidR="00023E0A" w:rsidRPr="006D16A0">
        <w:rPr>
          <w:b/>
        </w:rPr>
        <w:t>20</w:t>
      </w:r>
      <w:r w:rsidR="00EB61D5" w:rsidRPr="006D16A0">
        <w:rPr>
          <w:b/>
        </w:rPr>
        <w:t xml:space="preserve"> </w:t>
      </w:r>
    </w:p>
    <w:p w14:paraId="79E9CA33" w14:textId="77777777" w:rsidR="00BB0EFE" w:rsidRPr="006D16A0" w:rsidRDefault="00023E0A" w:rsidP="00EB61D5">
      <w:pPr>
        <w:pStyle w:val="AIAAgreementBodyText"/>
        <w:jc w:val="center"/>
      </w:pPr>
      <w:r w:rsidRPr="006D16A0">
        <w:rPr>
          <w:b/>
        </w:rPr>
        <w:t>W</w:t>
      </w:r>
      <w:r w:rsidR="00BB0EFE" w:rsidRPr="006D16A0">
        <w:rPr>
          <w:b/>
        </w:rPr>
        <w:t>AIVER OF CONSEQUENTIAL DAMAGES</w:t>
      </w:r>
    </w:p>
    <w:p w14:paraId="18FEEF0E" w14:textId="77777777" w:rsidR="00BB0EFE" w:rsidRPr="006D16A0" w:rsidRDefault="00BB0EFE" w:rsidP="00BB0EFE">
      <w:pPr>
        <w:pStyle w:val="AIAAgreementBodyText"/>
      </w:pPr>
    </w:p>
    <w:p w14:paraId="0725AE8D" w14:textId="77777777" w:rsidR="00BB0EFE" w:rsidRPr="006D16A0" w:rsidRDefault="00BB0EFE" w:rsidP="00E83700">
      <w:pPr>
        <w:pStyle w:val="AIAAgreementBodyText"/>
        <w:jc w:val="both"/>
      </w:pPr>
      <w:r w:rsidRPr="006D16A0">
        <w:rPr>
          <w:b/>
        </w:rPr>
        <w:t xml:space="preserve">§ </w:t>
      </w:r>
      <w:r w:rsidR="00023E0A" w:rsidRPr="006D16A0">
        <w:rPr>
          <w:b/>
        </w:rPr>
        <w:t>20</w:t>
      </w:r>
      <w:r w:rsidRPr="006D16A0">
        <w:rPr>
          <w:b/>
        </w:rPr>
        <w:t>.1</w:t>
      </w:r>
      <w:r w:rsidRPr="006D16A0">
        <w:tab/>
        <w:t xml:space="preserve">The </w:t>
      </w:r>
      <w:r w:rsidR="00D22D3B" w:rsidRPr="006D16A0">
        <w:t>CM/GC</w:t>
      </w:r>
      <w:r w:rsidRPr="006D16A0">
        <w:t xml:space="preserve"> and Owner waive claims against each other for consequential damages arising out of or relating to this Contract. This mutual waiver includes:</w:t>
      </w:r>
    </w:p>
    <w:p w14:paraId="4BA60F1E" w14:textId="77777777" w:rsidR="00BB0EFE" w:rsidRPr="006D16A0" w:rsidRDefault="00BB0EFE" w:rsidP="00E83700">
      <w:pPr>
        <w:pStyle w:val="AIAAgreementBodyText"/>
        <w:jc w:val="both"/>
      </w:pPr>
    </w:p>
    <w:p w14:paraId="3C9EDF12" w14:textId="14CECBB1" w:rsidR="00BB0EFE" w:rsidRPr="006D16A0" w:rsidRDefault="00BB0EFE" w:rsidP="00C03A27">
      <w:pPr>
        <w:pStyle w:val="AIAAgreementBodyText"/>
        <w:ind w:left="1440" w:hanging="720"/>
        <w:jc w:val="both"/>
      </w:pPr>
      <w:r w:rsidRPr="006D16A0">
        <w:rPr>
          <w:b/>
        </w:rPr>
        <w:t>.1</w:t>
      </w:r>
      <w:r w:rsidR="00114F6E" w:rsidRPr="006D16A0">
        <w:rPr>
          <w:b/>
        </w:rPr>
        <w:tab/>
      </w:r>
      <w:r w:rsidRPr="006D16A0">
        <w:t xml:space="preserve">Damages incurred by the Owner for rental expenses, for losses of use, income, profit, financing, </w:t>
      </w:r>
      <w:r w:rsidR="00114F6E" w:rsidRPr="006D16A0">
        <w:tab/>
      </w:r>
      <w:r w:rsidRPr="006D16A0">
        <w:t>business</w:t>
      </w:r>
      <w:r w:rsidR="00C03A27">
        <w:t>,</w:t>
      </w:r>
      <w:r w:rsidRPr="006D16A0">
        <w:t xml:space="preserve"> and reputation and for loss of management or employee productivity or of the services of </w:t>
      </w:r>
      <w:r w:rsidR="00114F6E" w:rsidRPr="006D16A0">
        <w:tab/>
      </w:r>
      <w:r w:rsidRPr="006D16A0">
        <w:t>such persons.</w:t>
      </w:r>
    </w:p>
    <w:p w14:paraId="35E081F8" w14:textId="33D852B6" w:rsidR="00BB0EFE" w:rsidRPr="006D16A0" w:rsidRDefault="00BB0EFE" w:rsidP="00FB6EE7">
      <w:pPr>
        <w:pStyle w:val="AIAAgreementBodyText"/>
        <w:ind w:left="1440" w:hanging="720"/>
        <w:jc w:val="both"/>
      </w:pPr>
      <w:r w:rsidRPr="006D16A0">
        <w:rPr>
          <w:b/>
        </w:rPr>
        <w:t>.2</w:t>
      </w:r>
      <w:r w:rsidR="00114F6E" w:rsidRPr="006D16A0">
        <w:rPr>
          <w:b/>
        </w:rPr>
        <w:tab/>
      </w:r>
      <w:r w:rsidRPr="006D16A0">
        <w:t xml:space="preserve">Damages incurred by the </w:t>
      </w:r>
      <w:r w:rsidR="00D22D3B" w:rsidRPr="006D16A0">
        <w:t>CM/GC</w:t>
      </w:r>
      <w:r w:rsidRPr="006D16A0">
        <w:t xml:space="preserve"> for principal office expenses, including the compensation of personnel stationed there; for losses of income, financing, business</w:t>
      </w:r>
      <w:r w:rsidR="009B3AED" w:rsidRPr="006D16A0">
        <w:t>,</w:t>
      </w:r>
      <w:r w:rsidRPr="006D16A0">
        <w:t xml:space="preserve"> and reputation; and for loss of profit</w:t>
      </w:r>
      <w:r w:rsidR="00FB6EE7" w:rsidRPr="006D16A0">
        <w:t xml:space="preserve"> e</w:t>
      </w:r>
      <w:r w:rsidRPr="006D16A0">
        <w:t>xcept profit arising directly from the Work.</w:t>
      </w:r>
    </w:p>
    <w:p w14:paraId="00E6C510" w14:textId="77777777" w:rsidR="00BF4D7E" w:rsidRPr="006D16A0" w:rsidRDefault="00BF4D7E" w:rsidP="00E83700">
      <w:pPr>
        <w:pStyle w:val="AIAAgreementBodyText"/>
        <w:ind w:left="720"/>
        <w:jc w:val="both"/>
      </w:pPr>
    </w:p>
    <w:p w14:paraId="3022B29B" w14:textId="00A2CF5B" w:rsidR="00BB0EFE" w:rsidRPr="006D16A0" w:rsidRDefault="00BF4D7E" w:rsidP="00E83700">
      <w:pPr>
        <w:pStyle w:val="AIAAgreementBodyText"/>
        <w:jc w:val="both"/>
      </w:pPr>
      <w:r w:rsidRPr="006D16A0">
        <w:rPr>
          <w:b/>
        </w:rPr>
        <w:t xml:space="preserve">§ </w:t>
      </w:r>
      <w:r w:rsidR="00023E0A" w:rsidRPr="006D16A0">
        <w:rPr>
          <w:b/>
        </w:rPr>
        <w:t>20</w:t>
      </w:r>
      <w:r w:rsidRPr="006D16A0">
        <w:rPr>
          <w:b/>
        </w:rPr>
        <w:t xml:space="preserve">.2 </w:t>
      </w:r>
      <w:r w:rsidR="00BB0EFE" w:rsidRPr="006D16A0">
        <w:t xml:space="preserve">This mutual waiver is applicable, without limitation, to all consequential damages due to either party’s termination in accordance with </w:t>
      </w:r>
      <w:r w:rsidR="00E52E7C">
        <w:t>Sections</w:t>
      </w:r>
      <w:r w:rsidR="00BB0EFE" w:rsidRPr="006D16A0">
        <w:t xml:space="preserve"> 1</w:t>
      </w:r>
      <w:r w:rsidR="001B68EC" w:rsidRPr="006D16A0">
        <w:t>3.5</w:t>
      </w:r>
      <w:r w:rsidR="00BB0EFE" w:rsidRPr="006D16A0">
        <w:t xml:space="preserve"> </w:t>
      </w:r>
      <w:r w:rsidR="009B3AED" w:rsidRPr="006D16A0">
        <w:t xml:space="preserve">or </w:t>
      </w:r>
      <w:r w:rsidR="00BB0EFE" w:rsidRPr="006D16A0">
        <w:t>1</w:t>
      </w:r>
      <w:r w:rsidR="001B68EC" w:rsidRPr="006D16A0">
        <w:t>3.6</w:t>
      </w:r>
      <w:r w:rsidR="00BB0EFE" w:rsidRPr="006D16A0">
        <w:t xml:space="preserve">. Nothing contained in this Article shall be deemed to preclude an award of the assessment of liquidated damages, when applicable, in accordance with the requirements of the Contract Documents.  </w:t>
      </w:r>
    </w:p>
    <w:p w14:paraId="0885A88A" w14:textId="77777777" w:rsidR="00F87B54" w:rsidRPr="006D16A0" w:rsidRDefault="00F87B54" w:rsidP="00E83700">
      <w:pPr>
        <w:pStyle w:val="AIAAgreementBodyText"/>
        <w:jc w:val="both"/>
      </w:pPr>
    </w:p>
    <w:p w14:paraId="3E2ABC33" w14:textId="77777777" w:rsidR="00023E0A" w:rsidRPr="006D16A0" w:rsidRDefault="00CF1D3C" w:rsidP="000C2763">
      <w:pPr>
        <w:keepNext/>
        <w:keepLines/>
        <w:jc w:val="center"/>
        <w:outlineLvl w:val="0"/>
        <w:rPr>
          <w:b/>
          <w:bCs/>
          <w:noProof/>
          <w:sz w:val="20"/>
          <w:szCs w:val="20"/>
        </w:rPr>
      </w:pPr>
      <w:r w:rsidRPr="006D16A0">
        <w:rPr>
          <w:b/>
          <w:bCs/>
          <w:noProof/>
          <w:sz w:val="20"/>
          <w:szCs w:val="20"/>
        </w:rPr>
        <w:t>ARTICLE </w:t>
      </w:r>
      <w:r w:rsidR="00023E0A" w:rsidRPr="006D16A0">
        <w:rPr>
          <w:b/>
          <w:bCs/>
          <w:noProof/>
          <w:sz w:val="20"/>
          <w:szCs w:val="20"/>
        </w:rPr>
        <w:t>21</w:t>
      </w:r>
      <w:r w:rsidRPr="006D16A0">
        <w:rPr>
          <w:b/>
          <w:bCs/>
          <w:noProof/>
          <w:sz w:val="20"/>
          <w:szCs w:val="20"/>
        </w:rPr>
        <w:t>  </w:t>
      </w:r>
    </w:p>
    <w:p w14:paraId="0882D858" w14:textId="77777777" w:rsidR="00CF1D3C" w:rsidRPr="006D16A0" w:rsidRDefault="00CF1D3C" w:rsidP="000C2763">
      <w:pPr>
        <w:keepNext/>
        <w:keepLines/>
        <w:jc w:val="center"/>
        <w:outlineLvl w:val="0"/>
        <w:rPr>
          <w:b/>
          <w:bCs/>
          <w:noProof/>
          <w:sz w:val="20"/>
          <w:szCs w:val="20"/>
        </w:rPr>
      </w:pPr>
      <w:r w:rsidRPr="006D16A0">
        <w:rPr>
          <w:b/>
          <w:bCs/>
          <w:noProof/>
          <w:sz w:val="20"/>
          <w:szCs w:val="20"/>
        </w:rPr>
        <w:t>SCOPE OF THE AGREEMENT</w:t>
      </w:r>
    </w:p>
    <w:p w14:paraId="1EB261AA" w14:textId="77777777" w:rsidR="001F7E06" w:rsidRPr="006D16A0" w:rsidRDefault="001F7E06" w:rsidP="00CF1D3C">
      <w:pPr>
        <w:keepNext/>
        <w:keepLines/>
        <w:outlineLvl w:val="0"/>
        <w:rPr>
          <w:b/>
          <w:bCs/>
          <w:noProof/>
          <w:sz w:val="20"/>
          <w:szCs w:val="20"/>
        </w:rPr>
      </w:pPr>
    </w:p>
    <w:p w14:paraId="3C598B5A" w14:textId="77777777" w:rsidR="000D7B1E" w:rsidRPr="006D16A0" w:rsidRDefault="00CF1D3C" w:rsidP="00CF1D3C">
      <w:pPr>
        <w:tabs>
          <w:tab w:val="left" w:pos="720"/>
        </w:tabs>
        <w:rPr>
          <w:b/>
          <w:sz w:val="20"/>
          <w:szCs w:val="20"/>
        </w:rPr>
      </w:pPr>
      <w:r w:rsidRPr="006D16A0">
        <w:rPr>
          <w:b/>
          <w:sz w:val="20"/>
          <w:szCs w:val="20"/>
        </w:rPr>
        <w:t>§ </w:t>
      </w:r>
      <w:r w:rsidR="00023E0A" w:rsidRPr="006D16A0">
        <w:rPr>
          <w:b/>
          <w:sz w:val="20"/>
          <w:szCs w:val="20"/>
        </w:rPr>
        <w:t>21</w:t>
      </w:r>
      <w:r w:rsidRPr="006D16A0">
        <w:rPr>
          <w:b/>
          <w:sz w:val="20"/>
          <w:szCs w:val="20"/>
        </w:rPr>
        <w:t xml:space="preserve">.1 </w:t>
      </w:r>
      <w:r w:rsidR="000D7B1E" w:rsidRPr="006D16A0">
        <w:rPr>
          <w:b/>
          <w:sz w:val="20"/>
          <w:szCs w:val="20"/>
        </w:rPr>
        <w:t>EXTENT OF AGREEMENT</w:t>
      </w:r>
    </w:p>
    <w:p w14:paraId="5243D84E" w14:textId="77777777" w:rsidR="00114F6E" w:rsidRPr="006D16A0" w:rsidRDefault="00114F6E" w:rsidP="00CF1D3C">
      <w:pPr>
        <w:tabs>
          <w:tab w:val="left" w:pos="720"/>
        </w:tabs>
        <w:rPr>
          <w:b/>
          <w:sz w:val="20"/>
          <w:szCs w:val="20"/>
        </w:rPr>
      </w:pPr>
    </w:p>
    <w:p w14:paraId="0FCE15A9" w14:textId="453FF612" w:rsidR="00CF1D3C" w:rsidRPr="006D16A0" w:rsidRDefault="00CF1D3C" w:rsidP="00E83700">
      <w:pPr>
        <w:tabs>
          <w:tab w:val="left" w:pos="720"/>
        </w:tabs>
        <w:jc w:val="both"/>
        <w:rPr>
          <w:sz w:val="20"/>
          <w:szCs w:val="20"/>
        </w:rPr>
      </w:pPr>
      <w:r w:rsidRPr="006D16A0">
        <w:rPr>
          <w:sz w:val="20"/>
          <w:szCs w:val="20"/>
        </w:rPr>
        <w:t xml:space="preserve">This Agreement represents the entire and integrated agreement between the Owner and the </w:t>
      </w:r>
      <w:r w:rsidR="002618FE" w:rsidRPr="006D16A0">
        <w:rPr>
          <w:sz w:val="20"/>
          <w:szCs w:val="20"/>
        </w:rPr>
        <w:t>Construction Manager / General Contractor</w:t>
      </w:r>
      <w:r w:rsidR="000D7B1E" w:rsidRPr="006D16A0">
        <w:rPr>
          <w:sz w:val="20"/>
          <w:szCs w:val="20"/>
        </w:rPr>
        <w:t xml:space="preserve"> </w:t>
      </w:r>
      <w:r w:rsidRPr="006D16A0">
        <w:rPr>
          <w:sz w:val="20"/>
          <w:szCs w:val="20"/>
        </w:rPr>
        <w:t>and supersedes all prior negotiations, representations</w:t>
      </w:r>
      <w:r w:rsidR="009B3AED" w:rsidRPr="006D16A0">
        <w:rPr>
          <w:sz w:val="20"/>
          <w:szCs w:val="20"/>
        </w:rPr>
        <w:t>,</w:t>
      </w:r>
      <w:r w:rsidRPr="006D16A0">
        <w:rPr>
          <w:sz w:val="20"/>
          <w:szCs w:val="20"/>
        </w:rPr>
        <w:t xml:space="preserve"> or agreements, either written or oral. This Agreement may be amended only by written instrument signed by both Owner and </w:t>
      </w:r>
      <w:r w:rsidR="002618FE" w:rsidRPr="006D16A0">
        <w:rPr>
          <w:sz w:val="20"/>
          <w:szCs w:val="20"/>
        </w:rPr>
        <w:t>Construction Manager / General Contractor</w:t>
      </w:r>
      <w:r w:rsidRPr="006D16A0">
        <w:rPr>
          <w:sz w:val="20"/>
          <w:szCs w:val="20"/>
        </w:rPr>
        <w:t xml:space="preserve">. </w:t>
      </w:r>
    </w:p>
    <w:p w14:paraId="6E372C9F" w14:textId="77777777" w:rsidR="006322C3" w:rsidRPr="006D16A0" w:rsidRDefault="006322C3" w:rsidP="00E83700">
      <w:pPr>
        <w:tabs>
          <w:tab w:val="left" w:pos="720"/>
        </w:tabs>
        <w:jc w:val="both"/>
        <w:rPr>
          <w:sz w:val="20"/>
          <w:szCs w:val="20"/>
        </w:rPr>
      </w:pPr>
    </w:p>
    <w:p w14:paraId="55B7BE48" w14:textId="6E52CBF8" w:rsidR="006322C3" w:rsidRPr="006D16A0" w:rsidRDefault="006322C3" w:rsidP="006322C3">
      <w:pPr>
        <w:tabs>
          <w:tab w:val="left" w:pos="720"/>
        </w:tabs>
        <w:jc w:val="center"/>
        <w:rPr>
          <w:b/>
          <w:i/>
          <w:sz w:val="20"/>
          <w:szCs w:val="20"/>
          <w:u w:val="single"/>
        </w:rPr>
      </w:pPr>
      <w:r w:rsidRPr="006D16A0">
        <w:rPr>
          <w:b/>
          <w:i/>
          <w:sz w:val="20"/>
          <w:szCs w:val="20"/>
          <w:u w:val="single"/>
        </w:rPr>
        <w:t>Signature Page to Follow.</w:t>
      </w:r>
    </w:p>
    <w:p w14:paraId="7021A864" w14:textId="33E2BF57" w:rsidR="006322C3" w:rsidRPr="006D16A0" w:rsidRDefault="006322C3">
      <w:pPr>
        <w:rPr>
          <w:sz w:val="20"/>
          <w:szCs w:val="20"/>
        </w:rPr>
      </w:pPr>
      <w:r w:rsidRPr="006D16A0">
        <w:rPr>
          <w:sz w:val="20"/>
          <w:szCs w:val="20"/>
        </w:rPr>
        <w:br w:type="page"/>
      </w:r>
    </w:p>
    <w:p w14:paraId="1CD338CF" w14:textId="77777777" w:rsidR="00CF1D3C" w:rsidRPr="006D16A0" w:rsidRDefault="00CF1D3C" w:rsidP="00E83700">
      <w:pPr>
        <w:tabs>
          <w:tab w:val="left" w:pos="720"/>
        </w:tabs>
        <w:jc w:val="both"/>
        <w:rPr>
          <w:sz w:val="20"/>
          <w:szCs w:val="20"/>
        </w:rPr>
      </w:pPr>
    </w:p>
    <w:p w14:paraId="564606C7" w14:textId="77777777" w:rsidR="00CF1D3C" w:rsidRPr="006D16A0" w:rsidRDefault="00CF1D3C" w:rsidP="00E83700">
      <w:pPr>
        <w:keepNext/>
        <w:keepLines/>
        <w:tabs>
          <w:tab w:val="left" w:pos="720"/>
        </w:tabs>
        <w:jc w:val="both"/>
        <w:rPr>
          <w:sz w:val="20"/>
          <w:szCs w:val="20"/>
        </w:rPr>
      </w:pPr>
      <w:r w:rsidRPr="006D16A0">
        <w:rPr>
          <w:sz w:val="20"/>
          <w:szCs w:val="20"/>
        </w:rPr>
        <w:t>This Agreement is entered into as of the day and year first written above.</w:t>
      </w:r>
    </w:p>
    <w:p w14:paraId="577EE346" w14:textId="77777777" w:rsidR="00CF1D3C" w:rsidRPr="006D16A0" w:rsidRDefault="00CF1D3C" w:rsidP="00E83700">
      <w:pPr>
        <w:keepNext/>
        <w:keepLines/>
        <w:tabs>
          <w:tab w:val="left" w:pos="720"/>
        </w:tabs>
        <w:jc w:val="both"/>
        <w:rPr>
          <w:sz w:val="20"/>
          <w:szCs w:val="20"/>
        </w:rPr>
      </w:pPr>
    </w:p>
    <w:p w14:paraId="39E1CC3F" w14:textId="77777777" w:rsidR="00B54486" w:rsidRPr="006D16A0" w:rsidRDefault="00B54486" w:rsidP="00E83700">
      <w:pPr>
        <w:tabs>
          <w:tab w:val="left" w:pos="720"/>
        </w:tabs>
        <w:suppressAutoHyphens/>
        <w:jc w:val="both"/>
        <w:rPr>
          <w:rFonts w:eastAsia="CG Times"/>
        </w:rPr>
      </w:pPr>
      <w:r w:rsidRPr="006D16A0">
        <w:rPr>
          <w:rFonts w:eastAsia="CG Times"/>
          <w:sz w:val="20"/>
          <w:szCs w:val="20"/>
        </w:rPr>
        <w:t>IN WITNESS WHEREOF, the parties have executed this Contract on the dates set forth below.</w:t>
      </w:r>
    </w:p>
    <w:p w14:paraId="2665623B" w14:textId="77777777" w:rsidR="00B54486" w:rsidRPr="006D16A0" w:rsidRDefault="00B54486" w:rsidP="00B54486">
      <w:pPr>
        <w:suppressAutoHyphens/>
        <w:jc w:val="both"/>
        <w:rPr>
          <w:rFonts w:eastAsia="CG Times"/>
          <w:bCs/>
        </w:rPr>
      </w:pPr>
    </w:p>
    <w:p w14:paraId="1A764701" w14:textId="77777777" w:rsidR="00B54486" w:rsidRPr="006D16A0" w:rsidRDefault="00B54486" w:rsidP="00B54486">
      <w:pPr>
        <w:suppressAutoHyphens/>
        <w:ind w:left="4275"/>
        <w:jc w:val="both"/>
        <w:rPr>
          <w:rFonts w:eastAsia="CG Times"/>
        </w:rPr>
      </w:pPr>
      <w:r w:rsidRPr="006D16A0">
        <w:rPr>
          <w:rFonts w:eastAsia="CG Times"/>
          <w:bCs/>
          <w:sz w:val="20"/>
          <w:szCs w:val="20"/>
        </w:rPr>
        <w:t>OWNER:</w:t>
      </w:r>
    </w:p>
    <w:p w14:paraId="468EB579" w14:textId="77777777" w:rsidR="00B54486" w:rsidRPr="006D16A0" w:rsidRDefault="00B54486" w:rsidP="00B54486">
      <w:pPr>
        <w:ind w:left="4275"/>
        <w:rPr>
          <w:rFonts w:eastAsia="CG Times"/>
        </w:rPr>
      </w:pPr>
    </w:p>
    <w:p w14:paraId="6BD4C111" w14:textId="77777777" w:rsidR="00B54486" w:rsidRPr="006D16A0" w:rsidRDefault="00B54486" w:rsidP="00B54486">
      <w:pPr>
        <w:ind w:left="4275"/>
        <w:rPr>
          <w:rFonts w:eastAsia="CG Times"/>
          <w:bCs/>
        </w:rPr>
      </w:pPr>
      <w:r w:rsidRPr="006D16A0">
        <w:rPr>
          <w:rFonts w:eastAsia="CG Times"/>
          <w:bCs/>
          <w:sz w:val="20"/>
          <w:szCs w:val="20"/>
        </w:rPr>
        <w:t>State of Idaho</w:t>
      </w:r>
    </w:p>
    <w:p w14:paraId="5BFF8869" w14:textId="77777777" w:rsidR="00B54486" w:rsidRPr="006D16A0" w:rsidRDefault="00B54486" w:rsidP="00B54486">
      <w:pPr>
        <w:ind w:left="4275"/>
        <w:rPr>
          <w:rFonts w:eastAsia="CG Times"/>
        </w:rPr>
      </w:pPr>
      <w:r w:rsidRPr="006D16A0">
        <w:rPr>
          <w:rFonts w:eastAsia="CG Times"/>
          <w:bCs/>
          <w:sz w:val="20"/>
          <w:szCs w:val="20"/>
        </w:rPr>
        <w:t>Division of Public Works</w:t>
      </w:r>
    </w:p>
    <w:p w14:paraId="7520F8E3" w14:textId="77777777" w:rsidR="00B54486" w:rsidRPr="006D16A0" w:rsidRDefault="00B54486" w:rsidP="00B54486">
      <w:pPr>
        <w:rPr>
          <w:rFonts w:eastAsia="CG Times"/>
        </w:rPr>
      </w:pPr>
    </w:p>
    <w:p w14:paraId="0CF90704" w14:textId="77777777" w:rsidR="00B54486" w:rsidRPr="006D16A0" w:rsidRDefault="00B54486" w:rsidP="00B54486">
      <w:pPr>
        <w:tabs>
          <w:tab w:val="left" w:pos="2223"/>
          <w:tab w:val="left" w:pos="4275"/>
          <w:tab w:val="left" w:pos="4959"/>
          <w:tab w:val="right" w:pos="9360"/>
        </w:tabs>
        <w:rPr>
          <w:rFonts w:eastAsia="CG Times"/>
        </w:rPr>
      </w:pPr>
      <w:r w:rsidRPr="006D16A0">
        <w:rPr>
          <w:rFonts w:eastAsia="CG Times"/>
          <w:sz w:val="20"/>
          <w:szCs w:val="20"/>
          <w:u w:val="single"/>
        </w:rPr>
        <w:tab/>
      </w:r>
      <w:r w:rsidRPr="006D16A0">
        <w:rPr>
          <w:rFonts w:eastAsia="CG Times"/>
          <w:sz w:val="20"/>
          <w:szCs w:val="20"/>
        </w:rPr>
        <w:tab/>
        <w:t>By:</w:t>
      </w:r>
      <w:r w:rsidRPr="006D16A0">
        <w:rPr>
          <w:rFonts w:eastAsia="CG Times"/>
          <w:sz w:val="20"/>
          <w:szCs w:val="20"/>
        </w:rPr>
        <w:tab/>
      </w:r>
      <w:r w:rsidRPr="006D16A0">
        <w:rPr>
          <w:rFonts w:eastAsia="CG Times"/>
          <w:sz w:val="20"/>
          <w:szCs w:val="20"/>
          <w:u w:val="single"/>
        </w:rPr>
        <w:tab/>
      </w:r>
    </w:p>
    <w:p w14:paraId="488EE351" w14:textId="477A98AD" w:rsidR="00B54486" w:rsidRPr="006D16A0" w:rsidRDefault="00B54486" w:rsidP="00B54486">
      <w:pPr>
        <w:tabs>
          <w:tab w:val="left" w:pos="5130"/>
        </w:tabs>
        <w:rPr>
          <w:rFonts w:eastAsia="CG Times"/>
        </w:rPr>
      </w:pPr>
      <w:r w:rsidRPr="006D16A0">
        <w:rPr>
          <w:rFonts w:eastAsia="CG Times"/>
          <w:sz w:val="20"/>
          <w:szCs w:val="20"/>
        </w:rPr>
        <w:t>Date Executed</w:t>
      </w:r>
      <w:r w:rsidRPr="006D16A0">
        <w:rPr>
          <w:rFonts w:eastAsia="CG Times"/>
          <w:sz w:val="20"/>
          <w:szCs w:val="20"/>
        </w:rPr>
        <w:tab/>
      </w:r>
      <w:r w:rsidR="009B3AED" w:rsidRPr="006D16A0">
        <w:rPr>
          <w:rFonts w:eastAsia="CG Times"/>
          <w:sz w:val="20"/>
          <w:szCs w:val="20"/>
        </w:rPr>
        <w:t>Pat Donaldson</w:t>
      </w:r>
      <w:r w:rsidRPr="006D16A0">
        <w:rPr>
          <w:rFonts w:eastAsia="CG Times"/>
          <w:sz w:val="20"/>
          <w:szCs w:val="20"/>
        </w:rPr>
        <w:t>, Administrator</w:t>
      </w:r>
    </w:p>
    <w:p w14:paraId="2CB3837A" w14:textId="77777777" w:rsidR="00B54486" w:rsidRPr="006D16A0" w:rsidRDefault="00B54486" w:rsidP="00B54486">
      <w:pPr>
        <w:rPr>
          <w:rFonts w:eastAsia="CG Times"/>
        </w:rPr>
      </w:pPr>
    </w:p>
    <w:p w14:paraId="70230211" w14:textId="4C3A5A78" w:rsidR="00B54486" w:rsidRPr="006D16A0" w:rsidRDefault="00B54486" w:rsidP="00B54486">
      <w:pPr>
        <w:suppressAutoHyphens/>
        <w:jc w:val="both"/>
        <w:rPr>
          <w:rFonts w:eastAsia="CG Times"/>
        </w:rPr>
      </w:pPr>
    </w:p>
    <w:p w14:paraId="0A133A18" w14:textId="77777777" w:rsidR="00B54486" w:rsidRPr="006D16A0" w:rsidRDefault="00B54486" w:rsidP="00B54486">
      <w:pPr>
        <w:suppressAutoHyphens/>
        <w:jc w:val="both"/>
        <w:rPr>
          <w:rFonts w:eastAsia="CG Times"/>
        </w:rPr>
      </w:pPr>
    </w:p>
    <w:p w14:paraId="1EA85E32" w14:textId="77777777" w:rsidR="00B54486" w:rsidRPr="006D16A0" w:rsidRDefault="002618FE" w:rsidP="00B54486">
      <w:pPr>
        <w:suppressAutoHyphens/>
        <w:ind w:left="4275"/>
        <w:jc w:val="both"/>
        <w:rPr>
          <w:rFonts w:eastAsia="CG Times"/>
        </w:rPr>
      </w:pPr>
      <w:r w:rsidRPr="006D16A0">
        <w:rPr>
          <w:rFonts w:eastAsia="CG Times"/>
          <w:bCs/>
          <w:sz w:val="20"/>
          <w:szCs w:val="20"/>
        </w:rPr>
        <w:t>Construction Manager / General Contractor</w:t>
      </w:r>
      <w:r w:rsidR="00B54486" w:rsidRPr="006D16A0">
        <w:rPr>
          <w:rFonts w:eastAsia="CG Times"/>
          <w:bCs/>
          <w:sz w:val="20"/>
          <w:szCs w:val="20"/>
        </w:rPr>
        <w:t>:</w:t>
      </w:r>
    </w:p>
    <w:p w14:paraId="3C3275D6" w14:textId="77777777" w:rsidR="00B54486" w:rsidRPr="006D16A0" w:rsidRDefault="00B54486" w:rsidP="00B54486">
      <w:pPr>
        <w:suppressAutoHyphens/>
        <w:jc w:val="both"/>
        <w:rPr>
          <w:rFonts w:eastAsia="CG Times"/>
        </w:rPr>
      </w:pPr>
    </w:p>
    <w:p w14:paraId="76DF6C21" w14:textId="77777777" w:rsidR="00B54486" w:rsidRPr="006D16A0" w:rsidRDefault="00B54486" w:rsidP="00B54486">
      <w:pPr>
        <w:suppressAutoHyphens/>
        <w:jc w:val="both"/>
        <w:rPr>
          <w:rFonts w:eastAsia="CG Times"/>
        </w:rPr>
      </w:pPr>
    </w:p>
    <w:p w14:paraId="74442293" w14:textId="77777777" w:rsidR="00B54486" w:rsidRPr="006D16A0" w:rsidRDefault="00B54486" w:rsidP="00B54486">
      <w:pPr>
        <w:tabs>
          <w:tab w:val="right" w:pos="9360"/>
        </w:tabs>
        <w:suppressAutoHyphens/>
        <w:ind w:left="4275"/>
        <w:jc w:val="both"/>
        <w:rPr>
          <w:rFonts w:eastAsia="CG Times"/>
          <w:u w:val="single"/>
        </w:rPr>
      </w:pPr>
      <w:r w:rsidRPr="006D16A0">
        <w:rPr>
          <w:rFonts w:eastAsia="CG Times"/>
          <w:sz w:val="20"/>
          <w:szCs w:val="20"/>
          <w:u w:val="single"/>
        </w:rPr>
        <w:tab/>
      </w:r>
      <w:r w:rsidRPr="006D16A0">
        <w:rPr>
          <w:rFonts w:eastAsia="CG Times"/>
          <w:sz w:val="20"/>
          <w:szCs w:val="20"/>
        </w:rPr>
        <w:t xml:space="preserve"> (</w:t>
      </w:r>
      <w:r w:rsidRPr="006D16A0">
        <w:rPr>
          <w:rFonts w:eastAsia="CG Times"/>
          <w:bCs/>
          <w:sz w:val="20"/>
          <w:szCs w:val="20"/>
        </w:rPr>
        <w:t>SEAL)</w:t>
      </w:r>
    </w:p>
    <w:p w14:paraId="74EF5384" w14:textId="77777777" w:rsidR="00B54486" w:rsidRPr="006D16A0" w:rsidRDefault="00B54486" w:rsidP="00B54486">
      <w:pPr>
        <w:suppressAutoHyphens/>
        <w:ind w:left="4275"/>
        <w:jc w:val="center"/>
        <w:rPr>
          <w:rFonts w:eastAsia="CG Times"/>
        </w:rPr>
      </w:pPr>
      <w:r w:rsidRPr="006D16A0">
        <w:rPr>
          <w:rFonts w:eastAsia="CG Times"/>
          <w:sz w:val="20"/>
          <w:szCs w:val="20"/>
        </w:rPr>
        <w:t>(</w:t>
      </w:r>
      <w:r w:rsidR="00D22D3B" w:rsidRPr="006D16A0">
        <w:rPr>
          <w:rFonts w:eastAsia="CG Times"/>
          <w:sz w:val="20"/>
          <w:szCs w:val="20"/>
        </w:rPr>
        <w:t>CM/GC</w:t>
      </w:r>
      <w:r w:rsidR="00E83700" w:rsidRPr="006D16A0">
        <w:rPr>
          <w:rFonts w:eastAsia="CG Times"/>
          <w:sz w:val="20"/>
          <w:szCs w:val="20"/>
        </w:rPr>
        <w:t>’s name - Typed</w:t>
      </w:r>
      <w:r w:rsidRPr="006D16A0">
        <w:rPr>
          <w:rFonts w:eastAsia="CG Times"/>
          <w:sz w:val="20"/>
          <w:szCs w:val="20"/>
        </w:rPr>
        <w:t>)</w:t>
      </w:r>
    </w:p>
    <w:p w14:paraId="1C63E15F" w14:textId="77777777" w:rsidR="00B54486" w:rsidRPr="006D16A0" w:rsidRDefault="00B54486" w:rsidP="00B54486">
      <w:pPr>
        <w:suppressAutoHyphens/>
        <w:jc w:val="both"/>
        <w:rPr>
          <w:rFonts w:eastAsia="CG Times"/>
        </w:rPr>
      </w:pPr>
    </w:p>
    <w:p w14:paraId="3EC9BB13" w14:textId="77777777" w:rsidR="00B54486" w:rsidRPr="006D16A0" w:rsidRDefault="00B54486" w:rsidP="00B54486">
      <w:pPr>
        <w:suppressAutoHyphens/>
        <w:jc w:val="both"/>
        <w:rPr>
          <w:rFonts w:eastAsia="CG Times"/>
        </w:rPr>
      </w:pPr>
    </w:p>
    <w:p w14:paraId="5C1A9F44" w14:textId="77777777" w:rsidR="00B54486" w:rsidRPr="006D16A0" w:rsidRDefault="00B54486" w:rsidP="00B54486">
      <w:pPr>
        <w:tabs>
          <w:tab w:val="left" w:pos="2160"/>
          <w:tab w:val="left" w:pos="4275"/>
          <w:tab w:val="left" w:pos="5040"/>
          <w:tab w:val="right" w:pos="9360"/>
        </w:tabs>
        <w:suppressAutoHyphens/>
        <w:jc w:val="both"/>
        <w:rPr>
          <w:rFonts w:eastAsia="CG Times"/>
        </w:rPr>
      </w:pPr>
      <w:r w:rsidRPr="006D16A0">
        <w:rPr>
          <w:rFonts w:eastAsia="CG Times"/>
          <w:sz w:val="20"/>
          <w:szCs w:val="20"/>
          <w:u w:val="single"/>
        </w:rPr>
        <w:tab/>
      </w:r>
      <w:r w:rsidRPr="006D16A0">
        <w:rPr>
          <w:rFonts w:eastAsia="CG Times"/>
          <w:sz w:val="20"/>
          <w:szCs w:val="20"/>
        </w:rPr>
        <w:tab/>
        <w:t>By:</w:t>
      </w:r>
      <w:r w:rsidRPr="006D16A0">
        <w:rPr>
          <w:rFonts w:eastAsia="CG Times"/>
          <w:sz w:val="20"/>
          <w:szCs w:val="20"/>
        </w:rPr>
        <w:tab/>
      </w:r>
      <w:r w:rsidRPr="006D16A0">
        <w:rPr>
          <w:rFonts w:eastAsia="CG Times"/>
          <w:sz w:val="20"/>
          <w:szCs w:val="20"/>
          <w:u w:val="single"/>
        </w:rPr>
        <w:tab/>
      </w:r>
    </w:p>
    <w:p w14:paraId="045CEBF8" w14:textId="77777777" w:rsidR="00B54486" w:rsidRPr="006D16A0" w:rsidRDefault="00E83700" w:rsidP="006333FC">
      <w:pPr>
        <w:tabs>
          <w:tab w:val="center" w:pos="6840"/>
        </w:tabs>
        <w:suppressAutoHyphens/>
        <w:jc w:val="both"/>
        <w:rPr>
          <w:rFonts w:eastAsia="CG Times"/>
        </w:rPr>
      </w:pPr>
      <w:r w:rsidRPr="006D16A0">
        <w:rPr>
          <w:rFonts w:eastAsia="CG Times"/>
          <w:sz w:val="20"/>
          <w:szCs w:val="20"/>
        </w:rPr>
        <w:t>Date Executed</w:t>
      </w:r>
      <w:r w:rsidRPr="006D16A0">
        <w:rPr>
          <w:rFonts w:eastAsia="CG Times"/>
          <w:sz w:val="20"/>
          <w:szCs w:val="20"/>
        </w:rPr>
        <w:tab/>
      </w:r>
      <w:r w:rsidR="00B54486" w:rsidRPr="006D16A0">
        <w:rPr>
          <w:rFonts w:eastAsia="CG Times"/>
          <w:sz w:val="20"/>
          <w:szCs w:val="20"/>
        </w:rPr>
        <w:t>Signature</w:t>
      </w:r>
    </w:p>
    <w:p w14:paraId="7BD52AA9" w14:textId="77777777" w:rsidR="00B54486" w:rsidRPr="006D16A0" w:rsidRDefault="00B54486" w:rsidP="00B54486">
      <w:pPr>
        <w:suppressAutoHyphens/>
        <w:ind w:left="4275"/>
        <w:jc w:val="both"/>
        <w:rPr>
          <w:rFonts w:eastAsia="CG Times"/>
        </w:rPr>
      </w:pPr>
    </w:p>
    <w:p w14:paraId="3BD27D9F" w14:textId="77777777" w:rsidR="006333FC" w:rsidRPr="006D16A0" w:rsidRDefault="00B54486" w:rsidP="006333FC">
      <w:pPr>
        <w:tabs>
          <w:tab w:val="right" w:pos="9360"/>
        </w:tabs>
        <w:suppressAutoHyphens/>
        <w:ind w:left="4275"/>
        <w:jc w:val="both"/>
        <w:rPr>
          <w:rFonts w:eastAsia="CG Times"/>
          <w:u w:val="single"/>
        </w:rPr>
      </w:pPr>
      <w:r w:rsidRPr="006D16A0">
        <w:rPr>
          <w:rFonts w:eastAsia="CG Times"/>
          <w:sz w:val="20"/>
          <w:szCs w:val="20"/>
          <w:u w:val="single"/>
        </w:rPr>
        <w:tab/>
      </w:r>
    </w:p>
    <w:p w14:paraId="152A09B7" w14:textId="77777777" w:rsidR="00B54486" w:rsidRPr="006D16A0" w:rsidRDefault="006333FC" w:rsidP="006333FC">
      <w:pPr>
        <w:tabs>
          <w:tab w:val="right" w:pos="9360"/>
        </w:tabs>
        <w:suppressAutoHyphens/>
        <w:ind w:left="6210" w:hanging="1935"/>
        <w:jc w:val="both"/>
        <w:rPr>
          <w:rFonts w:eastAsia="CG Times"/>
          <w:u w:val="single"/>
        </w:rPr>
      </w:pPr>
      <w:r w:rsidRPr="006D16A0">
        <w:rPr>
          <w:rFonts w:eastAsia="CG Times"/>
        </w:rPr>
        <w:tab/>
      </w:r>
      <w:r w:rsidR="00B54486" w:rsidRPr="006D16A0">
        <w:rPr>
          <w:rFonts w:eastAsia="CG Times"/>
          <w:sz w:val="20"/>
          <w:szCs w:val="20"/>
        </w:rPr>
        <w:t>Printed Name</w:t>
      </w:r>
    </w:p>
    <w:p w14:paraId="08C379DD" w14:textId="77777777" w:rsidR="00B54486" w:rsidRPr="006D16A0" w:rsidRDefault="00B54486" w:rsidP="00B54486">
      <w:pPr>
        <w:suppressAutoHyphens/>
        <w:ind w:left="4275"/>
        <w:jc w:val="both"/>
        <w:rPr>
          <w:rFonts w:eastAsia="CG Times"/>
        </w:rPr>
      </w:pPr>
    </w:p>
    <w:p w14:paraId="4E26D898" w14:textId="77777777" w:rsidR="006333FC" w:rsidRPr="006D16A0" w:rsidRDefault="00B54486" w:rsidP="006333FC">
      <w:pPr>
        <w:tabs>
          <w:tab w:val="right" w:pos="9360"/>
        </w:tabs>
        <w:suppressAutoHyphens/>
        <w:ind w:left="4275"/>
        <w:jc w:val="both"/>
        <w:rPr>
          <w:rFonts w:eastAsia="CG Times"/>
        </w:rPr>
      </w:pPr>
      <w:r w:rsidRPr="006D16A0">
        <w:rPr>
          <w:rFonts w:eastAsia="CG Times"/>
          <w:sz w:val="20"/>
          <w:szCs w:val="20"/>
          <w:u w:val="single"/>
        </w:rPr>
        <w:tab/>
      </w:r>
    </w:p>
    <w:p w14:paraId="03CAC17C" w14:textId="1A5E6F5B" w:rsidR="00DD7EAE" w:rsidRPr="006D16A0" w:rsidRDefault="006333FC" w:rsidP="00DD7EAE">
      <w:pPr>
        <w:tabs>
          <w:tab w:val="center" w:pos="4680"/>
        </w:tabs>
        <w:suppressAutoHyphens/>
        <w:jc w:val="center"/>
        <w:sectPr w:rsidR="00DD7EAE" w:rsidRPr="006D16A0" w:rsidSect="00DD7EAE">
          <w:footerReference w:type="default" r:id="rId8"/>
          <w:endnotePr>
            <w:numFmt w:val="decimal"/>
          </w:endnotePr>
          <w:pgSz w:w="12240" w:h="15840" w:code="1"/>
          <w:pgMar w:top="720" w:right="893" w:bottom="720" w:left="1123" w:header="720" w:footer="720" w:gutter="0"/>
          <w:pgNumType w:start="1"/>
          <w:cols w:space="720"/>
          <w:noEndnote/>
          <w:docGrid w:linePitch="360"/>
        </w:sectPr>
      </w:pPr>
      <w:r w:rsidRPr="006D16A0">
        <w:rPr>
          <w:rFonts w:eastAsia="CG Times"/>
          <w:sz w:val="20"/>
          <w:szCs w:val="20"/>
        </w:rPr>
        <w:tab/>
      </w:r>
      <w:r w:rsidR="00B54486" w:rsidRPr="006D16A0">
        <w:rPr>
          <w:rFonts w:eastAsia="CG Times"/>
          <w:sz w:val="20"/>
          <w:szCs w:val="20"/>
        </w:rPr>
        <w:t>Title</w:t>
      </w:r>
      <w:r w:rsidR="00DD7EAE" w:rsidRPr="006D16A0">
        <w:br w:type="page"/>
      </w:r>
    </w:p>
    <w:p w14:paraId="146D6C6B" w14:textId="2076A1F6" w:rsidR="00DD7EAE" w:rsidRPr="006D16A0" w:rsidRDefault="00DD7EAE" w:rsidP="00DD7EAE">
      <w:pPr>
        <w:tabs>
          <w:tab w:val="center" w:pos="4680"/>
        </w:tabs>
        <w:suppressAutoHyphens/>
        <w:jc w:val="center"/>
        <w:rPr>
          <w:b/>
          <w:bCs/>
          <w:color w:val="FF0000"/>
          <w:sz w:val="20"/>
          <w:szCs w:val="20"/>
          <w:u w:val="single"/>
        </w:rPr>
      </w:pPr>
      <w:r w:rsidRPr="006D16A0">
        <w:rPr>
          <w:b/>
          <w:bCs/>
          <w:color w:val="FF0000"/>
          <w:sz w:val="20"/>
          <w:szCs w:val="20"/>
          <w:u w:val="single"/>
        </w:rPr>
        <w:lastRenderedPageBreak/>
        <w:t>** THIS EXHIBIT TO BE COMPLETED AT TIME OF EXECUTED GMP**</w:t>
      </w:r>
    </w:p>
    <w:p w14:paraId="44E50B74" w14:textId="77777777" w:rsidR="00DD7EAE" w:rsidRPr="006D16A0" w:rsidRDefault="00DD7EAE" w:rsidP="00DD7EAE">
      <w:pPr>
        <w:tabs>
          <w:tab w:val="center" w:pos="4680"/>
        </w:tabs>
        <w:suppressAutoHyphens/>
        <w:jc w:val="center"/>
        <w:rPr>
          <w:b/>
          <w:bCs/>
          <w:color w:val="FF0000"/>
          <w:sz w:val="20"/>
          <w:szCs w:val="20"/>
          <w:u w:val="single"/>
        </w:rPr>
      </w:pPr>
    </w:p>
    <w:p w14:paraId="21F53F07" w14:textId="77777777" w:rsidR="00DD7EAE" w:rsidRPr="006D16A0" w:rsidRDefault="00DD7EAE" w:rsidP="00DD7EAE">
      <w:pPr>
        <w:tabs>
          <w:tab w:val="center" w:pos="4680"/>
        </w:tabs>
        <w:suppressAutoHyphens/>
        <w:jc w:val="center"/>
        <w:rPr>
          <w:b/>
          <w:bCs/>
          <w:sz w:val="20"/>
          <w:szCs w:val="20"/>
          <w:u w:val="single"/>
        </w:rPr>
      </w:pPr>
      <w:r w:rsidRPr="006D16A0">
        <w:rPr>
          <w:b/>
          <w:bCs/>
          <w:sz w:val="20"/>
          <w:szCs w:val="20"/>
          <w:u w:val="single"/>
        </w:rPr>
        <w:t>EXHIBIT A</w:t>
      </w:r>
    </w:p>
    <w:p w14:paraId="587FB9DF" w14:textId="77777777" w:rsidR="00DD7EAE" w:rsidRPr="006D16A0" w:rsidRDefault="00DD7EAE" w:rsidP="00DD7EAE">
      <w:pPr>
        <w:suppressAutoHyphens/>
        <w:ind w:left="4320"/>
        <w:jc w:val="both"/>
        <w:rPr>
          <w:b/>
          <w:bCs/>
          <w:sz w:val="20"/>
          <w:szCs w:val="20"/>
        </w:rPr>
      </w:pPr>
    </w:p>
    <w:p w14:paraId="370A810B" w14:textId="77777777" w:rsidR="00DD7EAE" w:rsidRPr="006D16A0" w:rsidRDefault="00DD7EAE" w:rsidP="00DD7EAE">
      <w:pPr>
        <w:suppressAutoHyphens/>
        <w:ind w:left="4320"/>
        <w:jc w:val="both"/>
        <w:rPr>
          <w:b/>
          <w:bCs/>
          <w:color w:val="FF0000"/>
          <w:sz w:val="20"/>
          <w:szCs w:val="20"/>
        </w:rPr>
      </w:pPr>
      <w:r w:rsidRPr="006D16A0">
        <w:rPr>
          <w:b/>
          <w:bCs/>
          <w:color w:val="FF0000"/>
          <w:sz w:val="20"/>
          <w:szCs w:val="20"/>
        </w:rPr>
        <w:t>**INSERT PROJECT NUMBER, PROJECT TITLE, LOCATION AND BRIEF DESCRIPTION BELOW**</w:t>
      </w:r>
    </w:p>
    <w:p w14:paraId="29056574" w14:textId="77777777" w:rsidR="00DD7EAE" w:rsidRPr="006D16A0" w:rsidRDefault="00DD7EAE" w:rsidP="00DD7EAE">
      <w:pPr>
        <w:suppressAutoHyphens/>
        <w:jc w:val="center"/>
        <w:rPr>
          <w:b/>
          <w:bCs/>
          <w:color w:val="FF0000"/>
          <w:sz w:val="20"/>
          <w:szCs w:val="20"/>
        </w:rPr>
      </w:pPr>
    </w:p>
    <w:p w14:paraId="4F11E08A" w14:textId="77777777" w:rsidR="00DD7EAE" w:rsidRPr="006D16A0" w:rsidRDefault="00DD7EAE" w:rsidP="00DD7EAE">
      <w:pPr>
        <w:suppressAutoHyphens/>
        <w:ind w:left="4320"/>
        <w:jc w:val="both"/>
        <w:rPr>
          <w:b/>
          <w:bCs/>
          <w:sz w:val="20"/>
          <w:szCs w:val="20"/>
        </w:rPr>
      </w:pPr>
    </w:p>
    <w:p w14:paraId="7BE00052" w14:textId="77777777" w:rsidR="00DD7EAE" w:rsidRPr="006D16A0" w:rsidRDefault="00DD7EAE" w:rsidP="00DD7EAE">
      <w:pPr>
        <w:suppressAutoHyphens/>
        <w:rPr>
          <w:sz w:val="20"/>
          <w:szCs w:val="20"/>
        </w:rPr>
      </w:pPr>
      <w:r w:rsidRPr="006D16A0">
        <w:rPr>
          <w:b/>
          <w:bCs/>
          <w:sz w:val="20"/>
          <w:szCs w:val="20"/>
          <w:u w:val="single"/>
        </w:rPr>
        <w:t>OWNER'S PROJECT IDENTIFICATION INFORMATION:</w:t>
      </w:r>
    </w:p>
    <w:p w14:paraId="5B794319" w14:textId="77777777" w:rsidR="00DD7EAE" w:rsidRPr="006D16A0" w:rsidRDefault="00DD7EAE" w:rsidP="00DD7EAE">
      <w:pPr>
        <w:suppressAutoHyphens/>
        <w:rPr>
          <w:sz w:val="20"/>
          <w:szCs w:val="20"/>
        </w:rPr>
      </w:pPr>
    </w:p>
    <w:p w14:paraId="560FF2EB" w14:textId="77777777" w:rsidR="00DD7EAE" w:rsidRPr="006D16A0" w:rsidRDefault="00DD7EAE" w:rsidP="00DD7EAE">
      <w:pPr>
        <w:suppressAutoHyphens/>
        <w:rPr>
          <w:sz w:val="20"/>
          <w:szCs w:val="20"/>
        </w:rPr>
      </w:pPr>
      <w:r w:rsidRPr="006D16A0">
        <w:rPr>
          <w:sz w:val="20"/>
          <w:szCs w:val="20"/>
        </w:rPr>
        <w:t xml:space="preserve">DPW Project No. </w:t>
      </w:r>
      <w:r w:rsidRPr="006D16A0">
        <w:rPr>
          <w:sz w:val="20"/>
          <w:szCs w:val="20"/>
          <w:highlight w:val="yellow"/>
        </w:rPr>
        <w:t>xxxxx</w:t>
      </w:r>
    </w:p>
    <w:p w14:paraId="3CE6FD3C" w14:textId="77777777" w:rsidR="00DD7EAE" w:rsidRPr="006D16A0" w:rsidRDefault="00DD7EAE" w:rsidP="00DD7EAE">
      <w:pPr>
        <w:suppressAutoHyphens/>
        <w:rPr>
          <w:sz w:val="20"/>
          <w:szCs w:val="20"/>
        </w:rPr>
      </w:pPr>
      <w:r w:rsidRPr="006D16A0">
        <w:rPr>
          <w:sz w:val="20"/>
          <w:szCs w:val="20"/>
        </w:rPr>
        <w:t xml:space="preserve">Project Title: </w:t>
      </w:r>
      <w:r w:rsidRPr="006D16A0">
        <w:rPr>
          <w:sz w:val="20"/>
          <w:szCs w:val="20"/>
          <w:highlight w:val="yellow"/>
        </w:rPr>
        <w:t>xyz</w:t>
      </w:r>
    </w:p>
    <w:p w14:paraId="048DB4CD" w14:textId="77777777" w:rsidR="00DD7EAE" w:rsidRPr="006D16A0" w:rsidRDefault="00DD7EAE" w:rsidP="00DD7EAE">
      <w:pPr>
        <w:suppressAutoHyphens/>
        <w:rPr>
          <w:sz w:val="20"/>
          <w:szCs w:val="20"/>
        </w:rPr>
      </w:pPr>
      <w:r w:rsidRPr="006D16A0">
        <w:rPr>
          <w:sz w:val="20"/>
          <w:szCs w:val="20"/>
        </w:rPr>
        <w:t xml:space="preserve">Project Location: </w:t>
      </w:r>
      <w:r w:rsidRPr="006D16A0">
        <w:rPr>
          <w:sz w:val="20"/>
          <w:szCs w:val="20"/>
          <w:highlight w:val="yellow"/>
        </w:rPr>
        <w:t>abc</w:t>
      </w:r>
    </w:p>
    <w:p w14:paraId="4B5DD352" w14:textId="77777777" w:rsidR="00DD7EAE" w:rsidRPr="006D16A0" w:rsidRDefault="00DD7EAE" w:rsidP="00DD7EAE">
      <w:pPr>
        <w:suppressAutoHyphens/>
        <w:rPr>
          <w:sz w:val="20"/>
          <w:szCs w:val="20"/>
        </w:rPr>
      </w:pPr>
    </w:p>
    <w:p w14:paraId="6980C921" w14:textId="77777777" w:rsidR="00DD7EAE" w:rsidRPr="006D16A0" w:rsidRDefault="00DD7EAE" w:rsidP="00DD7EAE">
      <w:pPr>
        <w:suppressAutoHyphens/>
        <w:jc w:val="both"/>
        <w:rPr>
          <w:sz w:val="20"/>
          <w:szCs w:val="20"/>
        </w:rPr>
      </w:pPr>
      <w:r w:rsidRPr="006D16A0">
        <w:rPr>
          <w:sz w:val="20"/>
          <w:szCs w:val="20"/>
        </w:rPr>
        <w:t>General Project Description:</w:t>
      </w:r>
    </w:p>
    <w:p w14:paraId="0CB0D6C0" w14:textId="02301E08" w:rsidR="00DD7EAE" w:rsidRPr="006D16A0" w:rsidRDefault="00DD7EAE" w:rsidP="00BC4025">
      <w:pPr>
        <w:suppressAutoHyphens/>
        <w:jc w:val="both"/>
        <w:rPr>
          <w:b/>
          <w:bCs/>
          <w:color w:val="FF0000"/>
          <w:sz w:val="20"/>
          <w:szCs w:val="20"/>
        </w:rPr>
      </w:pPr>
      <w:r w:rsidRPr="006D16A0">
        <w:rPr>
          <w:spacing w:val="-3"/>
          <w:sz w:val="20"/>
          <w:szCs w:val="20"/>
        </w:rPr>
        <w:t xml:space="preserve">Scope of work includes </w:t>
      </w:r>
      <w:r w:rsidRPr="006D16A0">
        <w:rPr>
          <w:spacing w:val="-3"/>
          <w:sz w:val="20"/>
          <w:szCs w:val="20"/>
          <w:highlight w:val="yellow"/>
        </w:rPr>
        <w:t>xxx.</w:t>
      </w:r>
      <w:r w:rsidRPr="006D16A0">
        <w:rPr>
          <w:b/>
          <w:bCs/>
          <w:color w:val="FF0000"/>
          <w:sz w:val="20"/>
          <w:szCs w:val="20"/>
        </w:rPr>
        <w:t xml:space="preserve"> **INSERT PROJECT ADDENDA AND DATES BELOW**</w:t>
      </w:r>
    </w:p>
    <w:p w14:paraId="0AFCCD36" w14:textId="77777777" w:rsidR="00BC4025" w:rsidRPr="006D16A0" w:rsidRDefault="00BC4025" w:rsidP="00BC4025">
      <w:pPr>
        <w:suppressAutoHyphens/>
        <w:jc w:val="both"/>
        <w:rPr>
          <w:b/>
          <w:bCs/>
          <w:color w:val="FF0000"/>
          <w:sz w:val="20"/>
          <w:szCs w:val="20"/>
        </w:rPr>
      </w:pPr>
    </w:p>
    <w:p w14:paraId="772B3C78" w14:textId="77777777" w:rsidR="00DD7EAE" w:rsidRPr="006D16A0" w:rsidRDefault="00DD7EAE" w:rsidP="00DD7EAE">
      <w:pPr>
        <w:suppressAutoHyphens/>
        <w:jc w:val="both"/>
        <w:rPr>
          <w:sz w:val="20"/>
          <w:szCs w:val="20"/>
        </w:rPr>
      </w:pPr>
      <w:r w:rsidRPr="006D16A0">
        <w:rPr>
          <w:b/>
          <w:bCs/>
          <w:sz w:val="20"/>
          <w:szCs w:val="20"/>
          <w:u w:val="single"/>
        </w:rPr>
        <w:t>ADDENDA:</w:t>
      </w:r>
      <w:r w:rsidRPr="006D16A0">
        <w:rPr>
          <w:sz w:val="20"/>
          <w:szCs w:val="20"/>
        </w:rPr>
        <w:t xml:space="preserve"> Addenda applicable to the Contract and made a part of are as follows:</w:t>
      </w:r>
    </w:p>
    <w:p w14:paraId="50BBB4B0" w14:textId="77777777" w:rsidR="00DD7EAE" w:rsidRPr="006D16A0" w:rsidRDefault="00DD7EAE" w:rsidP="00DD7EAE">
      <w:pPr>
        <w:suppressAutoHyphens/>
        <w:jc w:val="both"/>
        <w:rPr>
          <w:sz w:val="20"/>
          <w:szCs w:val="20"/>
        </w:rPr>
      </w:pPr>
    </w:p>
    <w:p w14:paraId="4C0FAFC2" w14:textId="77777777" w:rsidR="00DD7EAE" w:rsidRPr="006D16A0" w:rsidRDefault="00DD7EAE" w:rsidP="00DD7EAE">
      <w:pPr>
        <w:suppressAutoHyphens/>
        <w:jc w:val="both"/>
        <w:rPr>
          <w:sz w:val="20"/>
          <w:szCs w:val="20"/>
          <w:u w:val="single"/>
        </w:rPr>
      </w:pPr>
      <w:r w:rsidRPr="006D16A0">
        <w:rPr>
          <w:sz w:val="20"/>
          <w:szCs w:val="20"/>
        </w:rPr>
        <w:t xml:space="preserve">Addendum No. </w:t>
      </w:r>
      <w:r w:rsidRPr="006D16A0">
        <w:rPr>
          <w:sz w:val="20"/>
          <w:szCs w:val="20"/>
          <w:u w:val="single"/>
        </w:rPr>
        <w:tab/>
      </w:r>
      <w:r w:rsidRPr="006D16A0">
        <w:rPr>
          <w:sz w:val="20"/>
          <w:szCs w:val="20"/>
        </w:rPr>
        <w:t xml:space="preserve"> Dated </w:t>
      </w:r>
      <w:r w:rsidRPr="006D16A0">
        <w:rPr>
          <w:sz w:val="20"/>
          <w:szCs w:val="20"/>
          <w:u w:val="single"/>
        </w:rPr>
        <w:tab/>
      </w:r>
      <w:r w:rsidRPr="006D16A0">
        <w:rPr>
          <w:sz w:val="20"/>
          <w:szCs w:val="20"/>
          <w:u w:val="single"/>
        </w:rPr>
        <w:tab/>
      </w:r>
      <w:r w:rsidRPr="006D16A0">
        <w:rPr>
          <w:sz w:val="20"/>
          <w:szCs w:val="20"/>
          <w:u w:val="single"/>
        </w:rPr>
        <w:tab/>
      </w:r>
    </w:p>
    <w:p w14:paraId="10D68DEE" w14:textId="77777777" w:rsidR="00DD7EAE" w:rsidRPr="006D16A0" w:rsidRDefault="00DD7EAE" w:rsidP="00DD7EAE">
      <w:pPr>
        <w:suppressAutoHyphens/>
        <w:jc w:val="both"/>
        <w:rPr>
          <w:sz w:val="20"/>
          <w:szCs w:val="20"/>
          <w:u w:val="single"/>
        </w:rPr>
      </w:pPr>
      <w:r w:rsidRPr="006D16A0">
        <w:rPr>
          <w:sz w:val="20"/>
          <w:szCs w:val="20"/>
        </w:rPr>
        <w:t xml:space="preserve">Addendum No. </w:t>
      </w:r>
      <w:r w:rsidRPr="006D16A0">
        <w:rPr>
          <w:sz w:val="20"/>
          <w:szCs w:val="20"/>
          <w:u w:val="single"/>
        </w:rPr>
        <w:tab/>
        <w:t xml:space="preserve"> </w:t>
      </w:r>
      <w:r w:rsidRPr="006D16A0">
        <w:rPr>
          <w:sz w:val="20"/>
          <w:szCs w:val="20"/>
        </w:rPr>
        <w:t xml:space="preserve">Dated </w:t>
      </w:r>
      <w:r w:rsidRPr="006D16A0">
        <w:rPr>
          <w:sz w:val="20"/>
          <w:szCs w:val="20"/>
          <w:u w:val="single"/>
        </w:rPr>
        <w:tab/>
      </w:r>
      <w:r w:rsidRPr="006D16A0">
        <w:rPr>
          <w:sz w:val="20"/>
          <w:szCs w:val="20"/>
          <w:u w:val="single"/>
        </w:rPr>
        <w:tab/>
      </w:r>
      <w:r w:rsidRPr="006D16A0">
        <w:rPr>
          <w:sz w:val="20"/>
          <w:szCs w:val="20"/>
          <w:u w:val="single"/>
        </w:rPr>
        <w:tab/>
      </w:r>
    </w:p>
    <w:p w14:paraId="120F9EE2" w14:textId="77777777" w:rsidR="00DD7EAE" w:rsidRPr="006D16A0" w:rsidRDefault="00DD7EAE" w:rsidP="00DD7EAE">
      <w:pPr>
        <w:suppressAutoHyphens/>
        <w:jc w:val="both"/>
        <w:rPr>
          <w:sz w:val="20"/>
          <w:szCs w:val="20"/>
        </w:rPr>
      </w:pPr>
      <w:r w:rsidRPr="006D16A0">
        <w:rPr>
          <w:sz w:val="20"/>
          <w:szCs w:val="20"/>
        </w:rPr>
        <w:t xml:space="preserve">Addendum No. </w:t>
      </w:r>
      <w:r w:rsidRPr="006D16A0">
        <w:rPr>
          <w:sz w:val="20"/>
          <w:szCs w:val="20"/>
          <w:u w:val="single"/>
        </w:rPr>
        <w:tab/>
        <w:t xml:space="preserve"> </w:t>
      </w:r>
      <w:r w:rsidRPr="006D16A0">
        <w:rPr>
          <w:sz w:val="20"/>
          <w:szCs w:val="20"/>
        </w:rPr>
        <w:t xml:space="preserve">Dated </w:t>
      </w:r>
      <w:r w:rsidRPr="006D16A0">
        <w:rPr>
          <w:sz w:val="20"/>
          <w:szCs w:val="20"/>
          <w:u w:val="single"/>
        </w:rPr>
        <w:tab/>
      </w:r>
      <w:r w:rsidRPr="006D16A0">
        <w:rPr>
          <w:sz w:val="20"/>
          <w:szCs w:val="20"/>
          <w:u w:val="single"/>
        </w:rPr>
        <w:tab/>
      </w:r>
      <w:r w:rsidRPr="006D16A0">
        <w:rPr>
          <w:sz w:val="20"/>
          <w:szCs w:val="20"/>
          <w:u w:val="single"/>
        </w:rPr>
        <w:tab/>
      </w:r>
    </w:p>
    <w:p w14:paraId="7C4EF926" w14:textId="77777777" w:rsidR="00DD7EAE" w:rsidRPr="006D16A0" w:rsidRDefault="00DD7EAE" w:rsidP="00DD7EAE">
      <w:pPr>
        <w:suppressAutoHyphens/>
        <w:jc w:val="both"/>
        <w:rPr>
          <w:sz w:val="20"/>
          <w:szCs w:val="20"/>
        </w:rPr>
      </w:pPr>
    </w:p>
    <w:p w14:paraId="7CB917B8" w14:textId="77777777" w:rsidR="00DD7EAE" w:rsidRPr="006D16A0" w:rsidRDefault="00DD7EAE" w:rsidP="00DD7EAE">
      <w:pPr>
        <w:suppressAutoHyphens/>
        <w:jc w:val="both"/>
        <w:rPr>
          <w:sz w:val="20"/>
          <w:szCs w:val="20"/>
        </w:rPr>
      </w:pPr>
      <w:r w:rsidRPr="006D16A0">
        <w:rPr>
          <w:b/>
          <w:bCs/>
          <w:sz w:val="20"/>
          <w:szCs w:val="20"/>
          <w:u w:val="single"/>
        </w:rPr>
        <w:t>FIXED PRICE CONTRACT AMOUNT AND ACCEPTED ALTERNATES:</w:t>
      </w:r>
    </w:p>
    <w:p w14:paraId="63CFE3DB" w14:textId="77777777" w:rsidR="00DD7EAE" w:rsidRPr="006D16A0" w:rsidRDefault="00DD7EAE" w:rsidP="00DD7EAE">
      <w:pPr>
        <w:suppressAutoHyphens/>
        <w:jc w:val="both"/>
        <w:rPr>
          <w:sz w:val="20"/>
          <w:szCs w:val="20"/>
        </w:rPr>
      </w:pPr>
    </w:p>
    <w:p w14:paraId="396525B2" w14:textId="77777777" w:rsidR="00DD7EAE" w:rsidRPr="006D16A0" w:rsidRDefault="00DD7EAE" w:rsidP="00DD7EAE">
      <w:pPr>
        <w:tabs>
          <w:tab w:val="decimal" w:pos="9063"/>
        </w:tabs>
        <w:suppressAutoHyphens/>
        <w:jc w:val="both"/>
        <w:rPr>
          <w:sz w:val="20"/>
          <w:szCs w:val="20"/>
        </w:rPr>
      </w:pPr>
      <w:r w:rsidRPr="006D16A0">
        <w:rPr>
          <w:sz w:val="20"/>
          <w:szCs w:val="20"/>
        </w:rPr>
        <w:t>Base Bid Amount:</w:t>
      </w:r>
      <w:r w:rsidRPr="006D16A0">
        <w:rPr>
          <w:sz w:val="20"/>
          <w:szCs w:val="20"/>
        </w:rPr>
        <w:tab/>
        <w:t>$.00</w:t>
      </w:r>
    </w:p>
    <w:p w14:paraId="7863EF08" w14:textId="77777777" w:rsidR="00DD7EAE" w:rsidRPr="006D16A0" w:rsidRDefault="00DD7EAE" w:rsidP="00DD7EAE">
      <w:pPr>
        <w:tabs>
          <w:tab w:val="left" w:pos="684"/>
          <w:tab w:val="left" w:pos="2565"/>
          <w:tab w:val="left" w:pos="6840"/>
          <w:tab w:val="left" w:pos="7560"/>
          <w:tab w:val="decimal" w:pos="9063"/>
        </w:tabs>
        <w:suppressAutoHyphens/>
        <w:jc w:val="both"/>
        <w:rPr>
          <w:sz w:val="20"/>
          <w:szCs w:val="20"/>
        </w:rPr>
      </w:pPr>
      <w:r w:rsidRPr="006D16A0">
        <w:rPr>
          <w:sz w:val="20"/>
          <w:szCs w:val="20"/>
        </w:rPr>
        <w:tab/>
        <w:t xml:space="preserve">Alternate No. </w:t>
      </w:r>
      <w:r w:rsidRPr="006D16A0">
        <w:rPr>
          <w:sz w:val="20"/>
          <w:szCs w:val="20"/>
          <w:u w:val="single"/>
        </w:rPr>
        <w:t>__</w:t>
      </w:r>
      <w:r w:rsidRPr="006D16A0">
        <w:rPr>
          <w:sz w:val="20"/>
          <w:szCs w:val="20"/>
        </w:rPr>
        <w:tab/>
        <w:t>(</w:t>
      </w:r>
      <w:r w:rsidRPr="006D16A0">
        <w:rPr>
          <w:sz w:val="20"/>
          <w:szCs w:val="20"/>
          <w:u w:val="single"/>
        </w:rPr>
        <w:tab/>
      </w:r>
      <w:r w:rsidRPr="006D16A0">
        <w:rPr>
          <w:sz w:val="20"/>
          <w:szCs w:val="20"/>
        </w:rPr>
        <w:t>)</w:t>
      </w:r>
      <w:r w:rsidRPr="006D16A0">
        <w:rPr>
          <w:sz w:val="20"/>
          <w:szCs w:val="20"/>
        </w:rPr>
        <w:tab/>
        <w:t>add</w:t>
      </w:r>
      <w:r w:rsidRPr="006D16A0">
        <w:rPr>
          <w:sz w:val="20"/>
          <w:szCs w:val="20"/>
        </w:rPr>
        <w:tab/>
        <w:t>$.00</w:t>
      </w:r>
    </w:p>
    <w:p w14:paraId="2CD61027" w14:textId="77777777" w:rsidR="00DD7EAE" w:rsidRPr="006D16A0" w:rsidRDefault="00DD7EAE" w:rsidP="00DD7EAE">
      <w:pPr>
        <w:tabs>
          <w:tab w:val="left" w:pos="684"/>
          <w:tab w:val="left" w:pos="2565"/>
          <w:tab w:val="left" w:pos="6840"/>
          <w:tab w:val="left" w:pos="7560"/>
          <w:tab w:val="decimal" w:pos="9063"/>
        </w:tabs>
        <w:suppressAutoHyphens/>
        <w:jc w:val="both"/>
        <w:rPr>
          <w:sz w:val="20"/>
          <w:szCs w:val="20"/>
        </w:rPr>
      </w:pPr>
      <w:r w:rsidRPr="006D16A0">
        <w:rPr>
          <w:sz w:val="20"/>
          <w:szCs w:val="20"/>
        </w:rPr>
        <w:tab/>
        <w:t>Alternate No. __</w:t>
      </w:r>
      <w:r w:rsidRPr="006D16A0">
        <w:rPr>
          <w:sz w:val="20"/>
          <w:szCs w:val="20"/>
        </w:rPr>
        <w:tab/>
        <w:t>(</w:t>
      </w:r>
      <w:r w:rsidRPr="006D16A0">
        <w:rPr>
          <w:sz w:val="20"/>
          <w:szCs w:val="20"/>
          <w:u w:val="single"/>
        </w:rPr>
        <w:tab/>
      </w:r>
      <w:r w:rsidRPr="006D16A0">
        <w:rPr>
          <w:sz w:val="20"/>
          <w:szCs w:val="20"/>
        </w:rPr>
        <w:t>)</w:t>
      </w:r>
      <w:r w:rsidRPr="006D16A0">
        <w:rPr>
          <w:sz w:val="20"/>
          <w:szCs w:val="20"/>
        </w:rPr>
        <w:tab/>
        <w:t>add</w:t>
      </w:r>
      <w:r w:rsidRPr="006D16A0">
        <w:rPr>
          <w:sz w:val="20"/>
          <w:szCs w:val="20"/>
        </w:rPr>
        <w:tab/>
        <w:t>$.00</w:t>
      </w:r>
    </w:p>
    <w:p w14:paraId="2B366097" w14:textId="77777777" w:rsidR="00DD7EAE" w:rsidRPr="006D16A0" w:rsidRDefault="00DD7EAE" w:rsidP="00DD7EAE">
      <w:pPr>
        <w:tabs>
          <w:tab w:val="left" w:pos="684"/>
          <w:tab w:val="left" w:pos="2565"/>
          <w:tab w:val="left" w:pos="6840"/>
          <w:tab w:val="left" w:pos="7560"/>
          <w:tab w:val="decimal" w:pos="9063"/>
        </w:tabs>
        <w:suppressAutoHyphens/>
        <w:jc w:val="both"/>
        <w:rPr>
          <w:sz w:val="20"/>
          <w:szCs w:val="20"/>
        </w:rPr>
      </w:pPr>
      <w:r w:rsidRPr="006D16A0">
        <w:rPr>
          <w:sz w:val="20"/>
          <w:szCs w:val="20"/>
        </w:rPr>
        <w:tab/>
        <w:t>Alternate No. __</w:t>
      </w:r>
      <w:r w:rsidRPr="006D16A0">
        <w:rPr>
          <w:sz w:val="20"/>
          <w:szCs w:val="20"/>
        </w:rPr>
        <w:tab/>
        <w:t>(</w:t>
      </w:r>
      <w:r w:rsidRPr="006D16A0">
        <w:rPr>
          <w:sz w:val="20"/>
          <w:szCs w:val="20"/>
          <w:u w:val="single"/>
        </w:rPr>
        <w:tab/>
      </w:r>
      <w:r w:rsidRPr="006D16A0">
        <w:rPr>
          <w:sz w:val="20"/>
          <w:szCs w:val="20"/>
        </w:rPr>
        <w:t>)</w:t>
      </w:r>
      <w:r w:rsidRPr="006D16A0">
        <w:rPr>
          <w:sz w:val="20"/>
          <w:szCs w:val="20"/>
        </w:rPr>
        <w:tab/>
        <w:t>add</w:t>
      </w:r>
      <w:r w:rsidRPr="006D16A0">
        <w:rPr>
          <w:sz w:val="20"/>
          <w:szCs w:val="20"/>
        </w:rPr>
        <w:tab/>
        <w:t>$.00</w:t>
      </w:r>
    </w:p>
    <w:p w14:paraId="60245213" w14:textId="77777777" w:rsidR="00DD7EAE" w:rsidRPr="006D16A0" w:rsidRDefault="00DD7EAE" w:rsidP="00DD7EAE">
      <w:pPr>
        <w:tabs>
          <w:tab w:val="left" w:pos="684"/>
          <w:tab w:val="left" w:pos="2565"/>
          <w:tab w:val="left" w:pos="3600"/>
          <w:tab w:val="left" w:pos="6840"/>
          <w:tab w:val="decimal" w:pos="9063"/>
        </w:tabs>
        <w:suppressAutoHyphens/>
        <w:jc w:val="both"/>
        <w:rPr>
          <w:sz w:val="20"/>
          <w:szCs w:val="20"/>
        </w:rPr>
      </w:pPr>
      <w:r w:rsidRPr="006D16A0">
        <w:rPr>
          <w:sz w:val="20"/>
          <w:szCs w:val="20"/>
        </w:rPr>
        <w:t>Total Fixed Price Contract Amount</w:t>
      </w:r>
    </w:p>
    <w:p w14:paraId="6C6D9F35" w14:textId="77777777" w:rsidR="00DD7EAE" w:rsidRPr="006D16A0" w:rsidRDefault="00DD7EAE" w:rsidP="00DD7EAE">
      <w:pPr>
        <w:tabs>
          <w:tab w:val="left" w:pos="684"/>
          <w:tab w:val="left" w:pos="2565"/>
          <w:tab w:val="left" w:pos="3600"/>
          <w:tab w:val="left" w:pos="6840"/>
          <w:tab w:val="decimal" w:pos="9063"/>
        </w:tabs>
        <w:suppressAutoHyphens/>
        <w:jc w:val="both"/>
        <w:rPr>
          <w:sz w:val="20"/>
          <w:szCs w:val="20"/>
          <w:u w:val="single"/>
        </w:rPr>
      </w:pPr>
      <w:r w:rsidRPr="006D16A0">
        <w:rPr>
          <w:sz w:val="20"/>
          <w:szCs w:val="20"/>
        </w:rPr>
        <w:tab/>
        <w:t>(</w:t>
      </w:r>
      <w:r w:rsidRPr="006D16A0">
        <w:rPr>
          <w:sz w:val="20"/>
          <w:szCs w:val="20"/>
          <w:u w:val="single"/>
        </w:rPr>
        <w:tab/>
      </w:r>
      <w:r w:rsidRPr="006D16A0">
        <w:rPr>
          <w:sz w:val="20"/>
          <w:szCs w:val="20"/>
          <w:u w:val="single"/>
        </w:rPr>
        <w:tab/>
      </w:r>
      <w:r w:rsidRPr="006D16A0">
        <w:rPr>
          <w:sz w:val="20"/>
          <w:szCs w:val="20"/>
          <w:u w:val="single"/>
        </w:rPr>
        <w:tab/>
      </w:r>
      <w:r w:rsidRPr="006D16A0">
        <w:rPr>
          <w:sz w:val="20"/>
          <w:szCs w:val="20"/>
        </w:rPr>
        <w:t>) Dollars</w:t>
      </w:r>
      <w:r w:rsidRPr="006D16A0">
        <w:rPr>
          <w:sz w:val="20"/>
          <w:szCs w:val="20"/>
        </w:rPr>
        <w:tab/>
        <w:t>$.00</w:t>
      </w:r>
    </w:p>
    <w:p w14:paraId="44819B35" w14:textId="77777777" w:rsidR="00DD7EAE" w:rsidRPr="006D16A0" w:rsidRDefault="00DD7EAE" w:rsidP="00DD7EAE">
      <w:pPr>
        <w:suppressAutoHyphens/>
        <w:jc w:val="both"/>
        <w:rPr>
          <w:sz w:val="20"/>
          <w:szCs w:val="20"/>
          <w:u w:val="single"/>
        </w:rPr>
      </w:pPr>
    </w:p>
    <w:p w14:paraId="3B2C09E9" w14:textId="77777777" w:rsidR="00DD7EAE" w:rsidRPr="006D16A0" w:rsidRDefault="00DD7EAE" w:rsidP="00DD7EAE">
      <w:pPr>
        <w:suppressAutoHyphens/>
        <w:jc w:val="both"/>
        <w:rPr>
          <w:sz w:val="20"/>
          <w:szCs w:val="20"/>
        </w:rPr>
      </w:pPr>
      <w:r w:rsidRPr="006D16A0">
        <w:rPr>
          <w:sz w:val="20"/>
          <w:szCs w:val="20"/>
        </w:rPr>
        <w:t xml:space="preserve">Contractor’s Requests for Payment are to be submitted for Work accomplished through the </w:t>
      </w:r>
      <w:r w:rsidRPr="006D16A0">
        <w:rPr>
          <w:sz w:val="20"/>
          <w:szCs w:val="20"/>
          <w:u w:val="single"/>
        </w:rPr>
        <w:tab/>
      </w:r>
      <w:r w:rsidRPr="006D16A0">
        <w:rPr>
          <w:sz w:val="20"/>
          <w:szCs w:val="20"/>
        </w:rPr>
        <w:t xml:space="preserve"> day of each month as described in Paragraph 7.3.</w:t>
      </w:r>
    </w:p>
    <w:p w14:paraId="2384F854" w14:textId="77777777" w:rsidR="00DD7EAE" w:rsidRPr="006D16A0" w:rsidRDefault="00DD7EAE" w:rsidP="00DD7EAE">
      <w:pPr>
        <w:suppressAutoHyphens/>
        <w:ind w:left="4320"/>
        <w:jc w:val="both"/>
        <w:rPr>
          <w:sz w:val="20"/>
          <w:szCs w:val="20"/>
        </w:rPr>
      </w:pPr>
    </w:p>
    <w:p w14:paraId="3F376956" w14:textId="77777777" w:rsidR="00DD7EAE" w:rsidRPr="006D16A0" w:rsidRDefault="00DD7EAE" w:rsidP="00DD7EAE">
      <w:pPr>
        <w:suppressAutoHyphens/>
        <w:ind w:left="4320"/>
        <w:jc w:val="both"/>
        <w:rPr>
          <w:b/>
          <w:color w:val="FF0000"/>
          <w:sz w:val="20"/>
          <w:szCs w:val="20"/>
        </w:rPr>
      </w:pPr>
      <w:r w:rsidRPr="006D16A0">
        <w:rPr>
          <w:b/>
          <w:color w:val="FF0000"/>
          <w:sz w:val="20"/>
          <w:szCs w:val="20"/>
        </w:rPr>
        <w:t>**INSERT CONTRACT TIME AND LIQUIDATED DAMAGES IN PARAGRAPHS B AND C BELOW**</w:t>
      </w:r>
    </w:p>
    <w:p w14:paraId="4BD0D245" w14:textId="77777777" w:rsidR="00DD7EAE" w:rsidRPr="006D16A0" w:rsidRDefault="00DD7EAE" w:rsidP="00DD7EAE">
      <w:pPr>
        <w:suppressAutoHyphens/>
        <w:jc w:val="both"/>
        <w:rPr>
          <w:sz w:val="20"/>
          <w:szCs w:val="20"/>
        </w:rPr>
      </w:pPr>
      <w:r w:rsidRPr="006D16A0">
        <w:rPr>
          <w:b/>
          <w:bCs/>
          <w:sz w:val="20"/>
          <w:szCs w:val="20"/>
          <w:u w:val="single"/>
        </w:rPr>
        <w:t>TIME FOR PERFORMANCE AND LIQUIDATED DAMAGES:</w:t>
      </w:r>
    </w:p>
    <w:p w14:paraId="251F8C97" w14:textId="77777777" w:rsidR="00DD7EAE" w:rsidRPr="006D16A0" w:rsidRDefault="00DD7EAE" w:rsidP="00DD7EAE">
      <w:pPr>
        <w:suppressAutoHyphens/>
        <w:jc w:val="both"/>
        <w:rPr>
          <w:sz w:val="20"/>
          <w:szCs w:val="20"/>
        </w:rPr>
      </w:pPr>
    </w:p>
    <w:p w14:paraId="4661496F" w14:textId="77777777" w:rsidR="00DD7EAE" w:rsidRPr="006D16A0" w:rsidRDefault="00DD7EAE" w:rsidP="00DD7EAE">
      <w:pPr>
        <w:suppressAutoHyphens/>
        <w:jc w:val="both"/>
        <w:rPr>
          <w:sz w:val="20"/>
          <w:szCs w:val="20"/>
        </w:rPr>
      </w:pPr>
      <w:r w:rsidRPr="006D16A0">
        <w:rPr>
          <w:sz w:val="20"/>
          <w:szCs w:val="20"/>
        </w:rPr>
        <w:t>A.</w:t>
      </w:r>
      <w:r w:rsidRPr="006D16A0">
        <w:rPr>
          <w:sz w:val="20"/>
          <w:szCs w:val="20"/>
        </w:rPr>
        <w:tab/>
        <w:t xml:space="preserve">The Contractor shall commence construction of its scope of the Work in accordance with the Notice to Proceed issued by the Owner, and which will become </w:t>
      </w:r>
      <w:r w:rsidRPr="006D16A0">
        <w:rPr>
          <w:bCs/>
          <w:sz w:val="20"/>
          <w:szCs w:val="20"/>
        </w:rPr>
        <w:t>Exhibit F</w:t>
      </w:r>
      <w:r w:rsidRPr="006D16A0">
        <w:rPr>
          <w:sz w:val="20"/>
          <w:szCs w:val="20"/>
        </w:rPr>
        <w:t xml:space="preserve"> to this Contract.</w:t>
      </w:r>
    </w:p>
    <w:p w14:paraId="1D4AF33B" w14:textId="77777777" w:rsidR="00DD7EAE" w:rsidRPr="006D16A0" w:rsidRDefault="00DD7EAE" w:rsidP="00DD7EAE">
      <w:pPr>
        <w:suppressAutoHyphens/>
        <w:jc w:val="both"/>
        <w:rPr>
          <w:sz w:val="20"/>
          <w:szCs w:val="20"/>
        </w:rPr>
      </w:pPr>
    </w:p>
    <w:p w14:paraId="5F61D1FC" w14:textId="77777777" w:rsidR="00DD7EAE" w:rsidRPr="006D16A0" w:rsidRDefault="00DD7EAE" w:rsidP="00DD7EAE">
      <w:pPr>
        <w:suppressAutoHyphens/>
        <w:jc w:val="both"/>
        <w:rPr>
          <w:sz w:val="20"/>
          <w:szCs w:val="20"/>
        </w:rPr>
      </w:pPr>
      <w:r w:rsidRPr="006D16A0">
        <w:rPr>
          <w:sz w:val="20"/>
          <w:szCs w:val="20"/>
        </w:rPr>
        <w:t>B.</w:t>
      </w:r>
      <w:r w:rsidRPr="006D16A0">
        <w:rPr>
          <w:sz w:val="20"/>
          <w:szCs w:val="20"/>
        </w:rPr>
        <w:tab/>
        <w:t xml:space="preserve">The Contractor shall accomplish Substantial Completion as defined in Article 6 of the Contract within </w:t>
      </w:r>
      <w:r w:rsidRPr="006D16A0">
        <w:rPr>
          <w:sz w:val="20"/>
          <w:szCs w:val="20"/>
          <w:u w:val="single"/>
        </w:rPr>
        <w:tab/>
      </w:r>
      <w:r w:rsidRPr="006D16A0">
        <w:rPr>
          <w:sz w:val="20"/>
          <w:szCs w:val="20"/>
          <w:u w:val="single"/>
        </w:rPr>
        <w:tab/>
      </w:r>
      <w:r w:rsidRPr="006D16A0">
        <w:rPr>
          <w:sz w:val="20"/>
          <w:szCs w:val="20"/>
          <w:u w:val="single"/>
        </w:rPr>
        <w:tab/>
      </w:r>
      <w:r w:rsidRPr="006D16A0">
        <w:rPr>
          <w:sz w:val="20"/>
          <w:szCs w:val="20"/>
        </w:rPr>
        <w:t xml:space="preserve"> (</w:t>
      </w:r>
      <w:r w:rsidRPr="006D16A0">
        <w:rPr>
          <w:sz w:val="20"/>
          <w:szCs w:val="20"/>
          <w:u w:val="single"/>
        </w:rPr>
        <w:tab/>
      </w:r>
      <w:r w:rsidRPr="006D16A0">
        <w:rPr>
          <w:sz w:val="20"/>
          <w:szCs w:val="20"/>
        </w:rPr>
        <w:t>) consecutive calendar days from the date authorized to proceed in the Notice to Proceed.</w:t>
      </w:r>
    </w:p>
    <w:p w14:paraId="46C18930" w14:textId="77777777" w:rsidR="00DD7EAE" w:rsidRPr="006D16A0" w:rsidRDefault="00DD7EAE" w:rsidP="00DD7EAE">
      <w:pPr>
        <w:suppressAutoHyphens/>
        <w:jc w:val="both"/>
        <w:rPr>
          <w:sz w:val="20"/>
          <w:szCs w:val="20"/>
        </w:rPr>
      </w:pPr>
    </w:p>
    <w:p w14:paraId="09B8CBB6" w14:textId="77777777" w:rsidR="00DD7EAE" w:rsidRPr="006D16A0" w:rsidRDefault="00DD7EAE" w:rsidP="00DD7EAE">
      <w:pPr>
        <w:suppressAutoHyphens/>
        <w:jc w:val="both"/>
        <w:rPr>
          <w:sz w:val="20"/>
          <w:szCs w:val="20"/>
        </w:rPr>
      </w:pPr>
      <w:r w:rsidRPr="006D16A0">
        <w:rPr>
          <w:sz w:val="20"/>
          <w:szCs w:val="20"/>
        </w:rPr>
        <w:t>C.</w:t>
      </w:r>
      <w:r w:rsidRPr="006D16A0">
        <w:rPr>
          <w:sz w:val="20"/>
          <w:szCs w:val="20"/>
        </w:rPr>
        <w:tab/>
        <w:t xml:space="preserve">The </w:t>
      </w:r>
      <w:proofErr w:type="gramStart"/>
      <w:r w:rsidRPr="006D16A0">
        <w:rPr>
          <w:sz w:val="20"/>
          <w:szCs w:val="20"/>
        </w:rPr>
        <w:t>amount</w:t>
      </w:r>
      <w:proofErr w:type="gramEnd"/>
      <w:r w:rsidRPr="006D16A0">
        <w:rPr>
          <w:sz w:val="20"/>
          <w:szCs w:val="20"/>
        </w:rPr>
        <w:t xml:space="preserve"> of liquidated damages per day for each and every day of unexcused delay as outlined in Article 6 on the Contract is:</w:t>
      </w:r>
      <w:r w:rsidRPr="006D16A0">
        <w:rPr>
          <w:sz w:val="20"/>
          <w:szCs w:val="20"/>
        </w:rPr>
        <w:tab/>
      </w:r>
      <w:r w:rsidRPr="006D16A0">
        <w:rPr>
          <w:sz w:val="20"/>
          <w:szCs w:val="20"/>
          <w:u w:val="single"/>
        </w:rPr>
        <w:tab/>
      </w:r>
      <w:r w:rsidRPr="006D16A0">
        <w:rPr>
          <w:sz w:val="20"/>
          <w:szCs w:val="20"/>
          <w:u w:val="single"/>
        </w:rPr>
        <w:tab/>
      </w:r>
      <w:r w:rsidRPr="006D16A0">
        <w:rPr>
          <w:sz w:val="20"/>
          <w:szCs w:val="20"/>
          <w:u w:val="single"/>
        </w:rPr>
        <w:tab/>
      </w:r>
      <w:r w:rsidRPr="006D16A0">
        <w:rPr>
          <w:sz w:val="20"/>
          <w:szCs w:val="20"/>
          <w:u w:val="single"/>
        </w:rPr>
        <w:tab/>
      </w:r>
      <w:r w:rsidRPr="006D16A0">
        <w:rPr>
          <w:sz w:val="20"/>
          <w:szCs w:val="20"/>
          <w:u w:val="single"/>
        </w:rPr>
        <w:tab/>
      </w:r>
      <w:r w:rsidRPr="006D16A0">
        <w:rPr>
          <w:sz w:val="20"/>
          <w:szCs w:val="20"/>
          <w:u w:val="single"/>
        </w:rPr>
        <w:tab/>
      </w:r>
      <w:r w:rsidRPr="006D16A0">
        <w:rPr>
          <w:sz w:val="20"/>
          <w:szCs w:val="20"/>
          <w:u w:val="single"/>
        </w:rPr>
        <w:tab/>
      </w:r>
      <w:r w:rsidRPr="006D16A0">
        <w:rPr>
          <w:sz w:val="20"/>
          <w:szCs w:val="20"/>
        </w:rPr>
        <w:t xml:space="preserve"> Dollars ($</w:t>
      </w:r>
      <w:r w:rsidRPr="006D16A0">
        <w:rPr>
          <w:sz w:val="20"/>
          <w:szCs w:val="20"/>
          <w:u w:val="single"/>
        </w:rPr>
        <w:tab/>
      </w:r>
      <w:r w:rsidRPr="006D16A0">
        <w:rPr>
          <w:sz w:val="20"/>
          <w:szCs w:val="20"/>
          <w:u w:val="single"/>
        </w:rPr>
        <w:tab/>
      </w:r>
      <w:r w:rsidRPr="006D16A0">
        <w:rPr>
          <w:sz w:val="20"/>
          <w:szCs w:val="20"/>
        </w:rPr>
        <w:t>)</w:t>
      </w:r>
    </w:p>
    <w:p w14:paraId="116BAD5B" w14:textId="77777777" w:rsidR="00DD7EAE" w:rsidRPr="006D16A0" w:rsidRDefault="00DD7EAE" w:rsidP="00DD7EAE">
      <w:pPr>
        <w:suppressAutoHyphens/>
        <w:ind w:left="4320"/>
        <w:jc w:val="both"/>
        <w:rPr>
          <w:sz w:val="20"/>
          <w:szCs w:val="20"/>
        </w:rPr>
      </w:pPr>
    </w:p>
    <w:p w14:paraId="6AE6444A" w14:textId="77777777" w:rsidR="00DD7EAE" w:rsidRPr="006D16A0" w:rsidRDefault="00DD7EAE" w:rsidP="00DD7EAE">
      <w:pPr>
        <w:suppressAutoHyphens/>
        <w:ind w:left="4320"/>
        <w:jc w:val="both"/>
        <w:rPr>
          <w:b/>
          <w:sz w:val="20"/>
          <w:szCs w:val="20"/>
        </w:rPr>
      </w:pPr>
      <w:r w:rsidRPr="006D16A0">
        <w:rPr>
          <w:b/>
          <w:sz w:val="20"/>
          <w:szCs w:val="20"/>
        </w:rPr>
        <w:t>**INSERT NUMBER OF DOCUMENTS THAT WILL BE PROVIDED IN THE BLANK BELOW**</w:t>
      </w:r>
    </w:p>
    <w:p w14:paraId="1ED6A89F" w14:textId="77777777" w:rsidR="00DD7EAE" w:rsidRPr="006D16A0" w:rsidRDefault="00DD7EAE" w:rsidP="00DD7EAE">
      <w:pPr>
        <w:suppressAutoHyphens/>
        <w:ind w:left="4320"/>
        <w:jc w:val="both"/>
        <w:rPr>
          <w:b/>
          <w:sz w:val="20"/>
          <w:szCs w:val="20"/>
        </w:rPr>
      </w:pPr>
    </w:p>
    <w:p w14:paraId="2C0F983B" w14:textId="77777777" w:rsidR="00DD7EAE" w:rsidRPr="006D16A0" w:rsidRDefault="00DD7EAE" w:rsidP="00DD7EAE">
      <w:pPr>
        <w:suppressAutoHyphens/>
        <w:jc w:val="both"/>
        <w:rPr>
          <w:sz w:val="20"/>
          <w:szCs w:val="20"/>
        </w:rPr>
      </w:pPr>
      <w:r w:rsidRPr="006D16A0">
        <w:rPr>
          <w:b/>
          <w:bCs/>
          <w:sz w:val="20"/>
          <w:szCs w:val="20"/>
          <w:u w:val="single"/>
        </w:rPr>
        <w:t>DRAWINGS AND SPECIFICATIONS</w:t>
      </w:r>
    </w:p>
    <w:p w14:paraId="6D4FD94F" w14:textId="77777777" w:rsidR="00DD7EAE" w:rsidRPr="006D16A0" w:rsidRDefault="00DD7EAE" w:rsidP="00DD7EAE">
      <w:pPr>
        <w:suppressAutoHyphens/>
        <w:jc w:val="both"/>
        <w:rPr>
          <w:sz w:val="20"/>
          <w:szCs w:val="20"/>
        </w:rPr>
      </w:pPr>
    </w:p>
    <w:p w14:paraId="2B50AFA6" w14:textId="77777777" w:rsidR="00DD7EAE" w:rsidRPr="006D16A0" w:rsidRDefault="00DD7EAE" w:rsidP="00DD7EAE">
      <w:pPr>
        <w:suppressAutoHyphens/>
        <w:jc w:val="both"/>
        <w:rPr>
          <w:sz w:val="20"/>
          <w:szCs w:val="20"/>
        </w:rPr>
      </w:pPr>
      <w:r w:rsidRPr="006D16A0">
        <w:rPr>
          <w:sz w:val="20"/>
          <w:szCs w:val="20"/>
        </w:rPr>
        <w:t xml:space="preserve">The Owner shall furnish the Contractor </w:t>
      </w:r>
      <w:r w:rsidRPr="006D16A0">
        <w:rPr>
          <w:sz w:val="20"/>
          <w:szCs w:val="20"/>
          <w:u w:val="single"/>
        </w:rPr>
        <w:tab/>
      </w:r>
      <w:r w:rsidRPr="006D16A0">
        <w:rPr>
          <w:sz w:val="20"/>
          <w:szCs w:val="20"/>
        </w:rPr>
        <w:t xml:space="preserve"> sets of Drawings and Project Manuals.</w:t>
      </w:r>
    </w:p>
    <w:p w14:paraId="516F4833" w14:textId="77777777" w:rsidR="00DD7EAE" w:rsidRPr="006D16A0" w:rsidRDefault="00DD7EAE" w:rsidP="00DD7EAE">
      <w:pPr>
        <w:suppressAutoHyphens/>
        <w:ind w:left="4320"/>
        <w:rPr>
          <w:sz w:val="20"/>
          <w:szCs w:val="20"/>
        </w:rPr>
      </w:pPr>
    </w:p>
    <w:p w14:paraId="35319EA6" w14:textId="77777777" w:rsidR="00DD7EAE" w:rsidRPr="006D16A0" w:rsidRDefault="00DD7EAE" w:rsidP="00DD7EAE">
      <w:pPr>
        <w:suppressAutoHyphens/>
        <w:ind w:left="4320"/>
        <w:rPr>
          <w:b/>
          <w:color w:val="FF0000"/>
          <w:sz w:val="20"/>
          <w:szCs w:val="20"/>
        </w:rPr>
      </w:pPr>
      <w:r w:rsidRPr="006D16A0">
        <w:rPr>
          <w:b/>
          <w:color w:val="FF0000"/>
          <w:sz w:val="20"/>
          <w:szCs w:val="20"/>
        </w:rPr>
        <w:t>**INCLUDE THE FOLLOWING SPECIAL CONDITIONS WHEN APPLICABLE TO THE PROJECT**</w:t>
      </w:r>
    </w:p>
    <w:p w14:paraId="4BA02324" w14:textId="77777777" w:rsidR="00DD7EAE" w:rsidRPr="006D16A0" w:rsidRDefault="00DD7EAE" w:rsidP="00DD7EAE">
      <w:pPr>
        <w:suppressAutoHyphens/>
        <w:rPr>
          <w:b/>
          <w:bCs/>
          <w:sz w:val="20"/>
          <w:szCs w:val="20"/>
          <w:u w:val="single"/>
        </w:rPr>
      </w:pPr>
      <w:r w:rsidRPr="006D16A0">
        <w:rPr>
          <w:b/>
          <w:bCs/>
          <w:sz w:val="20"/>
          <w:szCs w:val="20"/>
          <w:u w:val="single"/>
        </w:rPr>
        <w:t>SPECIAL CONDITIONS</w:t>
      </w:r>
    </w:p>
    <w:p w14:paraId="5970F7F0" w14:textId="77777777" w:rsidR="00DD7EAE" w:rsidRPr="006D16A0" w:rsidRDefault="00DD7EAE" w:rsidP="00DD7EAE">
      <w:pPr>
        <w:suppressAutoHyphens/>
        <w:rPr>
          <w:b/>
          <w:bCs/>
          <w:sz w:val="20"/>
          <w:szCs w:val="20"/>
          <w:u w:val="single"/>
        </w:rPr>
      </w:pPr>
    </w:p>
    <w:p w14:paraId="5DE4A68D" w14:textId="569AF34E" w:rsidR="00DD7EAE" w:rsidRPr="006D16A0" w:rsidRDefault="00DD7EAE" w:rsidP="00DD7EAE">
      <w:pPr>
        <w:suppressAutoHyphens/>
        <w:ind w:left="4275"/>
        <w:jc w:val="both"/>
        <w:rPr>
          <w:b/>
          <w:bCs/>
          <w:color w:val="FF0000"/>
          <w:sz w:val="20"/>
          <w:szCs w:val="20"/>
        </w:rPr>
      </w:pPr>
      <w:r w:rsidRPr="006D16A0">
        <w:rPr>
          <w:b/>
          <w:bCs/>
          <w:color w:val="FF0000"/>
          <w:sz w:val="20"/>
          <w:szCs w:val="20"/>
        </w:rPr>
        <w:lastRenderedPageBreak/>
        <w:t>**FOR PROJECTS AT THE COLLEGE OF SOUTHERN IDAHO, TWIN FALLS</w:t>
      </w:r>
      <w:r w:rsidR="00BC4025" w:rsidRPr="006D16A0">
        <w:rPr>
          <w:b/>
          <w:bCs/>
          <w:color w:val="FF0000"/>
          <w:sz w:val="20"/>
          <w:szCs w:val="20"/>
        </w:rPr>
        <w:t>,</w:t>
      </w:r>
      <w:r w:rsidRPr="006D16A0">
        <w:rPr>
          <w:b/>
          <w:bCs/>
          <w:color w:val="FF0000"/>
          <w:sz w:val="20"/>
          <w:szCs w:val="20"/>
        </w:rPr>
        <w:t xml:space="preserve"> NORTH IDAHO COLLEGE, COEUR D’ALENE</w:t>
      </w:r>
      <w:r w:rsidR="00BC4025" w:rsidRPr="006D16A0">
        <w:rPr>
          <w:b/>
          <w:bCs/>
          <w:color w:val="FF0000"/>
          <w:sz w:val="20"/>
          <w:szCs w:val="20"/>
        </w:rPr>
        <w:t>, COLLEGE OF WESTERN IDAHO, NAMPA, AND COLLEGE OF EASTERN IDAHO, IDAHO FALLS</w:t>
      </w:r>
      <w:r w:rsidRPr="006D16A0">
        <w:rPr>
          <w:b/>
          <w:bCs/>
          <w:color w:val="FF0000"/>
          <w:sz w:val="20"/>
          <w:szCs w:val="20"/>
        </w:rPr>
        <w:t xml:space="preserve"> ADD THE FOLLOWING**</w:t>
      </w:r>
    </w:p>
    <w:p w14:paraId="27D64C6F" w14:textId="77777777" w:rsidR="00DD7EAE" w:rsidRPr="006D16A0" w:rsidRDefault="00DD7EAE" w:rsidP="00DD7EAE">
      <w:pPr>
        <w:suppressAutoHyphens/>
        <w:jc w:val="both"/>
        <w:rPr>
          <w:sz w:val="20"/>
          <w:szCs w:val="20"/>
          <w:highlight w:val="yellow"/>
        </w:rPr>
      </w:pPr>
    </w:p>
    <w:p w14:paraId="633F16AA" w14:textId="5B82FCA3" w:rsidR="00DD7EAE" w:rsidRPr="006D16A0" w:rsidRDefault="00DD7EAE" w:rsidP="00DD7EAE">
      <w:pPr>
        <w:widowControl w:val="0"/>
        <w:numPr>
          <w:ilvl w:val="0"/>
          <w:numId w:val="3"/>
        </w:numPr>
        <w:tabs>
          <w:tab w:val="clear" w:pos="1725"/>
          <w:tab w:val="left" w:pos="1368"/>
        </w:tabs>
        <w:suppressAutoHyphens/>
        <w:overflowPunct w:val="0"/>
        <w:autoSpaceDE w:val="0"/>
        <w:autoSpaceDN w:val="0"/>
        <w:adjustRightInd w:val="0"/>
        <w:ind w:left="0" w:firstLine="18"/>
        <w:jc w:val="both"/>
        <w:rPr>
          <w:sz w:val="20"/>
          <w:szCs w:val="20"/>
        </w:rPr>
      </w:pPr>
      <w:r w:rsidRPr="006D16A0">
        <w:rPr>
          <w:sz w:val="20"/>
          <w:szCs w:val="20"/>
        </w:rPr>
        <w:t xml:space="preserve">In Article </w:t>
      </w:r>
      <w:r w:rsidR="00BC4025" w:rsidRPr="006D16A0">
        <w:rPr>
          <w:sz w:val="20"/>
          <w:szCs w:val="20"/>
        </w:rPr>
        <w:t>11</w:t>
      </w:r>
      <w:r w:rsidRPr="006D16A0">
        <w:rPr>
          <w:sz w:val="20"/>
          <w:szCs w:val="20"/>
        </w:rPr>
        <w:t xml:space="preserve"> and all Paragraphs</w:t>
      </w:r>
      <w:r w:rsidRPr="006D16A0">
        <w:rPr>
          <w:color w:val="008000"/>
          <w:sz w:val="20"/>
          <w:szCs w:val="20"/>
        </w:rPr>
        <w:t xml:space="preserve"> </w:t>
      </w:r>
      <w:r w:rsidRPr="006D16A0">
        <w:rPr>
          <w:sz w:val="20"/>
          <w:szCs w:val="20"/>
        </w:rPr>
        <w:t>only, all references to “Owner” shall mean [</w:t>
      </w:r>
      <w:r w:rsidRPr="006D16A0">
        <w:rPr>
          <w:sz w:val="20"/>
          <w:szCs w:val="20"/>
          <w:highlight w:val="yellow"/>
        </w:rPr>
        <w:t>College of Southern Idaho] [North Idaho College</w:t>
      </w:r>
      <w:r w:rsidRPr="006D16A0">
        <w:rPr>
          <w:sz w:val="20"/>
          <w:szCs w:val="20"/>
        </w:rPr>
        <w:t>]</w:t>
      </w:r>
      <w:r w:rsidR="00BC4025" w:rsidRPr="006D16A0">
        <w:rPr>
          <w:sz w:val="20"/>
          <w:szCs w:val="20"/>
        </w:rPr>
        <w:t xml:space="preserve"> </w:t>
      </w:r>
      <w:r w:rsidR="00BC4025" w:rsidRPr="006D16A0">
        <w:rPr>
          <w:sz w:val="20"/>
          <w:szCs w:val="20"/>
          <w:highlight w:val="yellow"/>
        </w:rPr>
        <w:t>[College of Eastern Idaho</w:t>
      </w:r>
      <w:r w:rsidR="00BC4025" w:rsidRPr="006D16A0">
        <w:rPr>
          <w:sz w:val="20"/>
          <w:szCs w:val="20"/>
        </w:rPr>
        <w:t xml:space="preserve">] </w:t>
      </w:r>
      <w:r w:rsidR="00BC4025" w:rsidRPr="006D16A0">
        <w:rPr>
          <w:sz w:val="20"/>
          <w:szCs w:val="20"/>
          <w:highlight w:val="yellow"/>
        </w:rPr>
        <w:t>[College of Western Idaho</w:t>
      </w:r>
      <w:r w:rsidR="00BC4025" w:rsidRPr="006D16A0">
        <w:rPr>
          <w:sz w:val="20"/>
          <w:szCs w:val="20"/>
        </w:rPr>
        <w:t xml:space="preserve">] </w:t>
      </w:r>
    </w:p>
    <w:p w14:paraId="06555785" w14:textId="77777777" w:rsidR="00DD7EAE" w:rsidRPr="006D16A0" w:rsidRDefault="00DD7EAE" w:rsidP="00DD7EAE">
      <w:pPr>
        <w:tabs>
          <w:tab w:val="left" w:pos="1368"/>
        </w:tabs>
        <w:suppressAutoHyphens/>
        <w:ind w:left="360"/>
        <w:jc w:val="both"/>
        <w:rPr>
          <w:sz w:val="20"/>
          <w:szCs w:val="20"/>
          <w:highlight w:val="yellow"/>
        </w:rPr>
      </w:pPr>
    </w:p>
    <w:p w14:paraId="130B420A" w14:textId="69A76C2B" w:rsidR="00DD7EAE" w:rsidRDefault="00DD7EAE" w:rsidP="00DD7EAE">
      <w:pPr>
        <w:suppressAutoHyphens/>
        <w:ind w:left="4275" w:hanging="9"/>
        <w:jc w:val="both"/>
        <w:rPr>
          <w:b/>
          <w:bCs/>
          <w:color w:val="FF0000"/>
          <w:sz w:val="20"/>
          <w:szCs w:val="20"/>
        </w:rPr>
      </w:pPr>
      <w:r w:rsidRPr="006D16A0">
        <w:rPr>
          <w:b/>
          <w:bCs/>
          <w:color w:val="FF0000"/>
          <w:sz w:val="20"/>
          <w:szCs w:val="20"/>
        </w:rPr>
        <w:t>**INCLUDE THE FOLLOWING PARAGRAPHS WHEN THE IDAHO STATE BUILDING AUTHORITY OWNS OR FINANCES THE FACILITY.  REVISE TO B, C &amp; D IF PARAGRAPH ‘A’ ABOVE IS RETAINED**</w:t>
      </w:r>
    </w:p>
    <w:p w14:paraId="56ED9971" w14:textId="77777777" w:rsidR="006D16A0" w:rsidRPr="006D16A0" w:rsidRDefault="006D16A0" w:rsidP="00DD7EAE">
      <w:pPr>
        <w:suppressAutoHyphens/>
        <w:ind w:left="4275" w:hanging="9"/>
        <w:jc w:val="both"/>
        <w:rPr>
          <w:b/>
          <w:bCs/>
          <w:color w:val="FF0000"/>
          <w:sz w:val="20"/>
          <w:szCs w:val="20"/>
        </w:rPr>
      </w:pPr>
    </w:p>
    <w:p w14:paraId="31F1405E" w14:textId="4B22CDE2" w:rsidR="00DD7EAE" w:rsidRPr="006D16A0" w:rsidRDefault="00DD7EAE" w:rsidP="00DD7EAE">
      <w:pPr>
        <w:tabs>
          <w:tab w:val="left" w:pos="1368"/>
        </w:tabs>
        <w:suppressAutoHyphens/>
        <w:jc w:val="both"/>
        <w:rPr>
          <w:sz w:val="20"/>
          <w:szCs w:val="20"/>
        </w:rPr>
      </w:pPr>
      <w:r w:rsidRPr="006D16A0">
        <w:rPr>
          <w:sz w:val="20"/>
          <w:szCs w:val="20"/>
        </w:rPr>
        <w:t>A.</w:t>
      </w:r>
      <w:r w:rsidRPr="006D16A0">
        <w:rPr>
          <w:sz w:val="20"/>
          <w:szCs w:val="20"/>
        </w:rPr>
        <w:tab/>
        <w:t>The Owner (State of Idaho) leases the real property and facilities to be improved by the Project from the Idaho State Building Authority, an independent public authority.  The Contractor agrees to provide insurance certificates to the Idaho State Building Authority as an additional insured, to indemnify and defend the Idaho State Building Authority against any claims and to warrant and guaranty materials, equipment</w:t>
      </w:r>
      <w:r w:rsidR="00BC4025" w:rsidRPr="006D16A0">
        <w:rPr>
          <w:sz w:val="20"/>
          <w:szCs w:val="20"/>
        </w:rPr>
        <w:t>,</w:t>
      </w:r>
      <w:r w:rsidRPr="006D16A0">
        <w:rPr>
          <w:sz w:val="20"/>
          <w:szCs w:val="20"/>
        </w:rPr>
        <w:t xml:space="preserve"> and workmanship, all as contained in the Contract Conditions.</w:t>
      </w:r>
    </w:p>
    <w:p w14:paraId="0F3F1B9C" w14:textId="77777777" w:rsidR="00DD7EAE" w:rsidRPr="006D16A0" w:rsidRDefault="00DD7EAE" w:rsidP="00DD7EAE">
      <w:pPr>
        <w:tabs>
          <w:tab w:val="left" w:pos="1368"/>
        </w:tabs>
        <w:suppressAutoHyphens/>
        <w:jc w:val="both"/>
        <w:rPr>
          <w:sz w:val="20"/>
          <w:szCs w:val="20"/>
          <w:highlight w:val="yellow"/>
        </w:rPr>
      </w:pPr>
    </w:p>
    <w:p w14:paraId="0312F1C3" w14:textId="481EEC09" w:rsidR="00DD7EAE" w:rsidRPr="006D16A0" w:rsidRDefault="00DD7EAE" w:rsidP="00DD7EAE">
      <w:pPr>
        <w:tabs>
          <w:tab w:val="left" w:pos="1368"/>
        </w:tabs>
        <w:suppressAutoHyphens/>
        <w:jc w:val="both"/>
        <w:rPr>
          <w:sz w:val="20"/>
          <w:szCs w:val="20"/>
        </w:rPr>
      </w:pPr>
      <w:r w:rsidRPr="006D16A0">
        <w:rPr>
          <w:sz w:val="20"/>
          <w:szCs w:val="20"/>
        </w:rPr>
        <w:t>B.</w:t>
      </w:r>
      <w:r w:rsidRPr="006D16A0">
        <w:rPr>
          <w:sz w:val="20"/>
          <w:szCs w:val="20"/>
        </w:rPr>
        <w:tab/>
        <w:t xml:space="preserve">In Article </w:t>
      </w:r>
      <w:r w:rsidR="00BC4025" w:rsidRPr="006D16A0">
        <w:rPr>
          <w:sz w:val="20"/>
          <w:szCs w:val="20"/>
        </w:rPr>
        <w:t>11</w:t>
      </w:r>
      <w:r w:rsidRPr="006D16A0">
        <w:rPr>
          <w:sz w:val="20"/>
          <w:szCs w:val="20"/>
        </w:rPr>
        <w:t xml:space="preserve">, </w:t>
      </w:r>
      <w:r w:rsidR="00E52E7C">
        <w:rPr>
          <w:sz w:val="20"/>
          <w:szCs w:val="20"/>
        </w:rPr>
        <w:t>Section</w:t>
      </w:r>
      <w:r w:rsidRPr="006D16A0">
        <w:rPr>
          <w:sz w:val="20"/>
          <w:szCs w:val="20"/>
        </w:rPr>
        <w:t xml:space="preserve"> </w:t>
      </w:r>
      <w:r w:rsidR="00BC4025" w:rsidRPr="006D16A0">
        <w:rPr>
          <w:sz w:val="20"/>
          <w:szCs w:val="20"/>
        </w:rPr>
        <w:t>1</w:t>
      </w:r>
      <w:r w:rsidRPr="006D16A0">
        <w:rPr>
          <w:sz w:val="20"/>
          <w:szCs w:val="20"/>
        </w:rPr>
        <w:t>1.3, add the Idaho State Building Authority to be named as an additional insured.</w:t>
      </w:r>
    </w:p>
    <w:p w14:paraId="08D18143" w14:textId="77777777" w:rsidR="00DD7EAE" w:rsidRPr="006D16A0" w:rsidRDefault="00DD7EAE" w:rsidP="00DD7EAE">
      <w:pPr>
        <w:tabs>
          <w:tab w:val="left" w:pos="1368"/>
        </w:tabs>
        <w:suppressAutoHyphens/>
        <w:jc w:val="both"/>
        <w:rPr>
          <w:sz w:val="20"/>
          <w:szCs w:val="20"/>
        </w:rPr>
      </w:pPr>
    </w:p>
    <w:p w14:paraId="68589C64" w14:textId="3106C221" w:rsidR="00DD7EAE" w:rsidRPr="006D16A0" w:rsidRDefault="00DD7EAE" w:rsidP="00DD7EAE">
      <w:pPr>
        <w:tabs>
          <w:tab w:val="left" w:pos="1368"/>
        </w:tabs>
        <w:suppressAutoHyphens/>
        <w:jc w:val="both"/>
        <w:rPr>
          <w:sz w:val="20"/>
          <w:szCs w:val="20"/>
        </w:rPr>
      </w:pPr>
      <w:r w:rsidRPr="006D16A0">
        <w:rPr>
          <w:sz w:val="20"/>
          <w:szCs w:val="20"/>
        </w:rPr>
        <w:t>C.</w:t>
      </w:r>
      <w:r w:rsidRPr="006D16A0">
        <w:rPr>
          <w:sz w:val="20"/>
          <w:szCs w:val="20"/>
        </w:rPr>
        <w:tab/>
        <w:t xml:space="preserve">In Article </w:t>
      </w:r>
      <w:r w:rsidR="00BC4025" w:rsidRPr="006D16A0">
        <w:rPr>
          <w:sz w:val="20"/>
          <w:szCs w:val="20"/>
        </w:rPr>
        <w:t>1</w:t>
      </w:r>
      <w:r w:rsidRPr="006D16A0">
        <w:rPr>
          <w:sz w:val="20"/>
          <w:szCs w:val="20"/>
        </w:rPr>
        <w:t xml:space="preserve">1, </w:t>
      </w:r>
      <w:r w:rsidR="00E52E7C">
        <w:rPr>
          <w:sz w:val="20"/>
          <w:szCs w:val="20"/>
        </w:rPr>
        <w:t>Section</w:t>
      </w:r>
      <w:r w:rsidRPr="006D16A0">
        <w:rPr>
          <w:sz w:val="20"/>
          <w:szCs w:val="20"/>
        </w:rPr>
        <w:t xml:space="preserve"> </w:t>
      </w:r>
      <w:r w:rsidR="00BC4025" w:rsidRPr="006D16A0">
        <w:rPr>
          <w:sz w:val="20"/>
          <w:szCs w:val="20"/>
        </w:rPr>
        <w:t>1</w:t>
      </w:r>
      <w:r w:rsidRPr="006D16A0">
        <w:rPr>
          <w:sz w:val="20"/>
          <w:szCs w:val="20"/>
        </w:rPr>
        <w:t>1.5, also provide a separate certificate issued to the Idaho State Building Authority showing the Idaho State Building Authority as an additional insured.</w:t>
      </w:r>
    </w:p>
    <w:p w14:paraId="2A7489E1" w14:textId="77777777" w:rsidR="00DD7EAE" w:rsidRPr="006D16A0" w:rsidRDefault="00DD7EAE" w:rsidP="00DD7EAE">
      <w:pPr>
        <w:suppressAutoHyphens/>
        <w:rPr>
          <w:sz w:val="20"/>
          <w:szCs w:val="20"/>
        </w:rPr>
        <w:sectPr w:rsidR="00DD7EAE" w:rsidRPr="006D16A0" w:rsidSect="004F69C4">
          <w:footerReference w:type="default" r:id="rId9"/>
          <w:endnotePr>
            <w:numFmt w:val="decimal"/>
          </w:endnotePr>
          <w:type w:val="continuous"/>
          <w:pgSz w:w="12240" w:h="15840" w:code="1"/>
          <w:pgMar w:top="720" w:right="893" w:bottom="720" w:left="1123" w:header="720" w:footer="720" w:gutter="0"/>
          <w:pgNumType w:start="1"/>
          <w:cols w:space="720"/>
          <w:noEndnote/>
          <w:docGrid w:linePitch="360"/>
        </w:sectPr>
      </w:pPr>
      <w:r w:rsidRPr="006D16A0">
        <w:rPr>
          <w:sz w:val="20"/>
          <w:szCs w:val="20"/>
        </w:rPr>
        <w:br w:type="page"/>
      </w:r>
    </w:p>
    <w:p w14:paraId="53DA33F6" w14:textId="15F9829A" w:rsidR="00DD7EAE" w:rsidRPr="006D16A0" w:rsidRDefault="00DD7EAE" w:rsidP="00DD7EAE">
      <w:pPr>
        <w:tabs>
          <w:tab w:val="left" w:leader="underscore" w:pos="900"/>
          <w:tab w:val="left" w:leader="underscore" w:pos="7200"/>
        </w:tabs>
        <w:jc w:val="center"/>
        <w:rPr>
          <w:b/>
          <w:bCs/>
          <w:color w:val="FF0000"/>
          <w:sz w:val="20"/>
          <w:szCs w:val="20"/>
          <w:u w:val="single"/>
        </w:rPr>
      </w:pPr>
      <w:r w:rsidRPr="006D16A0">
        <w:rPr>
          <w:b/>
          <w:bCs/>
          <w:color w:val="FF0000"/>
          <w:sz w:val="20"/>
          <w:szCs w:val="20"/>
          <w:u w:val="single"/>
        </w:rPr>
        <w:lastRenderedPageBreak/>
        <w:t>** THIS EXHIBIT TO BE COMPLETED PRIOR TO EXECUTING CM/GC AGREEMENT**</w:t>
      </w:r>
    </w:p>
    <w:p w14:paraId="7508392F" w14:textId="77777777" w:rsidR="00DD7EAE" w:rsidRPr="006D16A0" w:rsidRDefault="00DD7EAE" w:rsidP="00DD7EAE">
      <w:pPr>
        <w:suppressAutoHyphens/>
        <w:jc w:val="center"/>
        <w:rPr>
          <w:sz w:val="20"/>
          <w:szCs w:val="20"/>
        </w:rPr>
      </w:pPr>
      <w:r w:rsidRPr="006D16A0">
        <w:rPr>
          <w:b/>
          <w:bCs/>
          <w:sz w:val="20"/>
          <w:szCs w:val="20"/>
          <w:u w:val="single"/>
        </w:rPr>
        <w:t>EXHIBIT B</w:t>
      </w:r>
    </w:p>
    <w:p w14:paraId="5786B197" w14:textId="77777777" w:rsidR="00DD7EAE" w:rsidRPr="006D16A0" w:rsidRDefault="00DD7EAE" w:rsidP="00DD7EAE">
      <w:pPr>
        <w:suppressAutoHyphens/>
        <w:jc w:val="both"/>
        <w:rPr>
          <w:b/>
          <w:bCs/>
          <w:sz w:val="20"/>
          <w:szCs w:val="20"/>
        </w:rPr>
      </w:pPr>
    </w:p>
    <w:p w14:paraId="6557CEE3" w14:textId="77777777" w:rsidR="00DD7EAE" w:rsidRPr="006D16A0" w:rsidRDefault="00DD7EAE" w:rsidP="00DD7EAE">
      <w:pPr>
        <w:suppressAutoHyphens/>
        <w:jc w:val="both"/>
        <w:rPr>
          <w:sz w:val="20"/>
          <w:szCs w:val="20"/>
        </w:rPr>
      </w:pPr>
      <w:r w:rsidRPr="006D16A0">
        <w:rPr>
          <w:b/>
          <w:bCs/>
          <w:sz w:val="20"/>
          <w:szCs w:val="20"/>
        </w:rPr>
        <w:t xml:space="preserve">ADDRESSES and AUTHORIZED REPRESENTATIVES:  </w:t>
      </w:r>
      <w:r w:rsidRPr="006D16A0">
        <w:rPr>
          <w:sz w:val="20"/>
          <w:szCs w:val="20"/>
        </w:rPr>
        <w:t>The names, addresses and authorized representatives of the Owner, the CM/GC and the Design Professional are:</w:t>
      </w:r>
    </w:p>
    <w:p w14:paraId="74A8BCEB" w14:textId="77777777" w:rsidR="00DD7EAE" w:rsidRPr="006D16A0" w:rsidRDefault="00DD7EAE" w:rsidP="00DD7EAE">
      <w:pPr>
        <w:suppressAutoHyphens/>
        <w:jc w:val="both"/>
        <w:rPr>
          <w:sz w:val="20"/>
          <w:szCs w:val="20"/>
        </w:rPr>
      </w:pPr>
    </w:p>
    <w:p w14:paraId="08647724" w14:textId="77777777" w:rsidR="00DD7EAE" w:rsidRPr="006D16A0" w:rsidRDefault="00DD7EAE" w:rsidP="00DD7EAE">
      <w:pPr>
        <w:tabs>
          <w:tab w:val="left" w:pos="2430"/>
        </w:tabs>
        <w:suppressAutoHyphens/>
        <w:jc w:val="both"/>
        <w:rPr>
          <w:sz w:val="20"/>
          <w:szCs w:val="20"/>
        </w:rPr>
      </w:pPr>
      <w:r w:rsidRPr="006D16A0">
        <w:rPr>
          <w:b/>
          <w:bCs/>
          <w:sz w:val="20"/>
          <w:szCs w:val="20"/>
          <w:u w:val="single"/>
        </w:rPr>
        <w:t>OWNER:</w:t>
      </w:r>
      <w:r w:rsidRPr="006D16A0">
        <w:rPr>
          <w:sz w:val="20"/>
          <w:szCs w:val="20"/>
        </w:rPr>
        <w:tab/>
        <w:t>State of Idaho</w:t>
      </w:r>
    </w:p>
    <w:p w14:paraId="113B459F" w14:textId="77777777" w:rsidR="00DD7EAE" w:rsidRPr="006D16A0" w:rsidRDefault="00DD7EAE" w:rsidP="00DD7EAE">
      <w:pPr>
        <w:tabs>
          <w:tab w:val="left" w:pos="2430"/>
        </w:tabs>
        <w:suppressAutoHyphens/>
        <w:ind w:left="2430"/>
        <w:jc w:val="both"/>
        <w:rPr>
          <w:sz w:val="20"/>
          <w:szCs w:val="20"/>
        </w:rPr>
      </w:pPr>
      <w:r w:rsidRPr="006D16A0">
        <w:rPr>
          <w:sz w:val="20"/>
          <w:szCs w:val="20"/>
        </w:rPr>
        <w:t>Division of Public Works</w:t>
      </w:r>
    </w:p>
    <w:p w14:paraId="29EA9850" w14:textId="77777777" w:rsidR="00DD7EAE" w:rsidRPr="006D16A0" w:rsidRDefault="00DD7EAE" w:rsidP="00DD7EAE">
      <w:pPr>
        <w:tabs>
          <w:tab w:val="left" w:pos="2430"/>
        </w:tabs>
        <w:suppressAutoHyphens/>
        <w:ind w:left="2430"/>
        <w:jc w:val="both"/>
        <w:rPr>
          <w:sz w:val="20"/>
          <w:szCs w:val="20"/>
        </w:rPr>
      </w:pPr>
      <w:r w:rsidRPr="006D16A0">
        <w:rPr>
          <w:sz w:val="20"/>
          <w:szCs w:val="20"/>
        </w:rPr>
        <w:t>502 N. 4th Street</w:t>
      </w:r>
    </w:p>
    <w:p w14:paraId="27E20DB4" w14:textId="77777777" w:rsidR="00DD7EAE" w:rsidRPr="006D16A0" w:rsidRDefault="00DD7EAE" w:rsidP="00DD7EAE">
      <w:pPr>
        <w:tabs>
          <w:tab w:val="left" w:pos="2430"/>
        </w:tabs>
        <w:suppressAutoHyphens/>
        <w:ind w:left="2430"/>
        <w:jc w:val="both"/>
        <w:rPr>
          <w:sz w:val="20"/>
          <w:szCs w:val="20"/>
        </w:rPr>
      </w:pPr>
      <w:r w:rsidRPr="006D16A0">
        <w:rPr>
          <w:sz w:val="20"/>
          <w:szCs w:val="20"/>
        </w:rPr>
        <w:t>P.O. Box 83720</w:t>
      </w:r>
    </w:p>
    <w:p w14:paraId="263487A9" w14:textId="77777777" w:rsidR="00DD7EAE" w:rsidRPr="006D16A0" w:rsidRDefault="00DD7EAE" w:rsidP="00DD7EAE">
      <w:pPr>
        <w:tabs>
          <w:tab w:val="left" w:pos="2430"/>
        </w:tabs>
        <w:suppressAutoHyphens/>
        <w:ind w:left="2430"/>
        <w:jc w:val="both"/>
        <w:rPr>
          <w:sz w:val="20"/>
          <w:szCs w:val="20"/>
        </w:rPr>
      </w:pPr>
      <w:r w:rsidRPr="006D16A0">
        <w:rPr>
          <w:sz w:val="20"/>
          <w:szCs w:val="20"/>
        </w:rPr>
        <w:t>Boise, ID 83720-0072</w:t>
      </w:r>
    </w:p>
    <w:p w14:paraId="48452CFE" w14:textId="77777777" w:rsidR="00DD7EAE" w:rsidRPr="006D16A0" w:rsidRDefault="00DD7EAE" w:rsidP="00DD7EAE">
      <w:pPr>
        <w:tabs>
          <w:tab w:val="left" w:pos="2430"/>
        </w:tabs>
        <w:suppressAutoHyphens/>
        <w:ind w:left="2430"/>
        <w:jc w:val="both"/>
        <w:rPr>
          <w:sz w:val="20"/>
          <w:szCs w:val="20"/>
        </w:rPr>
      </w:pPr>
      <w:r w:rsidRPr="006D16A0">
        <w:rPr>
          <w:sz w:val="20"/>
          <w:szCs w:val="20"/>
        </w:rPr>
        <w:t>Jan P. Frew, Administrator</w:t>
      </w:r>
    </w:p>
    <w:p w14:paraId="20DBFADF" w14:textId="77777777" w:rsidR="00DD7EAE" w:rsidRPr="006D16A0" w:rsidRDefault="00DD7EAE" w:rsidP="00DD7EAE">
      <w:pPr>
        <w:suppressAutoHyphens/>
        <w:ind w:left="2430"/>
        <w:jc w:val="both"/>
        <w:rPr>
          <w:sz w:val="20"/>
          <w:szCs w:val="20"/>
        </w:rPr>
      </w:pPr>
    </w:p>
    <w:p w14:paraId="3233F463" w14:textId="77777777" w:rsidR="00DD7EAE" w:rsidRPr="006D16A0" w:rsidRDefault="00DD7EAE" w:rsidP="00DD7EAE">
      <w:pPr>
        <w:tabs>
          <w:tab w:val="left" w:pos="2223"/>
        </w:tabs>
        <w:suppressAutoHyphens/>
        <w:ind w:left="2430" w:hanging="2430"/>
        <w:jc w:val="both"/>
        <w:rPr>
          <w:sz w:val="20"/>
          <w:szCs w:val="20"/>
        </w:rPr>
      </w:pPr>
      <w:r w:rsidRPr="006D16A0">
        <w:rPr>
          <w:sz w:val="20"/>
          <w:szCs w:val="20"/>
          <w:u w:val="single"/>
        </w:rPr>
        <w:t>Project Manager:</w:t>
      </w:r>
      <w:r w:rsidRPr="006D16A0">
        <w:rPr>
          <w:sz w:val="20"/>
          <w:szCs w:val="20"/>
        </w:rPr>
        <w:tab/>
        <w:t xml:space="preserve">    </w:t>
      </w:r>
      <w:r w:rsidRPr="006D16A0">
        <w:rPr>
          <w:i/>
          <w:sz w:val="20"/>
          <w:szCs w:val="20"/>
          <w:highlight w:val="yellow"/>
        </w:rPr>
        <w:t>PM Na</w:t>
      </w:r>
      <w:r w:rsidRPr="006D16A0">
        <w:rPr>
          <w:sz w:val="20"/>
          <w:szCs w:val="20"/>
          <w:highlight w:val="yellow"/>
        </w:rPr>
        <w:t>me</w:t>
      </w:r>
      <w:r w:rsidRPr="006D16A0">
        <w:rPr>
          <w:sz w:val="20"/>
          <w:szCs w:val="20"/>
        </w:rPr>
        <w:t xml:space="preserve">   </w:t>
      </w:r>
      <w:r w:rsidRPr="006D16A0">
        <w:rPr>
          <w:sz w:val="20"/>
          <w:szCs w:val="20"/>
        </w:rPr>
        <w:tab/>
      </w:r>
    </w:p>
    <w:p w14:paraId="0E33365C" w14:textId="77777777" w:rsidR="00DD7EAE" w:rsidRPr="006D16A0" w:rsidRDefault="00DD7EAE" w:rsidP="00DD7EAE">
      <w:pPr>
        <w:suppressAutoHyphens/>
        <w:ind w:left="2430" w:hanging="2430"/>
        <w:jc w:val="both"/>
        <w:rPr>
          <w:sz w:val="20"/>
          <w:szCs w:val="20"/>
        </w:rPr>
      </w:pPr>
      <w:r w:rsidRPr="006D16A0">
        <w:rPr>
          <w:sz w:val="20"/>
          <w:szCs w:val="20"/>
        </w:rPr>
        <w:tab/>
      </w:r>
      <w:r w:rsidRPr="006D16A0">
        <w:rPr>
          <w:i/>
          <w:sz w:val="20"/>
          <w:szCs w:val="20"/>
          <w:highlight w:val="yellow"/>
        </w:rPr>
        <w:t>E-mail</w:t>
      </w:r>
      <w:r w:rsidRPr="006D16A0">
        <w:rPr>
          <w:sz w:val="20"/>
          <w:szCs w:val="20"/>
        </w:rPr>
        <w:t xml:space="preserve">: </w:t>
      </w:r>
    </w:p>
    <w:p w14:paraId="5DB92A55" w14:textId="73F3C62B" w:rsidR="00DD7EAE" w:rsidRPr="006D16A0" w:rsidRDefault="00DD7EAE" w:rsidP="00DD7EAE">
      <w:pPr>
        <w:suppressAutoHyphens/>
        <w:ind w:left="2430" w:hanging="2430"/>
        <w:jc w:val="both"/>
        <w:rPr>
          <w:sz w:val="20"/>
          <w:szCs w:val="20"/>
        </w:rPr>
      </w:pPr>
      <w:r w:rsidRPr="006D16A0">
        <w:rPr>
          <w:sz w:val="20"/>
          <w:szCs w:val="20"/>
        </w:rPr>
        <w:tab/>
        <w:t>Telephone: (208) 332</w:t>
      </w:r>
      <w:r w:rsidRPr="006D16A0">
        <w:rPr>
          <w:sz w:val="20"/>
          <w:szCs w:val="20"/>
          <w:highlight w:val="yellow"/>
        </w:rPr>
        <w:t>-xxxx</w:t>
      </w:r>
    </w:p>
    <w:p w14:paraId="2399E096" w14:textId="77777777" w:rsidR="00DD7EAE" w:rsidRPr="006D16A0" w:rsidRDefault="00DD7EAE" w:rsidP="00DD7EAE">
      <w:pPr>
        <w:tabs>
          <w:tab w:val="left" w:pos="2223"/>
        </w:tabs>
        <w:suppressAutoHyphens/>
        <w:jc w:val="both"/>
        <w:rPr>
          <w:sz w:val="20"/>
          <w:szCs w:val="20"/>
          <w:u w:val="single"/>
        </w:rPr>
      </w:pPr>
    </w:p>
    <w:p w14:paraId="6149AEEF" w14:textId="77777777" w:rsidR="00DD7EAE" w:rsidRPr="006D16A0" w:rsidRDefault="00DD7EAE" w:rsidP="00DD7EAE">
      <w:pPr>
        <w:tabs>
          <w:tab w:val="left" w:pos="2430"/>
        </w:tabs>
        <w:suppressAutoHyphens/>
        <w:jc w:val="both"/>
        <w:rPr>
          <w:sz w:val="20"/>
          <w:szCs w:val="20"/>
        </w:rPr>
      </w:pPr>
      <w:r w:rsidRPr="006D16A0">
        <w:rPr>
          <w:sz w:val="20"/>
          <w:szCs w:val="20"/>
          <w:u w:val="single"/>
        </w:rPr>
        <w:t>Field Representative</w:t>
      </w:r>
      <w:r w:rsidRPr="006D16A0">
        <w:rPr>
          <w:sz w:val="20"/>
          <w:szCs w:val="20"/>
        </w:rPr>
        <w:t xml:space="preserve">:  </w:t>
      </w:r>
      <w:r w:rsidRPr="006D16A0">
        <w:rPr>
          <w:sz w:val="20"/>
          <w:szCs w:val="20"/>
        </w:rPr>
        <w:tab/>
      </w:r>
      <w:r w:rsidRPr="006D16A0">
        <w:rPr>
          <w:i/>
          <w:sz w:val="20"/>
          <w:szCs w:val="20"/>
          <w:highlight w:val="yellow"/>
        </w:rPr>
        <w:t>FR Name</w:t>
      </w:r>
    </w:p>
    <w:p w14:paraId="62C8FBDC" w14:textId="77777777" w:rsidR="00DD7EAE" w:rsidRPr="006D16A0" w:rsidRDefault="00DD7EAE" w:rsidP="00DD7EAE">
      <w:pPr>
        <w:suppressAutoHyphens/>
        <w:ind w:left="2430"/>
        <w:jc w:val="both"/>
        <w:rPr>
          <w:i/>
          <w:sz w:val="20"/>
          <w:szCs w:val="20"/>
        </w:rPr>
      </w:pPr>
      <w:r w:rsidRPr="006D16A0">
        <w:rPr>
          <w:i/>
          <w:sz w:val="20"/>
          <w:szCs w:val="20"/>
          <w:highlight w:val="yellow"/>
        </w:rPr>
        <w:t>E-mail:</w:t>
      </w:r>
      <w:r w:rsidRPr="006D16A0">
        <w:rPr>
          <w:i/>
          <w:sz w:val="20"/>
          <w:szCs w:val="20"/>
        </w:rPr>
        <w:t xml:space="preserve"> </w:t>
      </w:r>
    </w:p>
    <w:p w14:paraId="53731C7C" w14:textId="4676FC13" w:rsidR="00DD7EAE" w:rsidRPr="006D16A0" w:rsidRDefault="00DD7EAE" w:rsidP="00DD7EAE">
      <w:pPr>
        <w:suppressAutoHyphens/>
        <w:ind w:left="2430"/>
        <w:jc w:val="both"/>
        <w:rPr>
          <w:sz w:val="20"/>
          <w:szCs w:val="20"/>
        </w:rPr>
      </w:pPr>
      <w:r w:rsidRPr="006D16A0">
        <w:rPr>
          <w:sz w:val="20"/>
          <w:szCs w:val="20"/>
        </w:rPr>
        <w:t xml:space="preserve">Telephone: (208) </w:t>
      </w:r>
      <w:r w:rsidRPr="006D16A0">
        <w:rPr>
          <w:sz w:val="20"/>
          <w:szCs w:val="20"/>
          <w:highlight w:val="yellow"/>
        </w:rPr>
        <w:t>xxx-xxxx</w:t>
      </w:r>
      <w:r w:rsidRPr="006D16A0">
        <w:rPr>
          <w:sz w:val="20"/>
          <w:szCs w:val="20"/>
        </w:rPr>
        <w:tab/>
      </w:r>
    </w:p>
    <w:p w14:paraId="02189AAA" w14:textId="77777777" w:rsidR="00DD7EAE" w:rsidRPr="006D16A0" w:rsidRDefault="00DD7EAE" w:rsidP="00DD7EAE">
      <w:pPr>
        <w:suppressAutoHyphens/>
        <w:jc w:val="both"/>
        <w:rPr>
          <w:sz w:val="20"/>
          <w:szCs w:val="20"/>
        </w:rPr>
      </w:pPr>
    </w:p>
    <w:p w14:paraId="04F22887" w14:textId="77777777" w:rsidR="00DD7EAE" w:rsidRPr="006D16A0" w:rsidRDefault="00DD7EAE" w:rsidP="00DD7EAE">
      <w:pPr>
        <w:tabs>
          <w:tab w:val="left" w:pos="2430"/>
          <w:tab w:val="left" w:pos="7182"/>
        </w:tabs>
        <w:suppressAutoHyphens/>
        <w:jc w:val="both"/>
        <w:rPr>
          <w:sz w:val="20"/>
          <w:szCs w:val="20"/>
        </w:rPr>
      </w:pPr>
      <w:r w:rsidRPr="006D16A0">
        <w:rPr>
          <w:b/>
          <w:bCs/>
          <w:sz w:val="20"/>
          <w:szCs w:val="20"/>
          <w:u w:val="single"/>
        </w:rPr>
        <w:t>CM/GC:</w:t>
      </w:r>
      <w:r w:rsidRPr="006D16A0">
        <w:rPr>
          <w:sz w:val="20"/>
          <w:szCs w:val="20"/>
        </w:rPr>
        <w:tab/>
      </w:r>
      <w:r w:rsidRPr="006D16A0">
        <w:rPr>
          <w:i/>
          <w:sz w:val="20"/>
          <w:szCs w:val="20"/>
          <w:highlight w:val="yellow"/>
        </w:rPr>
        <w:t>Name</w:t>
      </w:r>
    </w:p>
    <w:p w14:paraId="5909826F" w14:textId="77777777" w:rsidR="00DD7EAE" w:rsidRPr="006D16A0" w:rsidRDefault="00DD7EAE" w:rsidP="00DD7EAE">
      <w:pPr>
        <w:tabs>
          <w:tab w:val="left" w:pos="2430"/>
          <w:tab w:val="left" w:pos="7182"/>
        </w:tabs>
        <w:suppressAutoHyphens/>
        <w:jc w:val="both"/>
        <w:rPr>
          <w:i/>
          <w:sz w:val="20"/>
          <w:szCs w:val="20"/>
        </w:rPr>
      </w:pPr>
      <w:r w:rsidRPr="006D16A0">
        <w:rPr>
          <w:sz w:val="20"/>
          <w:szCs w:val="20"/>
        </w:rPr>
        <w:tab/>
      </w:r>
      <w:r w:rsidRPr="006D16A0">
        <w:rPr>
          <w:i/>
          <w:sz w:val="20"/>
          <w:szCs w:val="20"/>
          <w:highlight w:val="yellow"/>
        </w:rPr>
        <w:t>Address</w:t>
      </w:r>
    </w:p>
    <w:p w14:paraId="5CDDC06B" w14:textId="77777777" w:rsidR="00DD7EAE" w:rsidRPr="006D16A0" w:rsidRDefault="00DD7EAE" w:rsidP="00DD7EAE">
      <w:pPr>
        <w:tabs>
          <w:tab w:val="left" w:pos="2430"/>
          <w:tab w:val="left" w:pos="7182"/>
        </w:tabs>
        <w:suppressAutoHyphens/>
        <w:jc w:val="both"/>
        <w:rPr>
          <w:sz w:val="20"/>
          <w:szCs w:val="20"/>
        </w:rPr>
      </w:pPr>
      <w:r w:rsidRPr="006D16A0">
        <w:rPr>
          <w:sz w:val="20"/>
          <w:szCs w:val="20"/>
        </w:rPr>
        <w:tab/>
      </w:r>
    </w:p>
    <w:p w14:paraId="422BAD33" w14:textId="77777777" w:rsidR="00DD7EAE" w:rsidRPr="006D16A0" w:rsidRDefault="00DD7EAE" w:rsidP="00DD7EAE">
      <w:pPr>
        <w:tabs>
          <w:tab w:val="right" w:pos="9360"/>
        </w:tabs>
        <w:suppressAutoHyphens/>
        <w:ind w:left="2430"/>
        <w:jc w:val="both"/>
        <w:rPr>
          <w:sz w:val="20"/>
          <w:szCs w:val="20"/>
          <w:u w:val="single"/>
        </w:rPr>
      </w:pPr>
      <w:r w:rsidRPr="006D16A0">
        <w:rPr>
          <w:sz w:val="20"/>
          <w:szCs w:val="20"/>
        </w:rPr>
        <w:t xml:space="preserve">Public Works Contractors License No. </w:t>
      </w:r>
      <w:r w:rsidRPr="006D16A0">
        <w:rPr>
          <w:sz w:val="20"/>
          <w:szCs w:val="20"/>
          <w:highlight w:val="yellow"/>
        </w:rPr>
        <w:t>xxxxx</w:t>
      </w:r>
    </w:p>
    <w:p w14:paraId="20A05FB0" w14:textId="77777777" w:rsidR="00DD7EAE" w:rsidRPr="006D16A0" w:rsidRDefault="00DD7EAE" w:rsidP="00DD7EAE">
      <w:pPr>
        <w:tabs>
          <w:tab w:val="left" w:pos="2430"/>
        </w:tabs>
        <w:suppressAutoHyphens/>
        <w:jc w:val="both"/>
        <w:rPr>
          <w:sz w:val="20"/>
          <w:szCs w:val="20"/>
        </w:rPr>
      </w:pPr>
      <w:r w:rsidRPr="006D16A0">
        <w:rPr>
          <w:sz w:val="20"/>
          <w:szCs w:val="20"/>
        </w:rPr>
        <w:tab/>
        <w:t xml:space="preserve">Construction Manager License No. </w:t>
      </w:r>
      <w:r w:rsidRPr="006D16A0">
        <w:rPr>
          <w:sz w:val="20"/>
          <w:szCs w:val="20"/>
          <w:highlight w:val="yellow"/>
        </w:rPr>
        <w:t>xxxxxx</w:t>
      </w:r>
      <w:r w:rsidRPr="006D16A0">
        <w:rPr>
          <w:sz w:val="20"/>
          <w:szCs w:val="20"/>
        </w:rPr>
        <w:t xml:space="preserve"> (</w:t>
      </w:r>
      <w:r w:rsidRPr="006D16A0">
        <w:rPr>
          <w:i/>
          <w:sz w:val="20"/>
          <w:szCs w:val="20"/>
          <w:highlight w:val="yellow"/>
        </w:rPr>
        <w:t>Name</w:t>
      </w:r>
      <w:r w:rsidRPr="006D16A0">
        <w:rPr>
          <w:sz w:val="20"/>
          <w:szCs w:val="20"/>
        </w:rPr>
        <w:t>)</w:t>
      </w:r>
    </w:p>
    <w:p w14:paraId="43839477" w14:textId="77777777" w:rsidR="00DD7EAE" w:rsidRPr="006D16A0" w:rsidRDefault="00DD7EAE" w:rsidP="00DD7EAE">
      <w:pPr>
        <w:tabs>
          <w:tab w:val="left" w:pos="2430"/>
        </w:tabs>
        <w:suppressAutoHyphens/>
        <w:jc w:val="both"/>
        <w:rPr>
          <w:sz w:val="20"/>
          <w:szCs w:val="20"/>
        </w:rPr>
      </w:pPr>
    </w:p>
    <w:p w14:paraId="29E3758B" w14:textId="77777777" w:rsidR="00DD7EAE" w:rsidRPr="006D16A0" w:rsidRDefault="00DD7EAE" w:rsidP="00DD7EAE">
      <w:pPr>
        <w:tabs>
          <w:tab w:val="left" w:pos="2430"/>
          <w:tab w:val="left" w:pos="7182"/>
        </w:tabs>
        <w:suppressAutoHyphens/>
        <w:rPr>
          <w:sz w:val="20"/>
          <w:szCs w:val="20"/>
        </w:rPr>
      </w:pPr>
      <w:r w:rsidRPr="006D16A0">
        <w:rPr>
          <w:sz w:val="20"/>
          <w:szCs w:val="20"/>
          <w:u w:val="single"/>
        </w:rPr>
        <w:t>Officer:</w:t>
      </w:r>
      <w:r w:rsidRPr="006D16A0">
        <w:rPr>
          <w:sz w:val="20"/>
          <w:szCs w:val="20"/>
        </w:rPr>
        <w:tab/>
      </w:r>
      <w:r w:rsidRPr="006D16A0">
        <w:rPr>
          <w:sz w:val="20"/>
          <w:szCs w:val="20"/>
          <w:u w:val="single"/>
        </w:rPr>
        <w:tab/>
      </w:r>
      <w:r w:rsidRPr="006D16A0">
        <w:rPr>
          <w:sz w:val="20"/>
          <w:szCs w:val="20"/>
        </w:rPr>
        <w:t xml:space="preserve"> (name and title)</w:t>
      </w:r>
    </w:p>
    <w:p w14:paraId="162126F2" w14:textId="0A43EA6E" w:rsidR="00DD7EAE" w:rsidRPr="006D16A0" w:rsidRDefault="00DD7EAE" w:rsidP="00DD7EAE">
      <w:pPr>
        <w:tabs>
          <w:tab w:val="left" w:pos="2430"/>
          <w:tab w:val="left" w:pos="7182"/>
        </w:tabs>
        <w:suppressAutoHyphens/>
        <w:ind w:left="2430"/>
        <w:rPr>
          <w:sz w:val="20"/>
          <w:szCs w:val="20"/>
        </w:rPr>
      </w:pPr>
      <w:r w:rsidRPr="006D16A0">
        <w:rPr>
          <w:sz w:val="20"/>
          <w:szCs w:val="20"/>
          <w:u w:val="single"/>
        </w:rPr>
        <w:tab/>
      </w:r>
      <w:r w:rsidRPr="006D16A0">
        <w:rPr>
          <w:sz w:val="20"/>
          <w:szCs w:val="20"/>
          <w:u w:val="single"/>
        </w:rPr>
        <w:tab/>
      </w:r>
      <w:r w:rsidRPr="006D16A0">
        <w:rPr>
          <w:sz w:val="20"/>
          <w:szCs w:val="20"/>
        </w:rPr>
        <w:t xml:space="preserve"> (telephone)</w:t>
      </w:r>
    </w:p>
    <w:p w14:paraId="10DFD667" w14:textId="77777777" w:rsidR="00DD7EAE" w:rsidRPr="006D16A0" w:rsidRDefault="00DD7EAE" w:rsidP="00DD7EAE">
      <w:pPr>
        <w:tabs>
          <w:tab w:val="left" w:pos="2430"/>
          <w:tab w:val="left" w:pos="7182"/>
        </w:tabs>
        <w:suppressAutoHyphens/>
        <w:ind w:left="2430"/>
        <w:rPr>
          <w:sz w:val="20"/>
          <w:szCs w:val="20"/>
        </w:rPr>
      </w:pPr>
      <w:r w:rsidRPr="006D16A0">
        <w:rPr>
          <w:sz w:val="20"/>
          <w:szCs w:val="20"/>
          <w:u w:val="single"/>
        </w:rPr>
        <w:tab/>
      </w:r>
      <w:r w:rsidRPr="006D16A0">
        <w:rPr>
          <w:sz w:val="20"/>
          <w:szCs w:val="20"/>
        </w:rPr>
        <w:t xml:space="preserve"> (e-mail)</w:t>
      </w:r>
    </w:p>
    <w:p w14:paraId="7630E1A4" w14:textId="77777777" w:rsidR="00DD7EAE" w:rsidRPr="006D16A0" w:rsidRDefault="00DD7EAE" w:rsidP="00DD7EAE">
      <w:pPr>
        <w:tabs>
          <w:tab w:val="left" w:pos="2430"/>
        </w:tabs>
        <w:suppressAutoHyphens/>
        <w:rPr>
          <w:sz w:val="20"/>
          <w:szCs w:val="20"/>
        </w:rPr>
      </w:pPr>
    </w:p>
    <w:p w14:paraId="4C4D4192" w14:textId="77777777" w:rsidR="00DD7EAE" w:rsidRPr="006D16A0" w:rsidRDefault="00DD7EAE" w:rsidP="00DD7EAE">
      <w:pPr>
        <w:suppressAutoHyphens/>
        <w:rPr>
          <w:sz w:val="20"/>
          <w:szCs w:val="20"/>
        </w:rPr>
      </w:pPr>
      <w:r w:rsidRPr="006D16A0">
        <w:rPr>
          <w:sz w:val="20"/>
          <w:szCs w:val="20"/>
        </w:rPr>
        <w:t>CM/GC’s</w:t>
      </w:r>
    </w:p>
    <w:p w14:paraId="4AD95495" w14:textId="77777777" w:rsidR="00DD7EAE" w:rsidRPr="006D16A0" w:rsidRDefault="00DD7EAE" w:rsidP="00DD7EAE">
      <w:pPr>
        <w:tabs>
          <w:tab w:val="left" w:pos="2430"/>
          <w:tab w:val="left" w:pos="7182"/>
        </w:tabs>
        <w:suppressAutoHyphens/>
        <w:rPr>
          <w:sz w:val="20"/>
          <w:szCs w:val="20"/>
        </w:rPr>
      </w:pPr>
      <w:r w:rsidRPr="006D16A0">
        <w:rPr>
          <w:sz w:val="20"/>
          <w:szCs w:val="20"/>
          <w:u w:val="single"/>
        </w:rPr>
        <w:t>Project Manager:</w:t>
      </w:r>
      <w:r w:rsidRPr="006D16A0">
        <w:rPr>
          <w:sz w:val="20"/>
          <w:szCs w:val="20"/>
        </w:rPr>
        <w:tab/>
      </w:r>
      <w:r w:rsidRPr="006D16A0">
        <w:rPr>
          <w:sz w:val="20"/>
          <w:szCs w:val="20"/>
          <w:u w:val="single"/>
        </w:rPr>
        <w:tab/>
      </w:r>
      <w:r w:rsidRPr="006D16A0">
        <w:rPr>
          <w:sz w:val="20"/>
          <w:szCs w:val="20"/>
        </w:rPr>
        <w:t xml:space="preserve"> (name)</w:t>
      </w:r>
    </w:p>
    <w:p w14:paraId="0E8EAA1B" w14:textId="37337749" w:rsidR="00DD7EAE" w:rsidRPr="006D16A0" w:rsidRDefault="00DD7EAE" w:rsidP="00DD7EAE">
      <w:pPr>
        <w:tabs>
          <w:tab w:val="left" w:pos="7182"/>
        </w:tabs>
        <w:suppressAutoHyphens/>
        <w:ind w:left="2430"/>
        <w:rPr>
          <w:sz w:val="20"/>
          <w:szCs w:val="20"/>
        </w:rPr>
      </w:pPr>
      <w:r w:rsidRPr="006D16A0">
        <w:rPr>
          <w:sz w:val="20"/>
          <w:szCs w:val="20"/>
          <w:u w:val="single"/>
        </w:rPr>
        <w:tab/>
      </w:r>
      <w:r w:rsidRPr="006D16A0">
        <w:rPr>
          <w:sz w:val="20"/>
          <w:szCs w:val="20"/>
        </w:rPr>
        <w:t xml:space="preserve"> (telephone)</w:t>
      </w:r>
    </w:p>
    <w:p w14:paraId="12207659" w14:textId="77777777" w:rsidR="00DD7EAE" w:rsidRPr="006D16A0" w:rsidRDefault="00DD7EAE" w:rsidP="00DD7EAE">
      <w:pPr>
        <w:tabs>
          <w:tab w:val="left" w:pos="7182"/>
        </w:tabs>
        <w:suppressAutoHyphens/>
        <w:ind w:left="2430"/>
        <w:rPr>
          <w:sz w:val="20"/>
          <w:szCs w:val="20"/>
        </w:rPr>
      </w:pPr>
      <w:r w:rsidRPr="006D16A0">
        <w:rPr>
          <w:sz w:val="20"/>
          <w:szCs w:val="20"/>
          <w:u w:val="single"/>
        </w:rPr>
        <w:tab/>
      </w:r>
      <w:r w:rsidRPr="006D16A0">
        <w:rPr>
          <w:sz w:val="20"/>
          <w:szCs w:val="20"/>
        </w:rPr>
        <w:t xml:space="preserve"> (e-mail)</w:t>
      </w:r>
    </w:p>
    <w:p w14:paraId="0268F214" w14:textId="77777777" w:rsidR="00DD7EAE" w:rsidRPr="006D16A0" w:rsidRDefault="00DD7EAE" w:rsidP="00DD7EAE">
      <w:pPr>
        <w:suppressAutoHyphens/>
        <w:rPr>
          <w:sz w:val="20"/>
          <w:szCs w:val="20"/>
        </w:rPr>
      </w:pPr>
    </w:p>
    <w:p w14:paraId="0F1B9028" w14:textId="77777777" w:rsidR="00DD7EAE" w:rsidRPr="006D16A0" w:rsidRDefault="00DD7EAE" w:rsidP="00DD7EAE">
      <w:pPr>
        <w:suppressAutoHyphens/>
        <w:rPr>
          <w:sz w:val="20"/>
          <w:szCs w:val="20"/>
        </w:rPr>
      </w:pPr>
      <w:r w:rsidRPr="006D16A0">
        <w:rPr>
          <w:sz w:val="20"/>
          <w:szCs w:val="20"/>
        </w:rPr>
        <w:t>CM/GC’s</w:t>
      </w:r>
    </w:p>
    <w:p w14:paraId="2F760C6D" w14:textId="77777777" w:rsidR="00DD7EAE" w:rsidRPr="006D16A0" w:rsidRDefault="00DD7EAE" w:rsidP="00DD7EAE">
      <w:pPr>
        <w:tabs>
          <w:tab w:val="left" w:pos="2430"/>
          <w:tab w:val="left" w:pos="7182"/>
        </w:tabs>
        <w:suppressAutoHyphens/>
        <w:rPr>
          <w:sz w:val="20"/>
          <w:szCs w:val="20"/>
        </w:rPr>
      </w:pPr>
      <w:r w:rsidRPr="006D16A0">
        <w:rPr>
          <w:sz w:val="20"/>
          <w:szCs w:val="20"/>
          <w:u w:val="single"/>
        </w:rPr>
        <w:t>Superintendent:</w:t>
      </w:r>
      <w:r w:rsidRPr="006D16A0">
        <w:rPr>
          <w:sz w:val="20"/>
          <w:szCs w:val="20"/>
        </w:rPr>
        <w:tab/>
      </w:r>
      <w:r w:rsidRPr="006D16A0">
        <w:rPr>
          <w:sz w:val="20"/>
          <w:szCs w:val="20"/>
          <w:u w:val="single"/>
        </w:rPr>
        <w:tab/>
      </w:r>
      <w:r w:rsidRPr="006D16A0">
        <w:rPr>
          <w:sz w:val="20"/>
          <w:szCs w:val="20"/>
        </w:rPr>
        <w:t xml:space="preserve"> (name)</w:t>
      </w:r>
    </w:p>
    <w:p w14:paraId="5EC77D6C" w14:textId="3C839A09" w:rsidR="00DD7EAE" w:rsidRPr="006D16A0" w:rsidRDefault="00DD7EAE" w:rsidP="00DD7EAE">
      <w:pPr>
        <w:tabs>
          <w:tab w:val="left" w:pos="7182"/>
        </w:tabs>
        <w:suppressAutoHyphens/>
        <w:ind w:left="2430"/>
        <w:rPr>
          <w:sz w:val="20"/>
          <w:szCs w:val="20"/>
        </w:rPr>
      </w:pPr>
      <w:r w:rsidRPr="006D16A0">
        <w:rPr>
          <w:sz w:val="20"/>
          <w:szCs w:val="20"/>
          <w:u w:val="single"/>
        </w:rPr>
        <w:tab/>
      </w:r>
      <w:r w:rsidRPr="006D16A0">
        <w:rPr>
          <w:sz w:val="20"/>
          <w:szCs w:val="20"/>
        </w:rPr>
        <w:t xml:space="preserve"> </w:t>
      </w:r>
      <w:r w:rsidRPr="006D16A0">
        <w:rPr>
          <w:sz w:val="20"/>
          <w:szCs w:val="20"/>
          <w:u w:val="single"/>
        </w:rPr>
        <w:t>(</w:t>
      </w:r>
      <w:r w:rsidRPr="006D16A0">
        <w:rPr>
          <w:sz w:val="20"/>
          <w:szCs w:val="20"/>
        </w:rPr>
        <w:t>telephone)</w:t>
      </w:r>
    </w:p>
    <w:p w14:paraId="2623918C" w14:textId="77777777" w:rsidR="00DD7EAE" w:rsidRPr="006D16A0" w:rsidRDefault="00DD7EAE" w:rsidP="00DD7EAE">
      <w:pPr>
        <w:tabs>
          <w:tab w:val="left" w:pos="7182"/>
        </w:tabs>
        <w:suppressAutoHyphens/>
        <w:ind w:left="2430"/>
        <w:rPr>
          <w:sz w:val="20"/>
          <w:szCs w:val="20"/>
        </w:rPr>
      </w:pPr>
      <w:r w:rsidRPr="006D16A0">
        <w:rPr>
          <w:sz w:val="20"/>
          <w:szCs w:val="20"/>
          <w:u w:val="single"/>
        </w:rPr>
        <w:tab/>
      </w:r>
      <w:r w:rsidRPr="006D16A0">
        <w:rPr>
          <w:sz w:val="20"/>
          <w:szCs w:val="20"/>
        </w:rPr>
        <w:t xml:space="preserve"> (e-mail)</w:t>
      </w:r>
    </w:p>
    <w:p w14:paraId="3D935E42" w14:textId="77777777" w:rsidR="00DD7EAE" w:rsidRPr="006D16A0" w:rsidRDefault="00DD7EAE" w:rsidP="00DD7EAE">
      <w:pPr>
        <w:tabs>
          <w:tab w:val="left" w:pos="7182"/>
        </w:tabs>
        <w:suppressAutoHyphens/>
        <w:ind w:left="2430"/>
        <w:rPr>
          <w:sz w:val="20"/>
          <w:szCs w:val="20"/>
        </w:rPr>
      </w:pPr>
    </w:p>
    <w:p w14:paraId="5993DEDE" w14:textId="77777777" w:rsidR="00DD7EAE" w:rsidRPr="006D16A0" w:rsidRDefault="00DD7EAE" w:rsidP="00DD7EAE">
      <w:pPr>
        <w:suppressAutoHyphens/>
        <w:rPr>
          <w:b/>
          <w:sz w:val="20"/>
          <w:szCs w:val="20"/>
        </w:rPr>
      </w:pPr>
      <w:r w:rsidRPr="006D16A0">
        <w:rPr>
          <w:b/>
          <w:sz w:val="20"/>
          <w:szCs w:val="20"/>
        </w:rPr>
        <w:t>DESIGN</w:t>
      </w:r>
    </w:p>
    <w:p w14:paraId="18D9E323" w14:textId="77777777" w:rsidR="00DD7EAE" w:rsidRPr="006D16A0" w:rsidRDefault="00DD7EAE" w:rsidP="00DD7EAE">
      <w:pPr>
        <w:tabs>
          <w:tab w:val="left" w:pos="2430"/>
        </w:tabs>
        <w:suppressAutoHyphens/>
        <w:rPr>
          <w:i/>
          <w:sz w:val="20"/>
          <w:szCs w:val="20"/>
        </w:rPr>
      </w:pPr>
      <w:r w:rsidRPr="006D16A0">
        <w:rPr>
          <w:b/>
          <w:bCs/>
          <w:sz w:val="20"/>
          <w:szCs w:val="20"/>
          <w:u w:val="single"/>
        </w:rPr>
        <w:t>PROFESSIONAL:</w:t>
      </w:r>
      <w:r w:rsidRPr="006D16A0">
        <w:rPr>
          <w:sz w:val="20"/>
          <w:szCs w:val="20"/>
        </w:rPr>
        <w:tab/>
      </w:r>
      <w:r w:rsidRPr="006D16A0">
        <w:rPr>
          <w:i/>
          <w:sz w:val="20"/>
          <w:szCs w:val="20"/>
          <w:highlight w:val="yellow"/>
        </w:rPr>
        <w:t>Name</w:t>
      </w:r>
    </w:p>
    <w:p w14:paraId="79EB6C2F" w14:textId="77777777" w:rsidR="00DD7EAE" w:rsidRPr="006D16A0" w:rsidRDefault="00DD7EAE" w:rsidP="00DD7EAE">
      <w:pPr>
        <w:tabs>
          <w:tab w:val="left" w:pos="2430"/>
        </w:tabs>
        <w:suppressAutoHyphens/>
        <w:rPr>
          <w:i/>
          <w:sz w:val="20"/>
          <w:szCs w:val="20"/>
        </w:rPr>
      </w:pPr>
      <w:r w:rsidRPr="006D16A0">
        <w:rPr>
          <w:sz w:val="20"/>
          <w:szCs w:val="20"/>
        </w:rPr>
        <w:tab/>
      </w:r>
      <w:r w:rsidRPr="006D16A0">
        <w:rPr>
          <w:i/>
          <w:sz w:val="20"/>
          <w:szCs w:val="20"/>
          <w:highlight w:val="yellow"/>
        </w:rPr>
        <w:t>Address</w:t>
      </w:r>
    </w:p>
    <w:p w14:paraId="57A2494C" w14:textId="77777777" w:rsidR="00DD7EAE" w:rsidRPr="006D16A0" w:rsidRDefault="00DD7EAE" w:rsidP="00DD7EAE">
      <w:pPr>
        <w:tabs>
          <w:tab w:val="left" w:pos="2430"/>
        </w:tabs>
        <w:suppressAutoHyphens/>
        <w:rPr>
          <w:sz w:val="20"/>
          <w:szCs w:val="20"/>
        </w:rPr>
      </w:pPr>
      <w:r w:rsidRPr="006D16A0">
        <w:rPr>
          <w:sz w:val="20"/>
          <w:szCs w:val="20"/>
        </w:rPr>
        <w:tab/>
      </w:r>
    </w:p>
    <w:p w14:paraId="07E2DD20" w14:textId="77777777" w:rsidR="00DD7EAE" w:rsidRPr="006D16A0" w:rsidRDefault="00DD7EAE" w:rsidP="00DD7EAE">
      <w:pPr>
        <w:tabs>
          <w:tab w:val="left" w:pos="2430"/>
        </w:tabs>
        <w:suppressAutoHyphens/>
        <w:rPr>
          <w:i/>
          <w:sz w:val="20"/>
          <w:szCs w:val="20"/>
        </w:rPr>
      </w:pPr>
      <w:r w:rsidRPr="006D16A0">
        <w:rPr>
          <w:sz w:val="20"/>
          <w:szCs w:val="20"/>
        </w:rPr>
        <w:tab/>
      </w:r>
      <w:r w:rsidRPr="006D16A0">
        <w:rPr>
          <w:i/>
          <w:sz w:val="20"/>
          <w:szCs w:val="20"/>
          <w:highlight w:val="yellow"/>
        </w:rPr>
        <w:t>Phone</w:t>
      </w:r>
    </w:p>
    <w:p w14:paraId="2549D969" w14:textId="77777777" w:rsidR="00DD7EAE" w:rsidRPr="006D16A0" w:rsidRDefault="00DD7EAE" w:rsidP="00DD7EAE">
      <w:pPr>
        <w:tabs>
          <w:tab w:val="left" w:pos="2430"/>
        </w:tabs>
        <w:suppressAutoHyphens/>
        <w:rPr>
          <w:i/>
          <w:sz w:val="20"/>
          <w:szCs w:val="20"/>
        </w:rPr>
      </w:pPr>
    </w:p>
    <w:p w14:paraId="1D26613F" w14:textId="77777777" w:rsidR="00DD7EAE" w:rsidRPr="006D16A0" w:rsidRDefault="00DD7EAE" w:rsidP="00DD7EAE">
      <w:pPr>
        <w:suppressAutoHyphens/>
        <w:rPr>
          <w:sz w:val="20"/>
          <w:szCs w:val="20"/>
        </w:rPr>
      </w:pPr>
      <w:r w:rsidRPr="006D16A0">
        <w:rPr>
          <w:sz w:val="20"/>
          <w:szCs w:val="20"/>
        </w:rPr>
        <w:t>Professional’s</w:t>
      </w:r>
    </w:p>
    <w:p w14:paraId="646D6807" w14:textId="77777777" w:rsidR="00DD7EAE" w:rsidRPr="006D16A0" w:rsidRDefault="00DD7EAE" w:rsidP="00DD7EAE">
      <w:pPr>
        <w:tabs>
          <w:tab w:val="left" w:pos="2430"/>
          <w:tab w:val="left" w:pos="7182"/>
        </w:tabs>
        <w:suppressAutoHyphens/>
        <w:rPr>
          <w:i/>
          <w:sz w:val="20"/>
          <w:szCs w:val="20"/>
        </w:rPr>
      </w:pPr>
      <w:r w:rsidRPr="006D16A0">
        <w:rPr>
          <w:sz w:val="20"/>
          <w:szCs w:val="20"/>
          <w:u w:val="single"/>
        </w:rPr>
        <w:t>Project Manager</w:t>
      </w:r>
      <w:r w:rsidRPr="006D16A0">
        <w:rPr>
          <w:i/>
          <w:sz w:val="20"/>
          <w:szCs w:val="20"/>
          <w:u w:val="single"/>
        </w:rPr>
        <w:t>:</w:t>
      </w:r>
      <w:r w:rsidRPr="006D16A0">
        <w:rPr>
          <w:i/>
          <w:sz w:val="20"/>
          <w:szCs w:val="20"/>
        </w:rPr>
        <w:tab/>
      </w:r>
      <w:r w:rsidRPr="006D16A0">
        <w:rPr>
          <w:i/>
          <w:sz w:val="20"/>
          <w:szCs w:val="20"/>
          <w:highlight w:val="yellow"/>
        </w:rPr>
        <w:t>Name</w:t>
      </w:r>
    </w:p>
    <w:p w14:paraId="543CD2F2" w14:textId="77777777" w:rsidR="00DD7EAE" w:rsidRPr="006D16A0" w:rsidRDefault="00DD7EAE" w:rsidP="00DD7EAE">
      <w:pPr>
        <w:tabs>
          <w:tab w:val="left" w:pos="4788"/>
          <w:tab w:val="left" w:pos="7182"/>
        </w:tabs>
        <w:suppressAutoHyphens/>
        <w:ind w:left="2430"/>
        <w:rPr>
          <w:i/>
          <w:sz w:val="20"/>
          <w:szCs w:val="20"/>
        </w:rPr>
      </w:pPr>
      <w:r w:rsidRPr="006D16A0">
        <w:rPr>
          <w:i/>
          <w:sz w:val="20"/>
          <w:szCs w:val="20"/>
          <w:highlight w:val="yellow"/>
        </w:rPr>
        <w:t>Phone</w:t>
      </w:r>
    </w:p>
    <w:p w14:paraId="3C75782A" w14:textId="77777777" w:rsidR="00DD7EAE" w:rsidRPr="006D16A0" w:rsidRDefault="00DD7EAE" w:rsidP="00DD7EAE">
      <w:pPr>
        <w:tabs>
          <w:tab w:val="left" w:pos="7182"/>
        </w:tabs>
        <w:suppressAutoHyphens/>
        <w:ind w:left="2430"/>
        <w:rPr>
          <w:i/>
          <w:sz w:val="20"/>
          <w:szCs w:val="20"/>
        </w:rPr>
      </w:pPr>
      <w:r w:rsidRPr="006D16A0">
        <w:rPr>
          <w:i/>
          <w:sz w:val="20"/>
          <w:szCs w:val="20"/>
          <w:highlight w:val="yellow"/>
        </w:rPr>
        <w:t>E-mail</w:t>
      </w:r>
    </w:p>
    <w:p w14:paraId="018FAC78" w14:textId="77777777" w:rsidR="00DD7EAE" w:rsidRPr="006D16A0" w:rsidRDefault="00DD7EAE" w:rsidP="00DD7EAE">
      <w:pPr>
        <w:suppressAutoHyphens/>
        <w:rPr>
          <w:sz w:val="20"/>
          <w:szCs w:val="20"/>
        </w:rPr>
      </w:pPr>
      <w:r w:rsidRPr="006D16A0">
        <w:rPr>
          <w:sz w:val="20"/>
          <w:szCs w:val="20"/>
        </w:rPr>
        <w:t>Professional’s</w:t>
      </w:r>
    </w:p>
    <w:p w14:paraId="7FD81676" w14:textId="77777777" w:rsidR="00DD7EAE" w:rsidRPr="006D16A0" w:rsidRDefault="00DD7EAE" w:rsidP="00DD7EAE">
      <w:pPr>
        <w:tabs>
          <w:tab w:val="left" w:pos="2430"/>
          <w:tab w:val="left" w:pos="7182"/>
        </w:tabs>
        <w:suppressAutoHyphens/>
        <w:rPr>
          <w:sz w:val="20"/>
          <w:szCs w:val="20"/>
        </w:rPr>
      </w:pPr>
      <w:r w:rsidRPr="006D16A0">
        <w:rPr>
          <w:sz w:val="20"/>
          <w:szCs w:val="20"/>
          <w:u w:val="single"/>
        </w:rPr>
        <w:t>Field Representative</w:t>
      </w:r>
      <w:r w:rsidRPr="006D16A0">
        <w:rPr>
          <w:i/>
          <w:sz w:val="20"/>
          <w:szCs w:val="20"/>
          <w:u w:val="single"/>
        </w:rPr>
        <w:t>:</w:t>
      </w:r>
      <w:r w:rsidRPr="006D16A0">
        <w:rPr>
          <w:i/>
          <w:sz w:val="20"/>
          <w:szCs w:val="20"/>
        </w:rPr>
        <w:tab/>
      </w:r>
      <w:r w:rsidRPr="006D16A0">
        <w:rPr>
          <w:i/>
          <w:sz w:val="20"/>
          <w:szCs w:val="20"/>
          <w:highlight w:val="yellow"/>
        </w:rPr>
        <w:t>Name</w:t>
      </w:r>
    </w:p>
    <w:p w14:paraId="1FE2A6C7" w14:textId="77777777" w:rsidR="00DD7EAE" w:rsidRPr="006D16A0" w:rsidRDefault="00DD7EAE" w:rsidP="00DD7EAE">
      <w:pPr>
        <w:tabs>
          <w:tab w:val="left" w:pos="2430"/>
          <w:tab w:val="left" w:pos="7182"/>
        </w:tabs>
        <w:suppressAutoHyphens/>
        <w:rPr>
          <w:i/>
          <w:sz w:val="20"/>
          <w:szCs w:val="20"/>
        </w:rPr>
      </w:pPr>
      <w:r w:rsidRPr="006D16A0">
        <w:rPr>
          <w:sz w:val="20"/>
          <w:szCs w:val="20"/>
        </w:rPr>
        <w:tab/>
      </w:r>
      <w:r w:rsidRPr="006D16A0">
        <w:rPr>
          <w:i/>
          <w:sz w:val="20"/>
          <w:szCs w:val="20"/>
          <w:highlight w:val="yellow"/>
        </w:rPr>
        <w:t>Phone</w:t>
      </w:r>
    </w:p>
    <w:p w14:paraId="5524F3B0" w14:textId="77777777" w:rsidR="00DD7EAE" w:rsidRPr="006D16A0" w:rsidRDefault="00DD7EAE" w:rsidP="00DD7EAE">
      <w:pPr>
        <w:tabs>
          <w:tab w:val="left" w:pos="2430"/>
          <w:tab w:val="left" w:pos="7182"/>
        </w:tabs>
        <w:suppressAutoHyphens/>
        <w:rPr>
          <w:i/>
          <w:sz w:val="20"/>
          <w:szCs w:val="20"/>
        </w:rPr>
      </w:pPr>
      <w:r w:rsidRPr="006D16A0">
        <w:rPr>
          <w:sz w:val="20"/>
          <w:szCs w:val="20"/>
        </w:rPr>
        <w:tab/>
      </w:r>
      <w:r w:rsidRPr="006D16A0">
        <w:rPr>
          <w:i/>
          <w:sz w:val="20"/>
          <w:szCs w:val="20"/>
          <w:highlight w:val="yellow"/>
        </w:rPr>
        <w:t>E-mail</w:t>
      </w:r>
    </w:p>
    <w:p w14:paraId="05A58726" w14:textId="77777777" w:rsidR="00DD7EAE" w:rsidRPr="006D16A0" w:rsidRDefault="00DD7EAE" w:rsidP="00DD7EAE">
      <w:pPr>
        <w:tabs>
          <w:tab w:val="left" w:pos="2430"/>
          <w:tab w:val="left" w:pos="7182"/>
        </w:tabs>
        <w:suppressAutoHyphens/>
        <w:ind w:left="2430"/>
        <w:rPr>
          <w:i/>
          <w:sz w:val="20"/>
          <w:szCs w:val="20"/>
          <w:u w:val="single"/>
        </w:rPr>
      </w:pPr>
    </w:p>
    <w:p w14:paraId="3A3E78F9" w14:textId="77777777" w:rsidR="00DD7EAE" w:rsidRPr="006D16A0" w:rsidRDefault="00DD7EAE" w:rsidP="00DD7EAE">
      <w:pPr>
        <w:tabs>
          <w:tab w:val="left" w:pos="2430"/>
        </w:tabs>
        <w:suppressAutoHyphens/>
        <w:ind w:left="2430" w:hanging="2430"/>
        <w:jc w:val="center"/>
        <w:rPr>
          <w:i/>
          <w:sz w:val="20"/>
          <w:szCs w:val="20"/>
          <w:u w:val="single"/>
        </w:rPr>
        <w:sectPr w:rsidR="00DD7EAE" w:rsidRPr="006D16A0" w:rsidSect="004F69C4">
          <w:footerReference w:type="default" r:id="rId10"/>
          <w:endnotePr>
            <w:numFmt w:val="decimal"/>
          </w:endnotePr>
          <w:type w:val="continuous"/>
          <w:pgSz w:w="12240" w:h="15840" w:code="1"/>
          <w:pgMar w:top="720" w:right="893" w:bottom="720" w:left="1123" w:header="720" w:footer="720" w:gutter="0"/>
          <w:pgNumType w:start="1"/>
          <w:cols w:space="720"/>
          <w:noEndnote/>
          <w:docGrid w:linePitch="360"/>
        </w:sectPr>
      </w:pPr>
      <w:r w:rsidRPr="006D16A0">
        <w:rPr>
          <w:i/>
          <w:sz w:val="20"/>
          <w:szCs w:val="20"/>
          <w:u w:val="single"/>
        </w:rPr>
        <w:br w:type="page"/>
      </w:r>
    </w:p>
    <w:p w14:paraId="09B3BCD4" w14:textId="35AFE933" w:rsidR="00DD7EAE" w:rsidRPr="006D16A0" w:rsidRDefault="00DD7EAE" w:rsidP="00DD7EAE">
      <w:pPr>
        <w:tabs>
          <w:tab w:val="center" w:pos="4680"/>
        </w:tabs>
        <w:suppressAutoHyphens/>
        <w:jc w:val="center"/>
        <w:rPr>
          <w:b/>
          <w:bCs/>
          <w:color w:val="FF0000"/>
          <w:sz w:val="20"/>
          <w:szCs w:val="20"/>
          <w:u w:val="single"/>
        </w:rPr>
      </w:pPr>
      <w:r w:rsidRPr="006D16A0">
        <w:rPr>
          <w:b/>
          <w:bCs/>
          <w:color w:val="FF0000"/>
          <w:sz w:val="20"/>
          <w:szCs w:val="20"/>
          <w:u w:val="single"/>
        </w:rPr>
        <w:lastRenderedPageBreak/>
        <w:t>** THIS EXHIBIT TO BE COMPLETED AT TIME OF EXECUTED GMP**</w:t>
      </w:r>
    </w:p>
    <w:p w14:paraId="4F5FD8B9" w14:textId="77777777" w:rsidR="00DD7EAE" w:rsidRPr="006D16A0" w:rsidRDefault="00DD7EAE" w:rsidP="00DD7EAE">
      <w:pPr>
        <w:tabs>
          <w:tab w:val="left" w:pos="2430"/>
        </w:tabs>
        <w:suppressAutoHyphens/>
        <w:ind w:left="2430" w:hanging="2430"/>
        <w:jc w:val="center"/>
        <w:rPr>
          <w:b/>
          <w:bCs/>
          <w:sz w:val="20"/>
          <w:szCs w:val="20"/>
          <w:u w:val="single"/>
        </w:rPr>
      </w:pPr>
    </w:p>
    <w:p w14:paraId="2B0A0487" w14:textId="77777777" w:rsidR="00DD7EAE" w:rsidRPr="006D16A0" w:rsidRDefault="00DD7EAE" w:rsidP="00DD7EAE">
      <w:pPr>
        <w:tabs>
          <w:tab w:val="left" w:pos="2430"/>
        </w:tabs>
        <w:suppressAutoHyphens/>
        <w:ind w:left="2430" w:hanging="2430"/>
        <w:jc w:val="center"/>
        <w:rPr>
          <w:sz w:val="20"/>
          <w:szCs w:val="20"/>
        </w:rPr>
      </w:pPr>
      <w:r w:rsidRPr="006D16A0">
        <w:rPr>
          <w:b/>
          <w:bCs/>
          <w:sz w:val="20"/>
          <w:szCs w:val="20"/>
          <w:u w:val="single"/>
        </w:rPr>
        <w:t>EXHIBIT C</w:t>
      </w:r>
    </w:p>
    <w:p w14:paraId="3A5C8849" w14:textId="77777777" w:rsidR="00DD7EAE" w:rsidRPr="006D16A0" w:rsidRDefault="00DD7EAE" w:rsidP="00DD7EAE">
      <w:pPr>
        <w:jc w:val="both"/>
        <w:rPr>
          <w:color w:val="FF0000"/>
          <w:sz w:val="20"/>
          <w:szCs w:val="20"/>
        </w:rPr>
      </w:pPr>
    </w:p>
    <w:p w14:paraId="0AE518D0" w14:textId="77777777" w:rsidR="00DD7EAE" w:rsidRPr="006D16A0" w:rsidRDefault="00DD7EAE" w:rsidP="00DD7EAE">
      <w:pPr>
        <w:ind w:left="4320"/>
        <w:jc w:val="both"/>
        <w:rPr>
          <w:b/>
          <w:bCs/>
          <w:color w:val="FF0000"/>
          <w:sz w:val="20"/>
          <w:szCs w:val="20"/>
        </w:rPr>
      </w:pPr>
      <w:r w:rsidRPr="006D16A0">
        <w:rPr>
          <w:b/>
          <w:bCs/>
          <w:color w:val="FF0000"/>
          <w:sz w:val="20"/>
          <w:szCs w:val="20"/>
        </w:rPr>
        <w:t>**LIST ALL DRAWINGS AND SPECIFICATIONS.  COORDINATE WITH DRAWINGS AND PROJECT MANUAL TABLE OF CONTENTS**</w:t>
      </w:r>
    </w:p>
    <w:p w14:paraId="11F59132" w14:textId="77777777" w:rsidR="00DD7EAE" w:rsidRPr="006D16A0" w:rsidRDefault="00DD7EAE" w:rsidP="00DD7EAE">
      <w:pPr>
        <w:jc w:val="both"/>
        <w:rPr>
          <w:sz w:val="20"/>
          <w:szCs w:val="20"/>
        </w:rPr>
      </w:pPr>
    </w:p>
    <w:p w14:paraId="14CFF665" w14:textId="77777777" w:rsidR="00DD7EAE" w:rsidRPr="006D16A0" w:rsidRDefault="00DD7EAE" w:rsidP="00DD7EAE">
      <w:pPr>
        <w:jc w:val="both"/>
        <w:rPr>
          <w:b/>
          <w:bCs/>
          <w:sz w:val="20"/>
          <w:szCs w:val="20"/>
        </w:rPr>
      </w:pPr>
      <w:r w:rsidRPr="006D16A0">
        <w:rPr>
          <w:b/>
          <w:bCs/>
          <w:sz w:val="20"/>
          <w:szCs w:val="20"/>
        </w:rPr>
        <w:t>LIST OF DRAWINGS:</w:t>
      </w:r>
    </w:p>
    <w:p w14:paraId="092C4242" w14:textId="77777777" w:rsidR="00DD7EAE" w:rsidRPr="006D16A0" w:rsidRDefault="00DD7EAE" w:rsidP="00DD7EAE">
      <w:pPr>
        <w:jc w:val="both"/>
        <w:rPr>
          <w:sz w:val="20"/>
          <w:szCs w:val="20"/>
        </w:rPr>
      </w:pPr>
    </w:p>
    <w:p w14:paraId="01F68EFC" w14:textId="77777777" w:rsidR="00DD7EAE" w:rsidRPr="006D16A0" w:rsidRDefault="00DD7EAE" w:rsidP="00DD7EAE">
      <w:pPr>
        <w:jc w:val="both"/>
        <w:rPr>
          <w:sz w:val="20"/>
          <w:szCs w:val="20"/>
        </w:rPr>
      </w:pPr>
      <w:r w:rsidRPr="006D16A0">
        <w:rPr>
          <w:sz w:val="20"/>
          <w:szCs w:val="20"/>
        </w:rPr>
        <w:t>0.0</w:t>
      </w:r>
      <w:r w:rsidRPr="006D16A0">
        <w:rPr>
          <w:sz w:val="20"/>
          <w:szCs w:val="20"/>
        </w:rPr>
        <w:tab/>
        <w:t>Cover Sheet</w:t>
      </w:r>
    </w:p>
    <w:p w14:paraId="6AD80514" w14:textId="77777777" w:rsidR="00DD7EAE" w:rsidRPr="006D16A0" w:rsidRDefault="00DD7EAE" w:rsidP="00DD7EAE">
      <w:pPr>
        <w:jc w:val="both"/>
        <w:rPr>
          <w:sz w:val="20"/>
          <w:szCs w:val="20"/>
        </w:rPr>
      </w:pPr>
    </w:p>
    <w:p w14:paraId="7C47BE8F" w14:textId="77777777" w:rsidR="00DD7EAE" w:rsidRPr="006D16A0" w:rsidRDefault="00DD7EAE" w:rsidP="00DD7EAE">
      <w:pPr>
        <w:jc w:val="both"/>
        <w:rPr>
          <w:sz w:val="20"/>
          <w:szCs w:val="20"/>
        </w:rPr>
      </w:pPr>
      <w:r w:rsidRPr="006D16A0">
        <w:rPr>
          <w:sz w:val="20"/>
          <w:szCs w:val="20"/>
        </w:rPr>
        <w:t>Architectural</w:t>
      </w:r>
    </w:p>
    <w:p w14:paraId="67667340" w14:textId="77777777" w:rsidR="00DD7EAE" w:rsidRPr="006D16A0" w:rsidRDefault="00DD7EAE" w:rsidP="00DD7EAE">
      <w:pPr>
        <w:jc w:val="both"/>
        <w:rPr>
          <w:sz w:val="20"/>
          <w:szCs w:val="20"/>
        </w:rPr>
      </w:pPr>
    </w:p>
    <w:p w14:paraId="60604F77" w14:textId="77777777" w:rsidR="00DD7EAE" w:rsidRPr="006D16A0" w:rsidRDefault="00DD7EAE" w:rsidP="00DD7EAE">
      <w:pPr>
        <w:jc w:val="both"/>
        <w:rPr>
          <w:sz w:val="20"/>
          <w:szCs w:val="20"/>
        </w:rPr>
      </w:pPr>
      <w:r w:rsidRPr="006D16A0">
        <w:rPr>
          <w:sz w:val="20"/>
          <w:szCs w:val="20"/>
        </w:rPr>
        <w:t>A.1</w:t>
      </w:r>
      <w:r w:rsidRPr="006D16A0">
        <w:rPr>
          <w:sz w:val="20"/>
          <w:szCs w:val="20"/>
        </w:rPr>
        <w:tab/>
        <w:t>Site Plan</w:t>
      </w:r>
    </w:p>
    <w:p w14:paraId="69D573AD" w14:textId="77777777" w:rsidR="00DD7EAE" w:rsidRPr="006D16A0" w:rsidRDefault="00DD7EAE" w:rsidP="00DD7EAE">
      <w:pPr>
        <w:jc w:val="both"/>
        <w:rPr>
          <w:sz w:val="20"/>
          <w:szCs w:val="20"/>
        </w:rPr>
      </w:pPr>
      <w:r w:rsidRPr="006D16A0">
        <w:rPr>
          <w:sz w:val="20"/>
          <w:szCs w:val="20"/>
        </w:rPr>
        <w:t>A.2</w:t>
      </w:r>
      <w:r w:rsidRPr="006D16A0">
        <w:rPr>
          <w:sz w:val="20"/>
          <w:szCs w:val="20"/>
        </w:rPr>
        <w:tab/>
        <w:t>Foundation Plan</w:t>
      </w:r>
    </w:p>
    <w:p w14:paraId="3CC39FD2" w14:textId="77777777" w:rsidR="00DD7EAE" w:rsidRPr="006D16A0" w:rsidRDefault="00DD7EAE" w:rsidP="00DD7EAE">
      <w:pPr>
        <w:jc w:val="both"/>
        <w:rPr>
          <w:bCs/>
          <w:sz w:val="20"/>
          <w:szCs w:val="20"/>
        </w:rPr>
      </w:pPr>
    </w:p>
    <w:p w14:paraId="37D70B50" w14:textId="77777777" w:rsidR="00DD7EAE" w:rsidRPr="006D16A0" w:rsidRDefault="00DD7EAE" w:rsidP="00DD7EAE">
      <w:pPr>
        <w:jc w:val="both"/>
        <w:rPr>
          <w:bCs/>
          <w:sz w:val="20"/>
          <w:szCs w:val="20"/>
        </w:rPr>
      </w:pPr>
      <w:r w:rsidRPr="006D16A0">
        <w:rPr>
          <w:bCs/>
          <w:sz w:val="20"/>
          <w:szCs w:val="20"/>
        </w:rPr>
        <w:t>Structural</w:t>
      </w:r>
    </w:p>
    <w:p w14:paraId="4FD9D59A" w14:textId="77777777" w:rsidR="00DD7EAE" w:rsidRPr="006D16A0" w:rsidRDefault="00DD7EAE" w:rsidP="00DD7EAE">
      <w:pPr>
        <w:jc w:val="both"/>
        <w:rPr>
          <w:bCs/>
          <w:sz w:val="20"/>
          <w:szCs w:val="20"/>
        </w:rPr>
      </w:pPr>
    </w:p>
    <w:p w14:paraId="72E4511B" w14:textId="77777777" w:rsidR="00DD7EAE" w:rsidRPr="006D16A0" w:rsidRDefault="00DD7EAE" w:rsidP="00DD7EAE">
      <w:pPr>
        <w:jc w:val="both"/>
        <w:rPr>
          <w:bCs/>
          <w:sz w:val="20"/>
          <w:szCs w:val="20"/>
        </w:rPr>
      </w:pPr>
      <w:r w:rsidRPr="006D16A0">
        <w:rPr>
          <w:bCs/>
          <w:sz w:val="20"/>
          <w:szCs w:val="20"/>
        </w:rPr>
        <w:t>Mechanical</w:t>
      </w:r>
    </w:p>
    <w:p w14:paraId="3C0862AF" w14:textId="77777777" w:rsidR="00DD7EAE" w:rsidRPr="006D16A0" w:rsidRDefault="00DD7EAE" w:rsidP="00DD7EAE">
      <w:pPr>
        <w:jc w:val="both"/>
        <w:rPr>
          <w:bCs/>
          <w:sz w:val="20"/>
          <w:szCs w:val="20"/>
        </w:rPr>
      </w:pPr>
    </w:p>
    <w:p w14:paraId="28BEA061" w14:textId="77777777" w:rsidR="00DD7EAE" w:rsidRPr="006D16A0" w:rsidRDefault="00DD7EAE" w:rsidP="00DD7EAE">
      <w:pPr>
        <w:jc w:val="both"/>
        <w:rPr>
          <w:bCs/>
          <w:sz w:val="20"/>
          <w:szCs w:val="20"/>
        </w:rPr>
      </w:pPr>
      <w:r w:rsidRPr="006D16A0">
        <w:rPr>
          <w:bCs/>
          <w:sz w:val="20"/>
          <w:szCs w:val="20"/>
        </w:rPr>
        <w:t>Electrical</w:t>
      </w:r>
    </w:p>
    <w:p w14:paraId="341B63AF" w14:textId="77777777" w:rsidR="00DD7EAE" w:rsidRPr="006D16A0" w:rsidRDefault="00DD7EAE" w:rsidP="00DD7EAE">
      <w:pPr>
        <w:jc w:val="both"/>
        <w:rPr>
          <w:bCs/>
          <w:sz w:val="20"/>
          <w:szCs w:val="20"/>
        </w:rPr>
      </w:pPr>
    </w:p>
    <w:p w14:paraId="19CBFE21" w14:textId="77777777" w:rsidR="00DD7EAE" w:rsidRPr="006D16A0" w:rsidRDefault="00DD7EAE" w:rsidP="00DD7EAE">
      <w:pPr>
        <w:jc w:val="both"/>
        <w:rPr>
          <w:b/>
          <w:bCs/>
          <w:sz w:val="20"/>
          <w:szCs w:val="20"/>
        </w:rPr>
      </w:pPr>
      <w:r w:rsidRPr="006D16A0">
        <w:rPr>
          <w:b/>
          <w:bCs/>
          <w:sz w:val="20"/>
          <w:szCs w:val="20"/>
        </w:rPr>
        <w:t>LIST OF SPECIFICATIONS:</w:t>
      </w:r>
    </w:p>
    <w:p w14:paraId="41E0EB64" w14:textId="77777777" w:rsidR="00DD7EAE" w:rsidRPr="006D16A0" w:rsidRDefault="00DD7EAE" w:rsidP="00DD7EAE">
      <w:pPr>
        <w:jc w:val="both"/>
        <w:rPr>
          <w:sz w:val="20"/>
          <w:szCs w:val="20"/>
        </w:rPr>
      </w:pPr>
    </w:p>
    <w:p w14:paraId="6CB32607" w14:textId="77777777" w:rsidR="00DD7EAE" w:rsidRPr="006D16A0" w:rsidRDefault="00DD7EAE" w:rsidP="00DD7EAE">
      <w:pPr>
        <w:jc w:val="both"/>
        <w:rPr>
          <w:sz w:val="20"/>
          <w:szCs w:val="20"/>
        </w:rPr>
      </w:pPr>
      <w:r w:rsidRPr="006D16A0">
        <w:rPr>
          <w:sz w:val="20"/>
          <w:szCs w:val="20"/>
        </w:rPr>
        <w:t>DIVISION 1 - GENERAL REQUIREMENTS</w:t>
      </w:r>
    </w:p>
    <w:p w14:paraId="2FC6DE6B" w14:textId="77777777" w:rsidR="00DD7EAE" w:rsidRPr="006D16A0" w:rsidRDefault="00DD7EAE" w:rsidP="00DD7EAE">
      <w:pPr>
        <w:jc w:val="both"/>
        <w:rPr>
          <w:sz w:val="20"/>
          <w:szCs w:val="20"/>
        </w:rPr>
      </w:pPr>
    </w:p>
    <w:p w14:paraId="7B4F7CB8" w14:textId="77777777" w:rsidR="00DD7EAE" w:rsidRPr="006D16A0" w:rsidRDefault="00DD7EAE" w:rsidP="00DD7EAE">
      <w:pPr>
        <w:jc w:val="both"/>
        <w:rPr>
          <w:sz w:val="20"/>
          <w:szCs w:val="20"/>
        </w:rPr>
      </w:pPr>
      <w:r w:rsidRPr="006D16A0">
        <w:rPr>
          <w:sz w:val="20"/>
          <w:szCs w:val="20"/>
        </w:rPr>
        <w:t>Section 01010</w:t>
      </w:r>
      <w:r w:rsidRPr="006D16A0">
        <w:rPr>
          <w:sz w:val="20"/>
          <w:szCs w:val="20"/>
        </w:rPr>
        <w:tab/>
      </w:r>
      <w:r w:rsidRPr="006D16A0">
        <w:rPr>
          <w:sz w:val="20"/>
          <w:szCs w:val="20"/>
        </w:rPr>
        <w:tab/>
        <w:t>Scope of the Work</w:t>
      </w:r>
    </w:p>
    <w:p w14:paraId="3370947B" w14:textId="77777777" w:rsidR="00DD7EAE" w:rsidRPr="006D16A0" w:rsidRDefault="00DD7EAE" w:rsidP="00DD7EAE">
      <w:pPr>
        <w:jc w:val="both"/>
        <w:rPr>
          <w:sz w:val="20"/>
          <w:szCs w:val="20"/>
        </w:rPr>
      </w:pPr>
    </w:p>
    <w:p w14:paraId="00FD136C" w14:textId="77777777" w:rsidR="00DD7EAE" w:rsidRPr="006D16A0" w:rsidRDefault="00DD7EAE" w:rsidP="00DD7EAE">
      <w:pPr>
        <w:jc w:val="both"/>
        <w:rPr>
          <w:sz w:val="20"/>
          <w:szCs w:val="20"/>
        </w:rPr>
      </w:pPr>
    </w:p>
    <w:p w14:paraId="07DEB675" w14:textId="77777777" w:rsidR="00DD7EAE" w:rsidRPr="006D16A0" w:rsidRDefault="00DD7EAE" w:rsidP="00DD7EAE">
      <w:pPr>
        <w:jc w:val="both"/>
        <w:rPr>
          <w:sz w:val="20"/>
          <w:szCs w:val="20"/>
        </w:rPr>
      </w:pPr>
      <w:r w:rsidRPr="006D16A0">
        <w:rPr>
          <w:sz w:val="20"/>
          <w:szCs w:val="20"/>
        </w:rPr>
        <w:t>DIVISION 2 - SITE WORK</w:t>
      </w:r>
    </w:p>
    <w:p w14:paraId="060A5E08" w14:textId="77777777" w:rsidR="00DD7EAE" w:rsidRPr="006D16A0" w:rsidRDefault="00DD7EAE" w:rsidP="00DD7EAE">
      <w:pPr>
        <w:jc w:val="both"/>
        <w:rPr>
          <w:sz w:val="20"/>
          <w:szCs w:val="20"/>
        </w:rPr>
      </w:pPr>
    </w:p>
    <w:p w14:paraId="56C6085F" w14:textId="77777777" w:rsidR="00DD7EAE" w:rsidRPr="006D16A0" w:rsidRDefault="00DD7EAE" w:rsidP="00DD7EAE">
      <w:pPr>
        <w:jc w:val="both"/>
        <w:rPr>
          <w:sz w:val="20"/>
          <w:szCs w:val="20"/>
        </w:rPr>
      </w:pPr>
      <w:r w:rsidRPr="006D16A0">
        <w:rPr>
          <w:sz w:val="20"/>
          <w:szCs w:val="20"/>
        </w:rPr>
        <w:t>Section 02020</w:t>
      </w:r>
      <w:r w:rsidRPr="006D16A0">
        <w:rPr>
          <w:sz w:val="20"/>
          <w:szCs w:val="20"/>
        </w:rPr>
        <w:tab/>
      </w:r>
      <w:r w:rsidRPr="006D16A0">
        <w:rPr>
          <w:sz w:val="20"/>
          <w:szCs w:val="20"/>
        </w:rPr>
        <w:tab/>
        <w:t>Site Clearing</w:t>
      </w:r>
    </w:p>
    <w:p w14:paraId="063C1432" w14:textId="77777777" w:rsidR="00DD7EAE" w:rsidRPr="006D16A0" w:rsidRDefault="00DD7EAE" w:rsidP="00DD7EAE">
      <w:pPr>
        <w:jc w:val="center"/>
        <w:rPr>
          <w:b/>
          <w:bCs/>
          <w:sz w:val="20"/>
          <w:szCs w:val="20"/>
          <w:u w:val="single"/>
        </w:rPr>
        <w:sectPr w:rsidR="00DD7EAE" w:rsidRPr="006D16A0" w:rsidSect="004F69C4">
          <w:footerReference w:type="default" r:id="rId11"/>
          <w:endnotePr>
            <w:numFmt w:val="decimal"/>
          </w:endnotePr>
          <w:type w:val="continuous"/>
          <w:pgSz w:w="12240" w:h="15840" w:code="1"/>
          <w:pgMar w:top="720" w:right="893" w:bottom="720" w:left="1123" w:header="720" w:footer="720" w:gutter="0"/>
          <w:pgNumType w:start="1"/>
          <w:cols w:space="720"/>
          <w:noEndnote/>
          <w:docGrid w:linePitch="360"/>
        </w:sectPr>
      </w:pPr>
      <w:r w:rsidRPr="006D16A0">
        <w:rPr>
          <w:b/>
          <w:bCs/>
          <w:sz w:val="20"/>
          <w:szCs w:val="20"/>
          <w:u w:val="single"/>
        </w:rPr>
        <w:br w:type="page"/>
      </w:r>
    </w:p>
    <w:p w14:paraId="49DF7EB5" w14:textId="6CCDDA52" w:rsidR="00DD7EAE" w:rsidRPr="006D16A0" w:rsidRDefault="00DD7EAE" w:rsidP="00DD7EAE">
      <w:pPr>
        <w:tabs>
          <w:tab w:val="left" w:leader="underscore" w:pos="900"/>
          <w:tab w:val="left" w:leader="underscore" w:pos="7200"/>
        </w:tabs>
        <w:jc w:val="center"/>
        <w:rPr>
          <w:b/>
          <w:bCs/>
          <w:color w:val="FF0000"/>
          <w:sz w:val="20"/>
          <w:szCs w:val="20"/>
          <w:u w:val="single"/>
        </w:rPr>
      </w:pPr>
      <w:r w:rsidRPr="006D16A0">
        <w:rPr>
          <w:b/>
          <w:bCs/>
          <w:color w:val="FF0000"/>
          <w:sz w:val="20"/>
          <w:szCs w:val="20"/>
          <w:u w:val="single"/>
        </w:rPr>
        <w:lastRenderedPageBreak/>
        <w:t>** THIS EXHIBIT TO BE COMPLETED PRIOR TO EXECUTING CM/GC AGREEMENT**</w:t>
      </w:r>
    </w:p>
    <w:p w14:paraId="1E0CB69B" w14:textId="77777777" w:rsidR="00DD7EAE" w:rsidRPr="006D16A0" w:rsidRDefault="00DD7EAE" w:rsidP="00DD7EAE">
      <w:pPr>
        <w:jc w:val="center"/>
        <w:rPr>
          <w:sz w:val="20"/>
          <w:szCs w:val="20"/>
        </w:rPr>
      </w:pPr>
      <w:r w:rsidRPr="006D16A0">
        <w:rPr>
          <w:b/>
          <w:bCs/>
          <w:sz w:val="20"/>
          <w:szCs w:val="20"/>
          <w:u w:val="single"/>
        </w:rPr>
        <w:t>EXHIBIT D</w:t>
      </w:r>
    </w:p>
    <w:p w14:paraId="68C60B68" w14:textId="77777777" w:rsidR="00DD7EAE" w:rsidRPr="006D16A0" w:rsidRDefault="00DD7EAE" w:rsidP="00DD7EAE">
      <w:pPr>
        <w:jc w:val="both"/>
        <w:rPr>
          <w:sz w:val="20"/>
          <w:szCs w:val="20"/>
        </w:rPr>
      </w:pPr>
    </w:p>
    <w:p w14:paraId="10B09057" w14:textId="77777777" w:rsidR="00DD7EAE" w:rsidRPr="006D16A0" w:rsidRDefault="00DD7EAE" w:rsidP="00DD7EAE">
      <w:pPr>
        <w:rPr>
          <w:b/>
          <w:bCs/>
          <w:sz w:val="20"/>
          <w:szCs w:val="20"/>
        </w:rPr>
      </w:pPr>
    </w:p>
    <w:p w14:paraId="609E213C" w14:textId="77777777" w:rsidR="00DD7EAE" w:rsidRPr="006D16A0" w:rsidRDefault="00DD7EAE" w:rsidP="00DD7EAE">
      <w:pPr>
        <w:keepNext/>
        <w:suppressAutoHyphens/>
        <w:jc w:val="center"/>
        <w:rPr>
          <w:b/>
          <w:bCs/>
          <w:sz w:val="20"/>
          <w:szCs w:val="20"/>
        </w:rPr>
      </w:pPr>
      <w:r w:rsidRPr="006D16A0">
        <w:rPr>
          <w:b/>
          <w:bCs/>
          <w:sz w:val="20"/>
          <w:szCs w:val="20"/>
        </w:rPr>
        <w:t>CONSTRUCTION MANAGER / GENERAL CONTRACTOR’S</w:t>
      </w:r>
    </w:p>
    <w:p w14:paraId="2D6DED83" w14:textId="77777777" w:rsidR="00DD7EAE" w:rsidRPr="006D16A0" w:rsidRDefault="00DD7EAE" w:rsidP="00DD7EAE">
      <w:pPr>
        <w:keepNext/>
        <w:suppressAutoHyphens/>
        <w:jc w:val="center"/>
        <w:rPr>
          <w:b/>
          <w:bCs/>
          <w:sz w:val="20"/>
          <w:szCs w:val="20"/>
        </w:rPr>
      </w:pPr>
      <w:r w:rsidRPr="006D16A0">
        <w:rPr>
          <w:b/>
          <w:bCs/>
          <w:sz w:val="20"/>
          <w:szCs w:val="20"/>
        </w:rPr>
        <w:t xml:space="preserve"> AFFIDAVIT CONCERNING TAXES</w:t>
      </w:r>
    </w:p>
    <w:p w14:paraId="6D3D97F3" w14:textId="77777777" w:rsidR="00DD7EAE" w:rsidRPr="006D16A0" w:rsidRDefault="00DD7EAE" w:rsidP="00DD7EAE">
      <w:pPr>
        <w:suppressAutoHyphens/>
        <w:rPr>
          <w:sz w:val="20"/>
          <w:szCs w:val="20"/>
        </w:rPr>
      </w:pPr>
    </w:p>
    <w:p w14:paraId="6EFB2B8D" w14:textId="77777777" w:rsidR="00DD7EAE" w:rsidRPr="006D16A0" w:rsidRDefault="00DD7EAE" w:rsidP="00DD7EAE">
      <w:pPr>
        <w:suppressAutoHyphens/>
        <w:rPr>
          <w:sz w:val="20"/>
          <w:szCs w:val="20"/>
        </w:rPr>
      </w:pPr>
    </w:p>
    <w:p w14:paraId="34C2BE2E" w14:textId="77777777" w:rsidR="00DD7EAE" w:rsidRPr="006D16A0" w:rsidRDefault="00DD7EAE" w:rsidP="00DD7EAE">
      <w:pPr>
        <w:suppressAutoHyphens/>
        <w:rPr>
          <w:sz w:val="20"/>
          <w:szCs w:val="20"/>
        </w:rPr>
      </w:pPr>
      <w:r w:rsidRPr="006D16A0">
        <w:rPr>
          <w:sz w:val="20"/>
          <w:szCs w:val="20"/>
        </w:rPr>
        <w:t>STATE OF ___________________)</w:t>
      </w:r>
    </w:p>
    <w:p w14:paraId="2E06AB3A" w14:textId="77777777" w:rsidR="00DD7EAE" w:rsidRPr="006D16A0" w:rsidRDefault="00DD7EAE" w:rsidP="00DD7EAE">
      <w:pPr>
        <w:suppressAutoHyphens/>
        <w:rPr>
          <w:sz w:val="20"/>
          <w:szCs w:val="20"/>
        </w:rPr>
      </w:pPr>
    </w:p>
    <w:p w14:paraId="50E3929B" w14:textId="77777777" w:rsidR="00DD7EAE" w:rsidRPr="006D16A0" w:rsidRDefault="00DD7EAE" w:rsidP="00DD7EAE">
      <w:pPr>
        <w:suppressAutoHyphens/>
        <w:rPr>
          <w:sz w:val="20"/>
          <w:szCs w:val="20"/>
        </w:rPr>
      </w:pPr>
      <w:r w:rsidRPr="006D16A0">
        <w:rPr>
          <w:sz w:val="20"/>
          <w:szCs w:val="20"/>
        </w:rPr>
        <w:t>COUNTY OF _________________)</w:t>
      </w:r>
    </w:p>
    <w:p w14:paraId="457C2989" w14:textId="77777777" w:rsidR="00DD7EAE" w:rsidRPr="006D16A0" w:rsidRDefault="00DD7EAE" w:rsidP="00DD7EAE">
      <w:pPr>
        <w:suppressAutoHyphens/>
        <w:rPr>
          <w:sz w:val="20"/>
          <w:szCs w:val="20"/>
        </w:rPr>
      </w:pPr>
    </w:p>
    <w:p w14:paraId="475255D2" w14:textId="77777777" w:rsidR="00DD7EAE" w:rsidRPr="006D16A0" w:rsidRDefault="00DD7EAE" w:rsidP="00DD7EAE">
      <w:pPr>
        <w:suppressAutoHyphens/>
        <w:jc w:val="both"/>
        <w:rPr>
          <w:sz w:val="20"/>
          <w:szCs w:val="20"/>
        </w:rPr>
      </w:pPr>
      <w:r w:rsidRPr="006D16A0">
        <w:rPr>
          <w:sz w:val="20"/>
          <w:szCs w:val="20"/>
        </w:rPr>
        <w:t xml:space="preserve">Pursuant to the Title 63, Chapter 15, Idaho Code I, the undersigned, being duly sworn, depose and certify that all taxes, </w:t>
      </w:r>
      <w:proofErr w:type="gramStart"/>
      <w:r w:rsidRPr="006D16A0">
        <w:rPr>
          <w:sz w:val="20"/>
          <w:szCs w:val="20"/>
        </w:rPr>
        <w:t>excises</w:t>
      </w:r>
      <w:proofErr w:type="gramEnd"/>
      <w:r w:rsidRPr="006D16A0">
        <w:rPr>
          <w:sz w:val="20"/>
          <w:szCs w:val="20"/>
        </w:rPr>
        <w:t xml:space="preserve"> and license fees due to the State or its taxing units, for which I or my property is liable then due or delinquent, has been paid, or arrangements have been made, before entering into a Contract for construction of any public works in the State of Idaho.</w:t>
      </w:r>
    </w:p>
    <w:p w14:paraId="3CB32617" w14:textId="77777777" w:rsidR="00DD7EAE" w:rsidRPr="006D16A0" w:rsidRDefault="00DD7EAE" w:rsidP="00DD7EAE">
      <w:pPr>
        <w:suppressAutoHyphens/>
        <w:rPr>
          <w:sz w:val="20"/>
          <w:szCs w:val="20"/>
        </w:rPr>
      </w:pPr>
    </w:p>
    <w:p w14:paraId="3FC9212A" w14:textId="77777777" w:rsidR="00DD7EAE" w:rsidRPr="006D16A0" w:rsidRDefault="00DD7EAE" w:rsidP="00DD7EAE">
      <w:pPr>
        <w:suppressAutoHyphens/>
        <w:rPr>
          <w:sz w:val="20"/>
          <w:szCs w:val="20"/>
        </w:rPr>
      </w:pPr>
    </w:p>
    <w:p w14:paraId="220A15D0" w14:textId="77777777" w:rsidR="00DD7EAE" w:rsidRPr="006D16A0" w:rsidRDefault="00DD7EAE" w:rsidP="00DD7EAE">
      <w:pPr>
        <w:tabs>
          <w:tab w:val="left" w:pos="5040"/>
        </w:tabs>
        <w:suppressAutoHyphens/>
        <w:rPr>
          <w:i/>
          <w:sz w:val="20"/>
          <w:szCs w:val="20"/>
        </w:rPr>
      </w:pPr>
      <w:r w:rsidRPr="006D16A0">
        <w:rPr>
          <w:sz w:val="20"/>
          <w:szCs w:val="20"/>
        </w:rPr>
        <w:tab/>
        <w:t>________________________________</w:t>
      </w:r>
      <w:r w:rsidRPr="006D16A0">
        <w:rPr>
          <w:sz w:val="20"/>
          <w:szCs w:val="20"/>
        </w:rPr>
        <w:tab/>
      </w:r>
      <w:r w:rsidRPr="006D16A0">
        <w:rPr>
          <w:sz w:val="20"/>
          <w:szCs w:val="20"/>
        </w:rPr>
        <w:tab/>
      </w:r>
      <w:r w:rsidRPr="006D16A0">
        <w:rPr>
          <w:i/>
          <w:sz w:val="20"/>
          <w:szCs w:val="20"/>
        </w:rPr>
        <w:t>SEAL</w:t>
      </w:r>
      <w:r w:rsidRPr="006D16A0">
        <w:rPr>
          <w:sz w:val="20"/>
          <w:szCs w:val="20"/>
        </w:rPr>
        <w:tab/>
      </w:r>
    </w:p>
    <w:p w14:paraId="77F37FF6" w14:textId="77777777" w:rsidR="00DD7EAE" w:rsidRPr="006D16A0" w:rsidRDefault="00DD7EAE" w:rsidP="00DD7EAE">
      <w:pPr>
        <w:tabs>
          <w:tab w:val="left" w:pos="5040"/>
        </w:tabs>
        <w:suppressAutoHyphens/>
        <w:rPr>
          <w:sz w:val="20"/>
          <w:szCs w:val="20"/>
        </w:rPr>
      </w:pPr>
      <w:r w:rsidRPr="006D16A0">
        <w:rPr>
          <w:sz w:val="20"/>
          <w:szCs w:val="20"/>
        </w:rPr>
        <w:tab/>
        <w:t>Name of CM/GC</w:t>
      </w:r>
    </w:p>
    <w:p w14:paraId="5380F16F" w14:textId="77777777" w:rsidR="00DD7EAE" w:rsidRPr="006D16A0" w:rsidRDefault="00DD7EAE" w:rsidP="00DD7EAE">
      <w:pPr>
        <w:suppressAutoHyphens/>
        <w:rPr>
          <w:sz w:val="20"/>
          <w:szCs w:val="20"/>
        </w:rPr>
      </w:pPr>
    </w:p>
    <w:p w14:paraId="14BB0CEA" w14:textId="77777777" w:rsidR="00DD7EAE" w:rsidRPr="006D16A0" w:rsidRDefault="00DD7EAE" w:rsidP="00DD7EAE">
      <w:pPr>
        <w:tabs>
          <w:tab w:val="left" w:pos="5040"/>
        </w:tabs>
        <w:suppressAutoHyphens/>
        <w:rPr>
          <w:sz w:val="20"/>
          <w:szCs w:val="20"/>
        </w:rPr>
      </w:pPr>
      <w:r w:rsidRPr="006D16A0">
        <w:rPr>
          <w:sz w:val="20"/>
          <w:szCs w:val="20"/>
        </w:rPr>
        <w:tab/>
        <w:t>________________________________</w:t>
      </w:r>
    </w:p>
    <w:p w14:paraId="66EB1B76" w14:textId="77777777" w:rsidR="00DD7EAE" w:rsidRPr="006D16A0" w:rsidRDefault="00DD7EAE" w:rsidP="00DD7EAE">
      <w:pPr>
        <w:tabs>
          <w:tab w:val="left" w:pos="5040"/>
        </w:tabs>
        <w:suppressAutoHyphens/>
        <w:rPr>
          <w:sz w:val="20"/>
          <w:szCs w:val="20"/>
        </w:rPr>
      </w:pPr>
      <w:r w:rsidRPr="006D16A0">
        <w:rPr>
          <w:sz w:val="20"/>
          <w:szCs w:val="20"/>
        </w:rPr>
        <w:tab/>
        <w:t>Address</w:t>
      </w:r>
    </w:p>
    <w:p w14:paraId="64896F62" w14:textId="77777777" w:rsidR="00DD7EAE" w:rsidRPr="006D16A0" w:rsidRDefault="00DD7EAE" w:rsidP="00DD7EAE">
      <w:pPr>
        <w:tabs>
          <w:tab w:val="left" w:pos="5040"/>
        </w:tabs>
        <w:suppressAutoHyphens/>
        <w:rPr>
          <w:sz w:val="20"/>
          <w:szCs w:val="20"/>
        </w:rPr>
      </w:pPr>
    </w:p>
    <w:p w14:paraId="0782E390" w14:textId="77777777" w:rsidR="00DD7EAE" w:rsidRPr="006D16A0" w:rsidRDefault="00DD7EAE" w:rsidP="00DD7EAE">
      <w:pPr>
        <w:tabs>
          <w:tab w:val="left" w:pos="5040"/>
        </w:tabs>
        <w:suppressAutoHyphens/>
        <w:rPr>
          <w:sz w:val="20"/>
          <w:szCs w:val="20"/>
        </w:rPr>
      </w:pPr>
      <w:r w:rsidRPr="006D16A0">
        <w:rPr>
          <w:sz w:val="20"/>
          <w:szCs w:val="20"/>
        </w:rPr>
        <w:tab/>
        <w:t>________________________________</w:t>
      </w:r>
    </w:p>
    <w:p w14:paraId="4360C070" w14:textId="77777777" w:rsidR="00DD7EAE" w:rsidRPr="006D16A0" w:rsidRDefault="00DD7EAE" w:rsidP="00DD7EAE">
      <w:pPr>
        <w:tabs>
          <w:tab w:val="left" w:pos="5040"/>
        </w:tabs>
        <w:suppressAutoHyphens/>
        <w:rPr>
          <w:sz w:val="20"/>
          <w:szCs w:val="20"/>
        </w:rPr>
      </w:pPr>
      <w:r w:rsidRPr="006D16A0">
        <w:rPr>
          <w:sz w:val="20"/>
          <w:szCs w:val="20"/>
        </w:rPr>
        <w:tab/>
        <w:t>City and State</w:t>
      </w:r>
    </w:p>
    <w:p w14:paraId="71C35A35" w14:textId="77777777" w:rsidR="00DD7EAE" w:rsidRPr="006D16A0" w:rsidRDefault="00DD7EAE" w:rsidP="00DD7EAE">
      <w:pPr>
        <w:tabs>
          <w:tab w:val="left" w:pos="5040"/>
        </w:tabs>
        <w:suppressAutoHyphens/>
        <w:rPr>
          <w:sz w:val="20"/>
          <w:szCs w:val="20"/>
        </w:rPr>
      </w:pPr>
    </w:p>
    <w:p w14:paraId="6E689511" w14:textId="77777777" w:rsidR="00DD7EAE" w:rsidRPr="006D16A0" w:rsidRDefault="00DD7EAE" w:rsidP="00DD7EAE">
      <w:pPr>
        <w:tabs>
          <w:tab w:val="left" w:pos="5040"/>
        </w:tabs>
        <w:suppressAutoHyphens/>
        <w:rPr>
          <w:sz w:val="20"/>
          <w:szCs w:val="20"/>
        </w:rPr>
      </w:pPr>
      <w:r w:rsidRPr="006D16A0">
        <w:rPr>
          <w:sz w:val="20"/>
          <w:szCs w:val="20"/>
        </w:rPr>
        <w:tab/>
        <w:t>By: _____________________________</w:t>
      </w:r>
    </w:p>
    <w:p w14:paraId="3D2BAA15" w14:textId="77777777" w:rsidR="00DD7EAE" w:rsidRPr="006D16A0" w:rsidRDefault="00DD7EAE" w:rsidP="00DD7EAE">
      <w:pPr>
        <w:tabs>
          <w:tab w:val="left" w:pos="5040"/>
        </w:tabs>
        <w:suppressAutoHyphens/>
        <w:rPr>
          <w:sz w:val="20"/>
          <w:szCs w:val="20"/>
        </w:rPr>
      </w:pPr>
      <w:r w:rsidRPr="006D16A0">
        <w:rPr>
          <w:sz w:val="20"/>
          <w:szCs w:val="20"/>
        </w:rPr>
        <w:tab/>
        <w:t>(Signature)</w:t>
      </w:r>
    </w:p>
    <w:p w14:paraId="4F28B9AD" w14:textId="77777777" w:rsidR="00DD7EAE" w:rsidRPr="006D16A0" w:rsidRDefault="00DD7EAE" w:rsidP="00DD7EAE">
      <w:pPr>
        <w:suppressAutoHyphens/>
        <w:rPr>
          <w:sz w:val="20"/>
          <w:szCs w:val="20"/>
        </w:rPr>
      </w:pPr>
    </w:p>
    <w:p w14:paraId="6867F7B7" w14:textId="77777777" w:rsidR="00DD7EAE" w:rsidRPr="006D16A0" w:rsidRDefault="00DD7EAE" w:rsidP="00DD7EAE">
      <w:pPr>
        <w:suppressAutoHyphens/>
        <w:rPr>
          <w:sz w:val="20"/>
          <w:szCs w:val="20"/>
        </w:rPr>
      </w:pPr>
      <w:r w:rsidRPr="006D16A0">
        <w:rPr>
          <w:sz w:val="20"/>
          <w:szCs w:val="20"/>
        </w:rPr>
        <w:t>Subscribed and sworn to before me this ___________________ day of _________________, ______.</w:t>
      </w:r>
    </w:p>
    <w:p w14:paraId="77970776" w14:textId="77777777" w:rsidR="00DD7EAE" w:rsidRPr="006D16A0" w:rsidRDefault="00DD7EAE" w:rsidP="00DD7EAE">
      <w:pPr>
        <w:suppressAutoHyphens/>
        <w:rPr>
          <w:sz w:val="20"/>
          <w:szCs w:val="20"/>
        </w:rPr>
      </w:pPr>
    </w:p>
    <w:p w14:paraId="78062DDA" w14:textId="77777777" w:rsidR="00DD7EAE" w:rsidRPr="006D16A0" w:rsidRDefault="00DD7EAE" w:rsidP="00DD7EAE">
      <w:pPr>
        <w:tabs>
          <w:tab w:val="left" w:pos="5040"/>
        </w:tabs>
        <w:suppressAutoHyphens/>
        <w:rPr>
          <w:sz w:val="20"/>
          <w:szCs w:val="20"/>
        </w:rPr>
      </w:pPr>
      <w:r w:rsidRPr="006D16A0">
        <w:rPr>
          <w:sz w:val="20"/>
          <w:szCs w:val="20"/>
        </w:rPr>
        <w:t>Commission expires:</w:t>
      </w:r>
      <w:r w:rsidRPr="006D16A0">
        <w:rPr>
          <w:sz w:val="20"/>
          <w:szCs w:val="20"/>
        </w:rPr>
        <w:tab/>
        <w:t>________________________________</w:t>
      </w:r>
    </w:p>
    <w:p w14:paraId="201A0B4B" w14:textId="77777777" w:rsidR="00DD7EAE" w:rsidRPr="006D16A0" w:rsidRDefault="00DD7EAE" w:rsidP="00DD7EAE">
      <w:pPr>
        <w:tabs>
          <w:tab w:val="left" w:pos="5040"/>
        </w:tabs>
        <w:suppressAutoHyphens/>
        <w:rPr>
          <w:sz w:val="20"/>
          <w:szCs w:val="20"/>
        </w:rPr>
      </w:pPr>
      <w:r w:rsidRPr="006D16A0">
        <w:rPr>
          <w:sz w:val="20"/>
          <w:szCs w:val="20"/>
        </w:rPr>
        <w:tab/>
        <w:t>NOTARY PUBLIC, residing at</w:t>
      </w:r>
    </w:p>
    <w:p w14:paraId="223002E8" w14:textId="77777777" w:rsidR="00DD7EAE" w:rsidRPr="006D16A0" w:rsidRDefault="00DD7EAE" w:rsidP="00DD7EAE">
      <w:pPr>
        <w:suppressAutoHyphens/>
        <w:rPr>
          <w:sz w:val="20"/>
          <w:szCs w:val="20"/>
        </w:rPr>
      </w:pPr>
    </w:p>
    <w:p w14:paraId="26EC3CC6" w14:textId="77777777" w:rsidR="00DD7EAE" w:rsidRPr="006D16A0" w:rsidRDefault="00DD7EAE" w:rsidP="00DD7EAE">
      <w:pPr>
        <w:tabs>
          <w:tab w:val="left" w:pos="5040"/>
        </w:tabs>
        <w:suppressAutoHyphens/>
        <w:rPr>
          <w:sz w:val="20"/>
          <w:szCs w:val="20"/>
        </w:rPr>
      </w:pPr>
      <w:r w:rsidRPr="006D16A0">
        <w:rPr>
          <w:sz w:val="20"/>
          <w:szCs w:val="20"/>
        </w:rPr>
        <w:tab/>
        <w:t>________________________________</w:t>
      </w:r>
    </w:p>
    <w:p w14:paraId="4FE43E23" w14:textId="77777777" w:rsidR="00DD7EAE" w:rsidRPr="006D16A0" w:rsidRDefault="00DD7EAE" w:rsidP="00DD7EAE">
      <w:pPr>
        <w:tabs>
          <w:tab w:val="left" w:pos="5040"/>
        </w:tabs>
        <w:suppressAutoHyphens/>
        <w:rPr>
          <w:sz w:val="20"/>
          <w:szCs w:val="20"/>
        </w:rPr>
      </w:pPr>
    </w:p>
    <w:p w14:paraId="0230A620" w14:textId="77777777" w:rsidR="00DD7EAE" w:rsidRPr="006D16A0" w:rsidRDefault="00DD7EAE" w:rsidP="00DD7EAE">
      <w:pPr>
        <w:tabs>
          <w:tab w:val="left" w:pos="5040"/>
        </w:tabs>
        <w:suppressAutoHyphens/>
        <w:rPr>
          <w:sz w:val="20"/>
          <w:szCs w:val="20"/>
        </w:rPr>
      </w:pPr>
      <w:r w:rsidRPr="006D16A0">
        <w:rPr>
          <w:sz w:val="20"/>
          <w:szCs w:val="20"/>
        </w:rPr>
        <w:tab/>
        <w:t>________________________________</w:t>
      </w:r>
    </w:p>
    <w:p w14:paraId="1F61D233" w14:textId="77777777" w:rsidR="00DD7EAE" w:rsidRPr="006D16A0" w:rsidRDefault="00DD7EAE" w:rsidP="00DD7EAE">
      <w:pPr>
        <w:tabs>
          <w:tab w:val="left" w:pos="5040"/>
        </w:tabs>
        <w:suppressAutoHyphens/>
        <w:rPr>
          <w:sz w:val="20"/>
          <w:szCs w:val="20"/>
        </w:rPr>
      </w:pPr>
    </w:p>
    <w:p w14:paraId="06C9A754" w14:textId="77777777" w:rsidR="00DD7EAE" w:rsidRPr="006D16A0" w:rsidRDefault="00DD7EAE" w:rsidP="00DD7EAE">
      <w:pPr>
        <w:tabs>
          <w:tab w:val="left" w:pos="5040"/>
        </w:tabs>
        <w:suppressAutoHyphens/>
        <w:rPr>
          <w:sz w:val="20"/>
          <w:szCs w:val="20"/>
        </w:rPr>
      </w:pPr>
    </w:p>
    <w:p w14:paraId="0124FFDC" w14:textId="77777777" w:rsidR="00DD7EAE" w:rsidRPr="006D16A0" w:rsidRDefault="00DD7EAE" w:rsidP="00DD7EAE">
      <w:pPr>
        <w:tabs>
          <w:tab w:val="left" w:pos="5040"/>
        </w:tabs>
        <w:suppressAutoHyphens/>
        <w:rPr>
          <w:sz w:val="20"/>
          <w:szCs w:val="20"/>
        </w:rPr>
      </w:pPr>
    </w:p>
    <w:p w14:paraId="03785332" w14:textId="77777777" w:rsidR="00DD7EAE" w:rsidRPr="006D16A0" w:rsidRDefault="00DD7EAE" w:rsidP="00DD7EAE">
      <w:pPr>
        <w:tabs>
          <w:tab w:val="left" w:pos="5040"/>
        </w:tabs>
        <w:suppressAutoHyphens/>
        <w:rPr>
          <w:sz w:val="20"/>
          <w:szCs w:val="20"/>
        </w:rPr>
      </w:pPr>
    </w:p>
    <w:p w14:paraId="3A1C6874" w14:textId="77777777" w:rsidR="00DD7EAE" w:rsidRPr="006D16A0" w:rsidRDefault="00DD7EAE" w:rsidP="00DD7EAE">
      <w:pPr>
        <w:tabs>
          <w:tab w:val="left" w:pos="5040"/>
        </w:tabs>
        <w:suppressAutoHyphens/>
        <w:rPr>
          <w:sz w:val="20"/>
          <w:szCs w:val="20"/>
        </w:rPr>
      </w:pPr>
    </w:p>
    <w:p w14:paraId="6EDFED75" w14:textId="77777777" w:rsidR="00DD7EAE" w:rsidRPr="006D16A0" w:rsidRDefault="00DD7EAE" w:rsidP="00DD7EAE">
      <w:pPr>
        <w:tabs>
          <w:tab w:val="left" w:pos="5040"/>
        </w:tabs>
        <w:suppressAutoHyphens/>
        <w:rPr>
          <w:sz w:val="20"/>
          <w:szCs w:val="20"/>
        </w:rPr>
      </w:pPr>
    </w:p>
    <w:p w14:paraId="1FA58EC0" w14:textId="77777777" w:rsidR="00DD7EAE" w:rsidRPr="006D16A0" w:rsidRDefault="00DD7EAE" w:rsidP="00DD7EAE">
      <w:pPr>
        <w:tabs>
          <w:tab w:val="left" w:pos="5040"/>
        </w:tabs>
        <w:suppressAutoHyphens/>
        <w:rPr>
          <w:sz w:val="20"/>
          <w:szCs w:val="20"/>
        </w:rPr>
      </w:pPr>
    </w:p>
    <w:p w14:paraId="2D622F4C" w14:textId="77777777" w:rsidR="00DD7EAE" w:rsidRPr="006D16A0" w:rsidRDefault="00DD7EAE" w:rsidP="00DD7EAE">
      <w:pPr>
        <w:suppressAutoHyphens/>
        <w:rPr>
          <w:sz w:val="20"/>
          <w:szCs w:val="20"/>
        </w:rPr>
      </w:pPr>
    </w:p>
    <w:p w14:paraId="2ABD3E64" w14:textId="77777777" w:rsidR="00DD7EAE" w:rsidRPr="006D16A0" w:rsidRDefault="00DD7EAE" w:rsidP="00DD7EAE">
      <w:pPr>
        <w:suppressAutoHyphens/>
        <w:jc w:val="center"/>
        <w:rPr>
          <w:b/>
          <w:bCs/>
          <w:sz w:val="20"/>
          <w:szCs w:val="20"/>
          <w:u w:val="single"/>
        </w:rPr>
        <w:sectPr w:rsidR="00DD7EAE" w:rsidRPr="006D16A0" w:rsidSect="004F69C4">
          <w:headerReference w:type="default" r:id="rId12"/>
          <w:footerReference w:type="default" r:id="rId13"/>
          <w:endnotePr>
            <w:numFmt w:val="decimal"/>
          </w:endnotePr>
          <w:type w:val="continuous"/>
          <w:pgSz w:w="12240" w:h="15840" w:code="1"/>
          <w:pgMar w:top="720" w:right="893" w:bottom="720" w:left="1123" w:header="720" w:footer="720" w:gutter="0"/>
          <w:pgNumType w:start="1"/>
          <w:cols w:space="720"/>
          <w:noEndnote/>
          <w:docGrid w:linePitch="360"/>
        </w:sectPr>
      </w:pPr>
      <w:r w:rsidRPr="006D16A0">
        <w:rPr>
          <w:b/>
          <w:bCs/>
          <w:sz w:val="20"/>
          <w:szCs w:val="20"/>
          <w:u w:val="single"/>
        </w:rPr>
        <w:br w:type="page"/>
      </w:r>
    </w:p>
    <w:p w14:paraId="390F5C9E" w14:textId="0C8200E8" w:rsidR="00DD7EAE" w:rsidRDefault="00DD7EAE" w:rsidP="00DD7EAE">
      <w:pPr>
        <w:tabs>
          <w:tab w:val="center" w:pos="4680"/>
        </w:tabs>
        <w:suppressAutoHyphens/>
        <w:jc w:val="center"/>
        <w:rPr>
          <w:b/>
          <w:bCs/>
          <w:color w:val="FF0000"/>
          <w:sz w:val="20"/>
          <w:szCs w:val="20"/>
          <w:u w:val="single"/>
        </w:rPr>
      </w:pPr>
      <w:r w:rsidRPr="006D16A0">
        <w:rPr>
          <w:b/>
          <w:bCs/>
          <w:color w:val="FF0000"/>
          <w:sz w:val="20"/>
          <w:szCs w:val="20"/>
          <w:u w:val="single"/>
        </w:rPr>
        <w:lastRenderedPageBreak/>
        <w:t>** THIS EXHIBIT TO BE COMPLETED AT TIME OF EXECUTED GMP**</w:t>
      </w:r>
    </w:p>
    <w:p w14:paraId="72697069" w14:textId="77777777" w:rsidR="00D13FB4" w:rsidRPr="006D16A0" w:rsidRDefault="00D13FB4" w:rsidP="00DD7EAE">
      <w:pPr>
        <w:tabs>
          <w:tab w:val="center" w:pos="4680"/>
        </w:tabs>
        <w:suppressAutoHyphens/>
        <w:jc w:val="center"/>
        <w:rPr>
          <w:b/>
          <w:bCs/>
          <w:color w:val="FF0000"/>
          <w:sz w:val="20"/>
          <w:szCs w:val="20"/>
          <w:u w:val="single"/>
        </w:rPr>
      </w:pPr>
    </w:p>
    <w:p w14:paraId="1D60EE85" w14:textId="77777777" w:rsidR="00DD7EAE" w:rsidRPr="006D16A0" w:rsidRDefault="00DD7EAE" w:rsidP="00DD7EAE">
      <w:pPr>
        <w:suppressAutoHyphens/>
        <w:jc w:val="center"/>
        <w:rPr>
          <w:b/>
          <w:bCs/>
          <w:sz w:val="20"/>
          <w:szCs w:val="20"/>
          <w:u w:val="single"/>
        </w:rPr>
      </w:pPr>
      <w:r w:rsidRPr="006D16A0">
        <w:rPr>
          <w:b/>
          <w:bCs/>
          <w:sz w:val="20"/>
          <w:szCs w:val="20"/>
          <w:u w:val="single"/>
        </w:rPr>
        <w:t>EXHIBIT E</w:t>
      </w:r>
    </w:p>
    <w:p w14:paraId="1FE8EA46" w14:textId="71766B13" w:rsidR="00C03A27" w:rsidRPr="00C03A27" w:rsidRDefault="00C03A27" w:rsidP="00C03A27">
      <w:pPr>
        <w:widowControl w:val="0"/>
        <w:autoSpaceDE w:val="0"/>
        <w:autoSpaceDN w:val="0"/>
        <w:spacing w:before="69"/>
        <w:ind w:left="120"/>
        <w:jc w:val="center"/>
        <w:rPr>
          <w:rFonts w:eastAsia="Arial"/>
          <w:b/>
          <w:bCs/>
          <w:color w:val="231F20"/>
          <w:sz w:val="18"/>
          <w:szCs w:val="18"/>
        </w:rPr>
      </w:pPr>
      <w:r w:rsidRPr="00C03A27">
        <w:rPr>
          <w:rFonts w:eastAsia="Arial"/>
          <w:b/>
          <w:bCs/>
          <w:color w:val="231F20"/>
          <w:sz w:val="18"/>
          <w:szCs w:val="18"/>
        </w:rPr>
        <w:t>NAME</w:t>
      </w:r>
      <w:r w:rsidR="0096674C">
        <w:rPr>
          <w:rFonts w:eastAsia="Arial"/>
          <w:b/>
          <w:bCs/>
          <w:color w:val="231F20"/>
          <w:sz w:val="18"/>
          <w:szCs w:val="18"/>
        </w:rPr>
        <w:t>D</w:t>
      </w:r>
      <w:r w:rsidRPr="00C03A27">
        <w:rPr>
          <w:rFonts w:eastAsia="Arial"/>
          <w:b/>
          <w:bCs/>
          <w:color w:val="231F20"/>
          <w:sz w:val="18"/>
          <w:szCs w:val="18"/>
        </w:rPr>
        <w:t xml:space="preserve"> SUBCONTRACTORS</w:t>
      </w:r>
    </w:p>
    <w:p w14:paraId="02B681A9" w14:textId="16C508A2" w:rsidR="00DD7EAE" w:rsidRPr="006D16A0" w:rsidRDefault="00DD7EAE" w:rsidP="00DD7EAE">
      <w:pPr>
        <w:widowControl w:val="0"/>
        <w:autoSpaceDE w:val="0"/>
        <w:autoSpaceDN w:val="0"/>
        <w:spacing w:before="69"/>
        <w:ind w:left="120"/>
        <w:rPr>
          <w:rFonts w:eastAsia="Arial"/>
          <w:sz w:val="18"/>
          <w:szCs w:val="18"/>
        </w:rPr>
      </w:pPr>
      <w:r w:rsidRPr="006D16A0">
        <w:rPr>
          <w:rFonts w:eastAsia="Arial"/>
          <w:noProof/>
          <w:sz w:val="18"/>
          <w:szCs w:val="18"/>
        </w:rPr>
        <mc:AlternateContent>
          <mc:Choice Requires="wps">
            <w:drawing>
              <wp:anchor distT="0" distB="0" distL="114300" distR="114300" simplePos="0" relativeHeight="251664384" behindDoc="0" locked="0" layoutInCell="1" allowOverlap="1" wp14:anchorId="7C12C49C" wp14:editId="770D96AB">
                <wp:simplePos x="0" y="0"/>
                <wp:positionH relativeFrom="page">
                  <wp:posOffset>6082665</wp:posOffset>
                </wp:positionH>
                <wp:positionV relativeFrom="paragraph">
                  <wp:posOffset>78740</wp:posOffset>
                </wp:positionV>
                <wp:extent cx="1229995" cy="843915"/>
                <wp:effectExtent l="5715" t="12065" r="1206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84391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618BB6" w14:textId="77777777" w:rsidR="005F1B6B" w:rsidRDefault="005F1B6B" w:rsidP="00DD7EAE">
                            <w:pPr>
                              <w:spacing w:line="129" w:lineRule="exact"/>
                              <w:ind w:left="242"/>
                              <w:rPr>
                                <w:sz w:val="12"/>
                              </w:rPr>
                            </w:pPr>
                            <w:r>
                              <w:rPr>
                                <w:color w:val="231F20"/>
                                <w:sz w:val="12"/>
                              </w:rPr>
                              <w:t>Ref. No. (State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2C49C" id="_x0000_t202" coordsize="21600,21600" o:spt="202" path="m,l,21600r21600,l21600,xe">
                <v:stroke joinstyle="miter"/>
                <v:path gradientshapeok="t" o:connecttype="rect"/>
              </v:shapetype>
              <v:shape id="Text Box 25" o:spid="_x0000_s1026" type="#_x0000_t202" style="position:absolute;left:0;text-align:left;margin-left:478.95pt;margin-top:6.2pt;width:96.85pt;height:6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" filled="f" strokecolor="#231f20" strokeweight=".5pt">
                <v:textbox inset="0,0,0,0">
                  <w:txbxContent>
                    <w:p w14:paraId="0B618BB6" w14:textId="77777777" w:rsidR="005F1B6B" w:rsidRDefault="005F1B6B" w:rsidP="00DD7EAE">
                      <w:pPr>
                        <w:spacing w:line="129" w:lineRule="exact"/>
                        <w:ind w:left="242"/>
                        <w:rPr>
                          <w:sz w:val="12"/>
                        </w:rPr>
                      </w:pPr>
                      <w:r>
                        <w:rPr>
                          <w:color w:val="231F20"/>
                          <w:sz w:val="12"/>
                        </w:rPr>
                        <w:t>Ref. No. (State use only)</w:t>
                      </w:r>
                    </w:p>
                  </w:txbxContent>
                </v:textbox>
                <w10:wrap anchorx="page"/>
              </v:shape>
            </w:pict>
          </mc:Fallback>
        </mc:AlternateContent>
      </w:r>
      <w:r w:rsidRPr="006D16A0">
        <w:rPr>
          <w:rFonts w:eastAsia="Arial"/>
          <w:color w:val="231F20"/>
          <w:sz w:val="18"/>
          <w:szCs w:val="18"/>
        </w:rPr>
        <w:t>Idaho State Tax Commission</w:t>
      </w:r>
    </w:p>
    <w:p w14:paraId="2E98E705" w14:textId="3C3E3E61" w:rsidR="00DD7EAE" w:rsidRPr="006D16A0" w:rsidRDefault="00DD7EAE" w:rsidP="00DD7EAE">
      <w:pPr>
        <w:widowControl w:val="0"/>
        <w:autoSpaceDE w:val="0"/>
        <w:autoSpaceDN w:val="0"/>
        <w:spacing w:before="75"/>
        <w:ind w:left="120"/>
        <w:rPr>
          <w:rFonts w:eastAsia="Arial"/>
          <w:color w:val="231F20"/>
          <w:sz w:val="18"/>
          <w:szCs w:val="18"/>
        </w:rPr>
      </w:pPr>
      <w:r w:rsidRPr="006D16A0">
        <w:rPr>
          <w:rFonts w:eastAsia="Arial"/>
          <w:color w:val="231F20"/>
          <w:sz w:val="18"/>
          <w:szCs w:val="18"/>
        </w:rPr>
        <w:t>WH-5 Public Works Contract Report</w:t>
      </w:r>
    </w:p>
    <w:p w14:paraId="74D744E8" w14:textId="77777777" w:rsidR="00D13FB4" w:rsidRDefault="00D13FB4" w:rsidP="00DD7EAE">
      <w:pPr>
        <w:widowControl w:val="0"/>
        <w:autoSpaceDE w:val="0"/>
        <w:autoSpaceDN w:val="0"/>
        <w:spacing w:before="162" w:line="254" w:lineRule="auto"/>
        <w:ind w:left="120" w:right="2373"/>
        <w:rPr>
          <w:rFonts w:eastAsia="Arial"/>
          <w:b/>
          <w:i/>
          <w:color w:val="231F20"/>
          <w:sz w:val="18"/>
          <w:szCs w:val="18"/>
        </w:rPr>
      </w:pPr>
    </w:p>
    <w:p w14:paraId="4613CA8E" w14:textId="77777777" w:rsidR="00D13FB4" w:rsidRDefault="00DD7EAE" w:rsidP="00DD7EAE">
      <w:pPr>
        <w:widowControl w:val="0"/>
        <w:autoSpaceDE w:val="0"/>
        <w:autoSpaceDN w:val="0"/>
        <w:spacing w:before="162" w:line="254" w:lineRule="auto"/>
        <w:ind w:left="120" w:right="2373"/>
        <w:rPr>
          <w:rFonts w:eastAsia="Arial"/>
          <w:b/>
          <w:i/>
          <w:color w:val="231F20"/>
          <w:sz w:val="18"/>
          <w:szCs w:val="18"/>
        </w:rPr>
      </w:pPr>
      <w:r w:rsidRPr="006D16A0">
        <w:rPr>
          <w:rFonts w:eastAsia="Arial"/>
          <w:b/>
          <w:i/>
          <w:color w:val="231F20"/>
          <w:sz w:val="18"/>
          <w:szCs w:val="18"/>
        </w:rPr>
        <w:t xml:space="preserve">Idaho Code sections 54-1904A and 63-3624(g) require all public works contracts to be reported to the Tax Commission. This form must be filed with the Tax Commission within 30 days after a contract is awarded. </w:t>
      </w:r>
    </w:p>
    <w:p w14:paraId="3AE36E41" w14:textId="4D7CC163" w:rsidR="00DD7EAE" w:rsidRPr="006D16A0" w:rsidRDefault="00DD7EAE" w:rsidP="00DD7EAE">
      <w:pPr>
        <w:widowControl w:val="0"/>
        <w:autoSpaceDE w:val="0"/>
        <w:autoSpaceDN w:val="0"/>
        <w:spacing w:before="162" w:line="254" w:lineRule="auto"/>
        <w:ind w:left="120" w:right="2373"/>
        <w:rPr>
          <w:rFonts w:eastAsia="Arial"/>
          <w:sz w:val="18"/>
          <w:szCs w:val="18"/>
        </w:rPr>
      </w:pPr>
      <w:r w:rsidRPr="006D16A0">
        <w:rPr>
          <w:rFonts w:eastAsia="Arial"/>
          <w:color w:val="231F20"/>
          <w:sz w:val="18"/>
          <w:szCs w:val="18"/>
        </w:rPr>
        <w:t>Contract awarded by (public body and address)</w:t>
      </w:r>
    </w:p>
    <w:p w14:paraId="42099060" w14:textId="77777777" w:rsidR="00DD7EAE" w:rsidRPr="006D16A0" w:rsidRDefault="00DD7EAE" w:rsidP="00DD7EAE">
      <w:pPr>
        <w:widowControl w:val="0"/>
        <w:autoSpaceDE w:val="0"/>
        <w:autoSpaceDN w:val="0"/>
        <w:spacing w:before="2"/>
        <w:rPr>
          <w:rFonts w:eastAsia="Arial"/>
          <w:sz w:val="18"/>
          <w:szCs w:val="18"/>
        </w:rPr>
      </w:pPr>
      <w:r w:rsidRPr="006D16A0">
        <w:rPr>
          <w:rFonts w:eastAsia="Arial"/>
          <w:noProof/>
          <w:sz w:val="18"/>
          <w:szCs w:val="18"/>
        </w:rPr>
        <mc:AlternateContent>
          <mc:Choice Requires="wps">
            <w:drawing>
              <wp:anchor distT="0" distB="0" distL="0" distR="0" simplePos="0" relativeHeight="251666432" behindDoc="1" locked="0" layoutInCell="1" allowOverlap="1" wp14:anchorId="37D0F29B" wp14:editId="65F7E485">
                <wp:simplePos x="0" y="0"/>
                <wp:positionH relativeFrom="page">
                  <wp:posOffset>457200</wp:posOffset>
                </wp:positionH>
                <wp:positionV relativeFrom="paragraph">
                  <wp:posOffset>182880</wp:posOffset>
                </wp:positionV>
                <wp:extent cx="6847840" cy="0"/>
                <wp:effectExtent l="9525" t="10795" r="10160" b="825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8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CA81" id="Straight Connector 2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57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" strokecolor="#231f20" strokeweight=".5pt">
                <w10:wrap type="topAndBottom" anchorx="page"/>
              </v:line>
            </w:pict>
          </mc:Fallback>
        </mc:AlternateContent>
      </w:r>
    </w:p>
    <w:p w14:paraId="03F487C6" w14:textId="77777777" w:rsidR="00DD7EAE" w:rsidRPr="006D16A0" w:rsidRDefault="00DD7EAE" w:rsidP="00DD7EAE">
      <w:pPr>
        <w:widowControl w:val="0"/>
        <w:autoSpaceDE w:val="0"/>
        <w:autoSpaceDN w:val="0"/>
        <w:ind w:left="191"/>
        <w:rPr>
          <w:rFonts w:eastAsia="Arial"/>
          <w:sz w:val="18"/>
          <w:szCs w:val="18"/>
        </w:rPr>
      </w:pPr>
      <w:r w:rsidRPr="006D16A0">
        <w:rPr>
          <w:rFonts w:eastAsia="Arial"/>
          <w:color w:val="231F20"/>
          <w:sz w:val="18"/>
          <w:szCs w:val="18"/>
        </w:rPr>
        <w:t>Contract awarded to (contractor’s name and address)</w:t>
      </w:r>
    </w:p>
    <w:p w14:paraId="570962B0" w14:textId="6CD660BC" w:rsidR="00DD7EAE" w:rsidRDefault="00DD7EAE" w:rsidP="00DD7EAE">
      <w:pPr>
        <w:widowControl w:val="0"/>
        <w:autoSpaceDE w:val="0"/>
        <w:autoSpaceDN w:val="0"/>
        <w:spacing w:before="6" w:after="1"/>
        <w:rPr>
          <w:rFonts w:eastAsia="Arial"/>
          <w:sz w:val="18"/>
          <w:szCs w:val="18"/>
        </w:rPr>
      </w:pPr>
    </w:p>
    <w:p w14:paraId="7749F15F" w14:textId="77777777" w:rsidR="00D13FB4" w:rsidRPr="006D16A0" w:rsidRDefault="00D13FB4" w:rsidP="00DD7EAE">
      <w:pPr>
        <w:widowControl w:val="0"/>
        <w:autoSpaceDE w:val="0"/>
        <w:autoSpaceDN w:val="0"/>
        <w:spacing w:before="6" w:after="1"/>
        <w:rPr>
          <w:rFonts w:eastAsia="Arial"/>
          <w:sz w:val="18"/>
          <w:szCs w:val="18"/>
        </w:rPr>
      </w:pP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44"/>
        <w:gridCol w:w="720"/>
        <w:gridCol w:w="3597"/>
        <w:gridCol w:w="3623"/>
      </w:tblGrid>
      <w:tr w:rsidR="00DD7EAE" w:rsidRPr="006D16A0" w14:paraId="0F1D5E9A" w14:textId="77777777" w:rsidTr="004F69C4">
        <w:trPr>
          <w:trHeight w:val="447"/>
        </w:trPr>
        <w:tc>
          <w:tcPr>
            <w:tcW w:w="2844" w:type="dxa"/>
            <w:tcBorders>
              <w:left w:val="nil"/>
            </w:tcBorders>
          </w:tcPr>
          <w:p w14:paraId="1E1BD6C7" w14:textId="77777777" w:rsidR="00DD7EAE" w:rsidRPr="006D16A0" w:rsidRDefault="00DD7EAE" w:rsidP="004F69C4">
            <w:pPr>
              <w:widowControl w:val="0"/>
              <w:autoSpaceDE w:val="0"/>
              <w:autoSpaceDN w:val="0"/>
              <w:spacing w:line="152" w:lineRule="exact"/>
              <w:ind w:left="76"/>
              <w:rPr>
                <w:rFonts w:eastAsia="Arial"/>
                <w:sz w:val="18"/>
                <w:szCs w:val="18"/>
              </w:rPr>
            </w:pPr>
            <w:r w:rsidRPr="006D16A0">
              <w:rPr>
                <w:rFonts w:eastAsia="Arial"/>
                <w:color w:val="231F20"/>
                <w:sz w:val="18"/>
                <w:szCs w:val="18"/>
              </w:rPr>
              <w:t>State of incorporation</w:t>
            </w:r>
          </w:p>
        </w:tc>
        <w:tc>
          <w:tcPr>
            <w:tcW w:w="4317" w:type="dxa"/>
            <w:gridSpan w:val="2"/>
          </w:tcPr>
          <w:p w14:paraId="2D0B45CB" w14:textId="77777777" w:rsidR="00DD7EAE" w:rsidRPr="006D16A0" w:rsidRDefault="00DD7EAE" w:rsidP="004F69C4">
            <w:pPr>
              <w:widowControl w:val="0"/>
              <w:autoSpaceDE w:val="0"/>
              <w:autoSpaceDN w:val="0"/>
              <w:spacing w:line="152" w:lineRule="exact"/>
              <w:ind w:left="35"/>
              <w:rPr>
                <w:rFonts w:eastAsia="Arial"/>
                <w:sz w:val="18"/>
                <w:szCs w:val="18"/>
              </w:rPr>
            </w:pPr>
            <w:r w:rsidRPr="006D16A0">
              <w:rPr>
                <w:rFonts w:eastAsia="Arial"/>
                <w:color w:val="231F20"/>
                <w:sz w:val="18"/>
                <w:szCs w:val="18"/>
              </w:rPr>
              <w:t>Federal Employer Identification Number (EIN)</w:t>
            </w:r>
          </w:p>
        </w:tc>
        <w:tc>
          <w:tcPr>
            <w:tcW w:w="3623" w:type="dxa"/>
            <w:tcBorders>
              <w:right w:val="nil"/>
            </w:tcBorders>
          </w:tcPr>
          <w:p w14:paraId="24814AC0" w14:textId="77777777" w:rsidR="00DD7EAE" w:rsidRPr="006D16A0" w:rsidRDefault="00DD7EAE" w:rsidP="004F69C4">
            <w:pPr>
              <w:widowControl w:val="0"/>
              <w:autoSpaceDE w:val="0"/>
              <w:autoSpaceDN w:val="0"/>
              <w:spacing w:line="152" w:lineRule="exact"/>
              <w:ind w:left="39"/>
              <w:rPr>
                <w:rFonts w:eastAsia="Arial"/>
                <w:sz w:val="18"/>
                <w:szCs w:val="18"/>
              </w:rPr>
            </w:pPr>
            <w:r w:rsidRPr="006D16A0">
              <w:rPr>
                <w:rFonts w:eastAsia="Arial"/>
                <w:color w:val="231F20"/>
                <w:sz w:val="18"/>
                <w:szCs w:val="18"/>
              </w:rPr>
              <w:t>Date qualified to do business in Idaho</w:t>
            </w:r>
          </w:p>
        </w:tc>
      </w:tr>
      <w:tr w:rsidR="00DD7EAE" w:rsidRPr="006D16A0" w14:paraId="658BBA78" w14:textId="77777777" w:rsidTr="004F69C4">
        <w:trPr>
          <w:trHeight w:val="435"/>
        </w:trPr>
        <w:tc>
          <w:tcPr>
            <w:tcW w:w="7161" w:type="dxa"/>
            <w:gridSpan w:val="3"/>
            <w:tcBorders>
              <w:left w:val="nil"/>
            </w:tcBorders>
          </w:tcPr>
          <w:p w14:paraId="74C2EBEB" w14:textId="77777777" w:rsidR="00DD7EAE" w:rsidRPr="006D16A0" w:rsidRDefault="00DD7EAE" w:rsidP="004F69C4">
            <w:pPr>
              <w:widowControl w:val="0"/>
              <w:autoSpaceDE w:val="0"/>
              <w:autoSpaceDN w:val="0"/>
              <w:spacing w:line="152" w:lineRule="exact"/>
              <w:ind w:left="76"/>
              <w:rPr>
                <w:rFonts w:eastAsia="Arial"/>
                <w:sz w:val="18"/>
                <w:szCs w:val="18"/>
              </w:rPr>
            </w:pPr>
            <w:r w:rsidRPr="006D16A0">
              <w:rPr>
                <w:rFonts w:eastAsia="Arial"/>
                <w:color w:val="231F20"/>
                <w:sz w:val="18"/>
                <w:szCs w:val="18"/>
              </w:rPr>
              <w:t>Business operates as</w:t>
            </w:r>
          </w:p>
          <w:p w14:paraId="74E19C7D" w14:textId="77777777" w:rsidR="00DD7EAE" w:rsidRPr="006D16A0" w:rsidRDefault="00DD7EAE" w:rsidP="004F69C4">
            <w:pPr>
              <w:widowControl w:val="0"/>
              <w:numPr>
                <w:ilvl w:val="0"/>
                <w:numId w:val="16"/>
              </w:numPr>
              <w:tabs>
                <w:tab w:val="left" w:pos="900"/>
                <w:tab w:val="left" w:pos="2864"/>
                <w:tab w:val="left" w:pos="4491"/>
                <w:tab w:val="left" w:pos="6137"/>
              </w:tabs>
              <w:autoSpaceDE w:val="0"/>
              <w:autoSpaceDN w:val="0"/>
              <w:spacing w:before="54"/>
              <w:ind w:hanging="187"/>
              <w:rPr>
                <w:rFonts w:eastAsia="Arial"/>
                <w:sz w:val="18"/>
                <w:szCs w:val="18"/>
              </w:rPr>
            </w:pPr>
            <w:r w:rsidRPr="006D16A0">
              <w:rPr>
                <w:rFonts w:eastAsia="Arial"/>
                <w:color w:val="231F20"/>
                <w:sz w:val="18"/>
                <w:szCs w:val="18"/>
              </w:rPr>
              <w:t>Sole</w:t>
            </w:r>
            <w:r w:rsidRPr="006D16A0">
              <w:rPr>
                <w:rFonts w:eastAsia="Arial"/>
                <w:color w:val="231F20"/>
                <w:spacing w:val="-5"/>
                <w:sz w:val="18"/>
                <w:szCs w:val="18"/>
              </w:rPr>
              <w:t xml:space="preserve"> </w:t>
            </w:r>
            <w:r w:rsidRPr="006D16A0">
              <w:rPr>
                <w:rFonts w:eastAsia="Arial"/>
                <w:color w:val="231F20"/>
                <w:sz w:val="18"/>
                <w:szCs w:val="18"/>
              </w:rPr>
              <w:t>proprietorship</w:t>
            </w:r>
            <w:r w:rsidRPr="006D16A0">
              <w:rPr>
                <w:rFonts w:eastAsia="Arial"/>
                <w:color w:val="231F20"/>
                <w:sz w:val="18"/>
                <w:szCs w:val="18"/>
              </w:rPr>
              <w:tab/>
            </w:r>
            <w:r w:rsidRPr="006D16A0">
              <w:rPr>
                <w:rFonts w:eastAsia="Arial"/>
                <w:color w:val="231F20"/>
                <w:sz w:val="18"/>
                <w:szCs w:val="18"/>
              </w:rPr>
              <w:t></w:t>
            </w:r>
            <w:r w:rsidRPr="006D16A0">
              <w:rPr>
                <w:rFonts w:eastAsia="Arial"/>
                <w:color w:val="231F20"/>
                <w:spacing w:val="4"/>
                <w:sz w:val="18"/>
                <w:szCs w:val="18"/>
              </w:rPr>
              <w:t xml:space="preserve"> </w:t>
            </w:r>
            <w:r w:rsidRPr="006D16A0">
              <w:rPr>
                <w:rFonts w:eastAsia="Arial"/>
                <w:color w:val="231F20"/>
                <w:sz w:val="18"/>
                <w:szCs w:val="18"/>
              </w:rPr>
              <w:t>Partnership</w:t>
            </w:r>
            <w:r w:rsidRPr="006D16A0">
              <w:rPr>
                <w:rFonts w:eastAsia="Arial"/>
                <w:color w:val="231F20"/>
                <w:sz w:val="18"/>
                <w:szCs w:val="18"/>
              </w:rPr>
              <w:tab/>
            </w:r>
            <w:r w:rsidRPr="006D16A0">
              <w:rPr>
                <w:rFonts w:eastAsia="Arial"/>
                <w:color w:val="231F20"/>
                <w:sz w:val="18"/>
                <w:szCs w:val="18"/>
              </w:rPr>
              <w:t></w:t>
            </w:r>
            <w:r w:rsidRPr="006D16A0">
              <w:rPr>
                <w:rFonts w:eastAsia="Arial"/>
                <w:color w:val="231F20"/>
                <w:spacing w:val="1"/>
                <w:sz w:val="18"/>
                <w:szCs w:val="18"/>
              </w:rPr>
              <w:t xml:space="preserve"> </w:t>
            </w:r>
            <w:r w:rsidRPr="006D16A0">
              <w:rPr>
                <w:rFonts w:eastAsia="Arial"/>
                <w:color w:val="231F20"/>
                <w:sz w:val="18"/>
                <w:szCs w:val="18"/>
              </w:rPr>
              <w:t>Corporation</w:t>
            </w:r>
            <w:r w:rsidRPr="006D16A0">
              <w:rPr>
                <w:rFonts w:eastAsia="Arial"/>
                <w:color w:val="231F20"/>
                <w:sz w:val="18"/>
                <w:szCs w:val="18"/>
              </w:rPr>
              <w:tab/>
            </w:r>
            <w:r w:rsidRPr="006D16A0">
              <w:rPr>
                <w:rFonts w:eastAsia="Arial"/>
                <w:color w:val="231F20"/>
                <w:sz w:val="18"/>
                <w:szCs w:val="18"/>
              </w:rPr>
              <w:t></w:t>
            </w:r>
            <w:r w:rsidRPr="006D16A0">
              <w:rPr>
                <w:rFonts w:eastAsia="Arial"/>
                <w:color w:val="231F20"/>
                <w:spacing w:val="4"/>
                <w:sz w:val="18"/>
                <w:szCs w:val="18"/>
              </w:rPr>
              <w:t xml:space="preserve"> </w:t>
            </w:r>
            <w:r w:rsidRPr="006D16A0">
              <w:rPr>
                <w:rFonts w:eastAsia="Arial"/>
                <w:color w:val="231F20"/>
                <w:sz w:val="18"/>
                <w:szCs w:val="18"/>
              </w:rPr>
              <w:t>LLC</w:t>
            </w:r>
          </w:p>
        </w:tc>
        <w:tc>
          <w:tcPr>
            <w:tcW w:w="3623" w:type="dxa"/>
            <w:tcBorders>
              <w:right w:val="nil"/>
            </w:tcBorders>
          </w:tcPr>
          <w:p w14:paraId="0E3D6D03" w14:textId="77777777" w:rsidR="00DD7EAE" w:rsidRPr="006D16A0" w:rsidRDefault="00DD7EAE" w:rsidP="004F69C4">
            <w:pPr>
              <w:widowControl w:val="0"/>
              <w:autoSpaceDE w:val="0"/>
              <w:autoSpaceDN w:val="0"/>
              <w:spacing w:line="152" w:lineRule="exact"/>
              <w:ind w:left="38"/>
              <w:rPr>
                <w:rFonts w:eastAsia="Arial"/>
                <w:sz w:val="18"/>
                <w:szCs w:val="18"/>
              </w:rPr>
            </w:pPr>
            <w:r w:rsidRPr="006D16A0">
              <w:rPr>
                <w:rFonts w:eastAsia="Arial"/>
                <w:color w:val="231F20"/>
                <w:sz w:val="18"/>
                <w:szCs w:val="18"/>
              </w:rPr>
              <w:t>Public Works contractor license number</w:t>
            </w:r>
          </w:p>
        </w:tc>
      </w:tr>
      <w:tr w:rsidR="00DD7EAE" w:rsidRPr="006D16A0" w14:paraId="5165D5FC" w14:textId="77777777" w:rsidTr="004F69C4">
        <w:trPr>
          <w:trHeight w:val="457"/>
        </w:trPr>
        <w:tc>
          <w:tcPr>
            <w:tcW w:w="3564" w:type="dxa"/>
            <w:gridSpan w:val="2"/>
            <w:tcBorders>
              <w:left w:val="nil"/>
            </w:tcBorders>
          </w:tcPr>
          <w:p w14:paraId="3C7D7824" w14:textId="77777777" w:rsidR="00DD7EAE" w:rsidRPr="006D16A0" w:rsidRDefault="00DD7EAE" w:rsidP="004F69C4">
            <w:pPr>
              <w:widowControl w:val="0"/>
              <w:autoSpaceDE w:val="0"/>
              <w:autoSpaceDN w:val="0"/>
              <w:spacing w:before="2"/>
              <w:ind w:left="76"/>
              <w:rPr>
                <w:rFonts w:eastAsia="Arial"/>
                <w:sz w:val="18"/>
                <w:szCs w:val="18"/>
              </w:rPr>
            </w:pPr>
            <w:r w:rsidRPr="006D16A0">
              <w:rPr>
                <w:rFonts w:eastAsia="Arial"/>
                <w:color w:val="231F20"/>
                <w:sz w:val="18"/>
                <w:szCs w:val="18"/>
              </w:rPr>
              <w:t>Sole proprietor’s Social Security number</w:t>
            </w:r>
          </w:p>
        </w:tc>
        <w:tc>
          <w:tcPr>
            <w:tcW w:w="3597" w:type="dxa"/>
          </w:tcPr>
          <w:p w14:paraId="3476E228" w14:textId="77777777" w:rsidR="00DD7EAE" w:rsidRPr="006D16A0" w:rsidRDefault="00DD7EAE" w:rsidP="004F69C4">
            <w:pPr>
              <w:widowControl w:val="0"/>
              <w:autoSpaceDE w:val="0"/>
              <w:autoSpaceDN w:val="0"/>
              <w:spacing w:before="2"/>
              <w:ind w:left="35"/>
              <w:rPr>
                <w:rFonts w:eastAsia="Arial"/>
                <w:sz w:val="18"/>
                <w:szCs w:val="18"/>
              </w:rPr>
            </w:pPr>
            <w:r w:rsidRPr="006D16A0">
              <w:rPr>
                <w:rFonts w:eastAsia="Arial"/>
                <w:color w:val="231F20"/>
                <w:sz w:val="18"/>
                <w:szCs w:val="18"/>
              </w:rPr>
              <w:t>Idaho sales/use tax permit number</w:t>
            </w:r>
          </w:p>
        </w:tc>
        <w:tc>
          <w:tcPr>
            <w:tcW w:w="3623" w:type="dxa"/>
            <w:tcBorders>
              <w:right w:val="nil"/>
            </w:tcBorders>
          </w:tcPr>
          <w:p w14:paraId="4FCEF3A5" w14:textId="77777777" w:rsidR="00DD7EAE" w:rsidRPr="006D16A0" w:rsidRDefault="00DD7EAE" w:rsidP="004F69C4">
            <w:pPr>
              <w:widowControl w:val="0"/>
              <w:autoSpaceDE w:val="0"/>
              <w:autoSpaceDN w:val="0"/>
              <w:spacing w:before="2"/>
              <w:ind w:left="38"/>
              <w:rPr>
                <w:rFonts w:eastAsia="Arial"/>
                <w:sz w:val="18"/>
                <w:szCs w:val="18"/>
              </w:rPr>
            </w:pPr>
            <w:r w:rsidRPr="006D16A0">
              <w:rPr>
                <w:rFonts w:eastAsia="Arial"/>
                <w:color w:val="231F20"/>
                <w:sz w:val="18"/>
                <w:szCs w:val="18"/>
              </w:rPr>
              <w:t>Idaho withholding tax permit number</w:t>
            </w:r>
          </w:p>
        </w:tc>
      </w:tr>
      <w:tr w:rsidR="00DD7EAE" w:rsidRPr="006D16A0" w14:paraId="644C8C5D" w14:textId="77777777" w:rsidTr="004F69C4">
        <w:trPr>
          <w:trHeight w:val="447"/>
        </w:trPr>
        <w:tc>
          <w:tcPr>
            <w:tcW w:w="7161" w:type="dxa"/>
            <w:gridSpan w:val="3"/>
            <w:tcBorders>
              <w:left w:val="nil"/>
            </w:tcBorders>
          </w:tcPr>
          <w:p w14:paraId="4ACF049B" w14:textId="77777777" w:rsidR="00DD7EAE" w:rsidRPr="006D16A0" w:rsidRDefault="00DD7EAE" w:rsidP="004F69C4">
            <w:pPr>
              <w:widowControl w:val="0"/>
              <w:autoSpaceDE w:val="0"/>
              <w:autoSpaceDN w:val="0"/>
              <w:spacing w:line="152" w:lineRule="exact"/>
              <w:ind w:left="76"/>
              <w:rPr>
                <w:rFonts w:eastAsia="Arial"/>
                <w:sz w:val="18"/>
                <w:szCs w:val="18"/>
              </w:rPr>
            </w:pPr>
            <w:r w:rsidRPr="006D16A0">
              <w:rPr>
                <w:rFonts w:eastAsia="Arial"/>
                <w:color w:val="231F20"/>
                <w:sz w:val="18"/>
                <w:szCs w:val="18"/>
              </w:rPr>
              <w:t>Awarding agency project number</w:t>
            </w:r>
          </w:p>
        </w:tc>
        <w:tc>
          <w:tcPr>
            <w:tcW w:w="3623" w:type="dxa"/>
            <w:tcBorders>
              <w:right w:val="nil"/>
            </w:tcBorders>
          </w:tcPr>
          <w:p w14:paraId="02F082E8" w14:textId="77777777" w:rsidR="00DD7EAE" w:rsidRPr="006D16A0" w:rsidRDefault="00DD7EAE" w:rsidP="004F69C4">
            <w:pPr>
              <w:widowControl w:val="0"/>
              <w:autoSpaceDE w:val="0"/>
              <w:autoSpaceDN w:val="0"/>
              <w:spacing w:line="152" w:lineRule="exact"/>
              <w:ind w:left="38"/>
              <w:rPr>
                <w:rFonts w:eastAsia="Arial"/>
                <w:sz w:val="18"/>
                <w:szCs w:val="18"/>
              </w:rPr>
            </w:pPr>
            <w:r w:rsidRPr="006D16A0">
              <w:rPr>
                <w:rFonts w:eastAsia="Arial"/>
                <w:color w:val="231F20"/>
                <w:sz w:val="18"/>
                <w:szCs w:val="18"/>
              </w:rPr>
              <w:t>Amount of contract</w:t>
            </w:r>
          </w:p>
          <w:p w14:paraId="5FDAB487" w14:textId="77777777" w:rsidR="00DD7EAE" w:rsidRPr="006D16A0" w:rsidRDefault="00DD7EAE" w:rsidP="004F69C4">
            <w:pPr>
              <w:widowControl w:val="0"/>
              <w:autoSpaceDE w:val="0"/>
              <w:autoSpaceDN w:val="0"/>
              <w:spacing w:before="81"/>
              <w:ind w:left="43"/>
              <w:rPr>
                <w:rFonts w:eastAsia="Arial"/>
                <w:sz w:val="18"/>
                <w:szCs w:val="18"/>
              </w:rPr>
            </w:pPr>
            <w:r w:rsidRPr="006D16A0">
              <w:rPr>
                <w:rFonts w:eastAsia="Arial"/>
                <w:color w:val="231F20"/>
                <w:sz w:val="18"/>
                <w:szCs w:val="18"/>
              </w:rPr>
              <w:t>$</w:t>
            </w:r>
          </w:p>
        </w:tc>
      </w:tr>
    </w:tbl>
    <w:p w14:paraId="67B1BD26" w14:textId="77777777" w:rsidR="00DD7EAE" w:rsidRPr="006D16A0" w:rsidRDefault="00DD7EAE" w:rsidP="00DD7EAE">
      <w:pPr>
        <w:widowControl w:val="0"/>
        <w:autoSpaceDE w:val="0"/>
        <w:autoSpaceDN w:val="0"/>
        <w:ind w:left="191"/>
        <w:rPr>
          <w:rFonts w:eastAsia="Arial"/>
          <w:sz w:val="18"/>
          <w:szCs w:val="18"/>
        </w:rPr>
      </w:pPr>
      <w:r w:rsidRPr="006D16A0">
        <w:rPr>
          <w:rFonts w:eastAsia="Arial"/>
          <w:color w:val="231F20"/>
          <w:sz w:val="18"/>
          <w:szCs w:val="18"/>
        </w:rPr>
        <w:t>Description and location of work to be performed</w:t>
      </w:r>
    </w:p>
    <w:p w14:paraId="28B25431" w14:textId="77777777" w:rsidR="00DD7EAE" w:rsidRPr="006D16A0" w:rsidRDefault="00DD7EAE" w:rsidP="00DD7EAE">
      <w:pPr>
        <w:widowControl w:val="0"/>
        <w:autoSpaceDE w:val="0"/>
        <w:autoSpaceDN w:val="0"/>
        <w:rPr>
          <w:rFonts w:eastAsia="Arial"/>
          <w:sz w:val="20"/>
          <w:szCs w:val="20"/>
        </w:rPr>
      </w:pPr>
    </w:p>
    <w:p w14:paraId="5C54992A" w14:textId="261F7CDA" w:rsidR="00DD7EAE" w:rsidRDefault="00DD7EAE" w:rsidP="00DD7EAE">
      <w:pPr>
        <w:widowControl w:val="0"/>
        <w:autoSpaceDE w:val="0"/>
        <w:autoSpaceDN w:val="0"/>
        <w:rPr>
          <w:rFonts w:eastAsia="Arial"/>
          <w:sz w:val="20"/>
          <w:szCs w:val="20"/>
        </w:rPr>
      </w:pPr>
    </w:p>
    <w:p w14:paraId="21058BF1" w14:textId="77777777" w:rsidR="00D13FB4" w:rsidRPr="006D16A0" w:rsidRDefault="00D13FB4" w:rsidP="00DD7EAE">
      <w:pPr>
        <w:widowControl w:val="0"/>
        <w:autoSpaceDE w:val="0"/>
        <w:autoSpaceDN w:val="0"/>
        <w:rPr>
          <w:rFonts w:eastAsia="Arial"/>
          <w:sz w:val="20"/>
          <w:szCs w:val="20"/>
        </w:rPr>
      </w:pPr>
    </w:p>
    <w:p w14:paraId="3484D765" w14:textId="77777777" w:rsidR="00DD7EAE" w:rsidRPr="006D16A0" w:rsidRDefault="00DD7EAE" w:rsidP="00DD7EAE">
      <w:pPr>
        <w:widowControl w:val="0"/>
        <w:autoSpaceDE w:val="0"/>
        <w:autoSpaceDN w:val="0"/>
        <w:spacing w:before="10"/>
        <w:rPr>
          <w:rFonts w:eastAsia="Arial"/>
          <w:sz w:val="18"/>
          <w:szCs w:val="18"/>
        </w:rPr>
      </w:pPr>
    </w:p>
    <w:p w14:paraId="6748102F" w14:textId="77777777" w:rsidR="00DD7EAE" w:rsidRPr="006D16A0" w:rsidRDefault="00DD7EAE" w:rsidP="00DD7EAE">
      <w:pPr>
        <w:widowControl w:val="0"/>
        <w:tabs>
          <w:tab w:val="left" w:pos="4688"/>
          <w:tab w:val="left" w:pos="10919"/>
        </w:tabs>
        <w:autoSpaceDE w:val="0"/>
        <w:autoSpaceDN w:val="0"/>
        <w:spacing w:before="94"/>
        <w:ind w:left="120"/>
        <w:outlineLvl w:val="0"/>
        <w:rPr>
          <w:rFonts w:eastAsia="Arial"/>
          <w:b/>
          <w:bCs/>
          <w:sz w:val="18"/>
          <w:szCs w:val="18"/>
        </w:rPr>
      </w:pPr>
      <w:r w:rsidRPr="006D16A0">
        <w:rPr>
          <w:rFonts w:eastAsia="Arial"/>
          <w:b/>
          <w:bCs/>
          <w:color w:val="231F20"/>
          <w:sz w:val="18"/>
          <w:szCs w:val="18"/>
          <w:shd w:val="clear" w:color="auto" w:fill="BCBEC0"/>
        </w:rPr>
        <w:t xml:space="preserve"> </w:t>
      </w:r>
      <w:r w:rsidRPr="006D16A0">
        <w:rPr>
          <w:rFonts w:eastAsia="Arial"/>
          <w:b/>
          <w:bCs/>
          <w:color w:val="231F20"/>
          <w:sz w:val="18"/>
          <w:szCs w:val="18"/>
          <w:shd w:val="clear" w:color="auto" w:fill="BCBEC0"/>
        </w:rPr>
        <w:tab/>
      </w:r>
      <w:r w:rsidRPr="006D16A0">
        <w:rPr>
          <w:rFonts w:eastAsia="Arial"/>
          <w:b/>
          <w:bCs/>
          <w:color w:val="231F20"/>
          <w:w w:val="135"/>
          <w:sz w:val="18"/>
          <w:szCs w:val="18"/>
          <w:shd w:val="clear" w:color="auto" w:fill="BCBEC0"/>
        </w:rPr>
        <w:t>Project</w:t>
      </w:r>
      <w:r w:rsidRPr="006D16A0">
        <w:rPr>
          <w:rFonts w:eastAsia="Arial"/>
          <w:b/>
          <w:bCs/>
          <w:color w:val="231F20"/>
          <w:spacing w:val="-44"/>
          <w:w w:val="135"/>
          <w:sz w:val="18"/>
          <w:szCs w:val="18"/>
          <w:shd w:val="clear" w:color="auto" w:fill="BCBEC0"/>
        </w:rPr>
        <w:t xml:space="preserve"> </w:t>
      </w:r>
      <w:r w:rsidRPr="006D16A0">
        <w:rPr>
          <w:rFonts w:eastAsia="Arial"/>
          <w:b/>
          <w:bCs/>
          <w:color w:val="231F20"/>
          <w:spacing w:val="-4"/>
          <w:w w:val="135"/>
          <w:sz w:val="18"/>
          <w:szCs w:val="18"/>
          <w:shd w:val="clear" w:color="auto" w:fill="BCBEC0"/>
        </w:rPr>
        <w:t>Dates</w:t>
      </w:r>
      <w:r w:rsidRPr="006D16A0">
        <w:rPr>
          <w:rFonts w:eastAsia="Arial"/>
          <w:b/>
          <w:bCs/>
          <w:color w:val="231F20"/>
          <w:spacing w:val="-4"/>
          <w:sz w:val="18"/>
          <w:szCs w:val="18"/>
          <w:shd w:val="clear" w:color="auto" w:fill="BCBEC0"/>
        </w:rPr>
        <w:tab/>
      </w:r>
    </w:p>
    <w:p w14:paraId="52A1DAC0" w14:textId="77777777" w:rsidR="00DD7EAE" w:rsidRPr="006D16A0" w:rsidRDefault="00DD7EAE" w:rsidP="00DD7EAE">
      <w:pPr>
        <w:widowControl w:val="0"/>
        <w:tabs>
          <w:tab w:val="left" w:pos="4762"/>
          <w:tab w:val="left" w:pos="5879"/>
          <w:tab w:val="left" w:pos="10092"/>
        </w:tabs>
        <w:autoSpaceDE w:val="0"/>
        <w:autoSpaceDN w:val="0"/>
        <w:spacing w:before="120"/>
        <w:ind w:left="120"/>
        <w:rPr>
          <w:rFonts w:eastAsia="Arial"/>
          <w:sz w:val="18"/>
          <w:szCs w:val="18"/>
        </w:rPr>
      </w:pPr>
      <w:r w:rsidRPr="006D16A0">
        <w:rPr>
          <w:rFonts w:eastAsia="Arial"/>
          <w:color w:val="231F20"/>
          <w:sz w:val="18"/>
          <w:szCs w:val="18"/>
        </w:rPr>
        <w:t>Scheduled project</w:t>
      </w:r>
      <w:r w:rsidRPr="006D16A0">
        <w:rPr>
          <w:rFonts w:eastAsia="Arial"/>
          <w:color w:val="231F20"/>
          <w:spacing w:val="-5"/>
          <w:sz w:val="18"/>
          <w:szCs w:val="18"/>
        </w:rPr>
        <w:t xml:space="preserve"> </w:t>
      </w:r>
      <w:r w:rsidRPr="006D16A0">
        <w:rPr>
          <w:rFonts w:eastAsia="Arial"/>
          <w:color w:val="231F20"/>
          <w:sz w:val="18"/>
          <w:szCs w:val="18"/>
        </w:rPr>
        <w:t>start</w:t>
      </w:r>
      <w:r w:rsidRPr="006D16A0">
        <w:rPr>
          <w:rFonts w:eastAsia="Arial"/>
          <w:color w:val="231F20"/>
          <w:spacing w:val="-2"/>
          <w:sz w:val="18"/>
          <w:szCs w:val="18"/>
        </w:rPr>
        <w:t xml:space="preserve"> </w:t>
      </w:r>
      <w:r w:rsidRPr="006D16A0">
        <w:rPr>
          <w:rFonts w:eastAsia="Arial"/>
          <w:color w:val="231F20"/>
          <w:sz w:val="18"/>
          <w:szCs w:val="18"/>
        </w:rPr>
        <w:t>date:</w:t>
      </w:r>
      <w:r w:rsidRPr="006D16A0">
        <w:rPr>
          <w:rFonts w:eastAsia="Arial"/>
          <w:color w:val="231F20"/>
          <w:sz w:val="18"/>
          <w:szCs w:val="18"/>
          <w:u w:val="single" w:color="221E1F"/>
        </w:rPr>
        <w:t xml:space="preserve"> </w:t>
      </w:r>
      <w:r w:rsidRPr="006D16A0">
        <w:rPr>
          <w:rFonts w:eastAsia="Arial"/>
          <w:color w:val="231F20"/>
          <w:sz w:val="18"/>
          <w:szCs w:val="18"/>
          <w:u w:val="single" w:color="221E1F"/>
        </w:rPr>
        <w:tab/>
      </w:r>
      <w:r w:rsidRPr="006D16A0">
        <w:rPr>
          <w:rFonts w:eastAsia="Arial"/>
          <w:color w:val="231F20"/>
          <w:sz w:val="18"/>
          <w:szCs w:val="18"/>
        </w:rPr>
        <w:tab/>
        <w:t>Completion</w:t>
      </w:r>
      <w:r w:rsidRPr="006D16A0">
        <w:rPr>
          <w:rFonts w:eastAsia="Arial"/>
          <w:color w:val="231F20"/>
          <w:spacing w:val="-14"/>
          <w:sz w:val="18"/>
          <w:szCs w:val="18"/>
        </w:rPr>
        <w:t xml:space="preserve"> </w:t>
      </w:r>
      <w:r w:rsidRPr="006D16A0">
        <w:rPr>
          <w:rFonts w:eastAsia="Arial"/>
          <w:color w:val="231F20"/>
          <w:sz w:val="18"/>
          <w:szCs w:val="18"/>
        </w:rPr>
        <w:t>date:</w:t>
      </w:r>
      <w:r w:rsidRPr="006D16A0">
        <w:rPr>
          <w:rFonts w:eastAsia="Arial"/>
          <w:color w:val="231F20"/>
          <w:spacing w:val="-1"/>
          <w:sz w:val="18"/>
          <w:szCs w:val="18"/>
        </w:rPr>
        <w:t xml:space="preserve"> </w:t>
      </w:r>
      <w:r w:rsidRPr="006D16A0">
        <w:rPr>
          <w:rFonts w:eastAsia="Arial"/>
          <w:color w:val="231F20"/>
          <w:sz w:val="18"/>
          <w:szCs w:val="18"/>
          <w:u w:val="single" w:color="221E1F"/>
        </w:rPr>
        <w:t xml:space="preserve"> </w:t>
      </w:r>
      <w:r w:rsidRPr="006D16A0">
        <w:rPr>
          <w:rFonts w:eastAsia="Arial"/>
          <w:color w:val="231F20"/>
          <w:sz w:val="18"/>
          <w:szCs w:val="18"/>
          <w:u w:val="single" w:color="221E1F"/>
        </w:rPr>
        <w:tab/>
      </w:r>
    </w:p>
    <w:p w14:paraId="2651E55F" w14:textId="77777777" w:rsidR="00DD7EAE" w:rsidRPr="006D16A0" w:rsidRDefault="00DD7EAE" w:rsidP="00DD7EAE">
      <w:pPr>
        <w:widowControl w:val="0"/>
        <w:tabs>
          <w:tab w:val="left" w:pos="9664"/>
        </w:tabs>
        <w:autoSpaceDE w:val="0"/>
        <w:autoSpaceDN w:val="0"/>
        <w:spacing w:before="124"/>
        <w:ind w:left="120"/>
        <w:rPr>
          <w:rFonts w:eastAsia="Arial"/>
          <w:sz w:val="18"/>
          <w:szCs w:val="18"/>
        </w:rPr>
      </w:pPr>
      <w:r w:rsidRPr="006D16A0">
        <w:rPr>
          <w:rFonts w:eastAsia="Arial"/>
          <w:color w:val="231F20"/>
          <w:sz w:val="18"/>
          <w:szCs w:val="18"/>
        </w:rPr>
        <w:t>If</w:t>
      </w:r>
      <w:r w:rsidRPr="006D16A0">
        <w:rPr>
          <w:rFonts w:eastAsia="Arial"/>
          <w:color w:val="231F20"/>
          <w:spacing w:val="-3"/>
          <w:sz w:val="18"/>
          <w:szCs w:val="18"/>
        </w:rPr>
        <w:t xml:space="preserve"> </w:t>
      </w:r>
      <w:r w:rsidRPr="006D16A0">
        <w:rPr>
          <w:rFonts w:eastAsia="Arial"/>
          <w:color w:val="231F20"/>
          <w:sz w:val="18"/>
          <w:szCs w:val="18"/>
        </w:rPr>
        <w:t>the</w:t>
      </w:r>
      <w:r w:rsidRPr="006D16A0">
        <w:rPr>
          <w:rFonts w:eastAsia="Arial"/>
          <w:color w:val="231F20"/>
          <w:spacing w:val="-3"/>
          <w:sz w:val="18"/>
          <w:szCs w:val="18"/>
        </w:rPr>
        <w:t xml:space="preserve"> </w:t>
      </w:r>
      <w:r w:rsidRPr="006D16A0">
        <w:rPr>
          <w:rFonts w:eastAsia="Arial"/>
          <w:color w:val="231F20"/>
          <w:sz w:val="18"/>
          <w:szCs w:val="18"/>
        </w:rPr>
        <w:t>following</w:t>
      </w:r>
      <w:r w:rsidRPr="006D16A0">
        <w:rPr>
          <w:rFonts w:eastAsia="Arial"/>
          <w:color w:val="231F20"/>
          <w:spacing w:val="-3"/>
          <w:sz w:val="18"/>
          <w:szCs w:val="18"/>
        </w:rPr>
        <w:t xml:space="preserve"> </w:t>
      </w:r>
      <w:r w:rsidRPr="006D16A0">
        <w:rPr>
          <w:rFonts w:eastAsia="Arial"/>
          <w:color w:val="231F20"/>
          <w:sz w:val="18"/>
          <w:szCs w:val="18"/>
        </w:rPr>
        <w:t>information</w:t>
      </w:r>
      <w:r w:rsidRPr="006D16A0">
        <w:rPr>
          <w:rFonts w:eastAsia="Arial"/>
          <w:color w:val="231F20"/>
          <w:spacing w:val="-4"/>
          <w:sz w:val="18"/>
          <w:szCs w:val="18"/>
        </w:rPr>
        <w:t xml:space="preserve"> </w:t>
      </w:r>
      <w:r w:rsidRPr="006D16A0">
        <w:rPr>
          <w:rFonts w:eastAsia="Arial"/>
          <w:color w:val="231F20"/>
          <w:sz w:val="18"/>
          <w:szCs w:val="18"/>
        </w:rPr>
        <w:t>is</w:t>
      </w:r>
      <w:r w:rsidRPr="006D16A0">
        <w:rPr>
          <w:rFonts w:eastAsia="Arial"/>
          <w:color w:val="231F20"/>
          <w:spacing w:val="-4"/>
          <w:sz w:val="18"/>
          <w:szCs w:val="18"/>
        </w:rPr>
        <w:t xml:space="preserve"> </w:t>
      </w:r>
      <w:r w:rsidRPr="006D16A0">
        <w:rPr>
          <w:rFonts w:eastAsia="Arial"/>
          <w:color w:val="231F20"/>
          <w:sz w:val="18"/>
          <w:szCs w:val="18"/>
        </w:rPr>
        <w:t>not</w:t>
      </w:r>
      <w:r w:rsidRPr="006D16A0">
        <w:rPr>
          <w:rFonts w:eastAsia="Arial"/>
          <w:color w:val="231F20"/>
          <w:spacing w:val="-4"/>
          <w:sz w:val="18"/>
          <w:szCs w:val="18"/>
        </w:rPr>
        <w:t xml:space="preserve"> </w:t>
      </w:r>
      <w:r w:rsidRPr="006D16A0">
        <w:rPr>
          <w:rFonts w:eastAsia="Arial"/>
          <w:color w:val="231F20"/>
          <w:sz w:val="18"/>
          <w:szCs w:val="18"/>
        </w:rPr>
        <w:t>available</w:t>
      </w:r>
      <w:r w:rsidRPr="006D16A0">
        <w:rPr>
          <w:rFonts w:eastAsia="Arial"/>
          <w:color w:val="231F20"/>
          <w:spacing w:val="-4"/>
          <w:sz w:val="18"/>
          <w:szCs w:val="18"/>
        </w:rPr>
        <w:t xml:space="preserve"> </w:t>
      </w:r>
      <w:r w:rsidRPr="006D16A0">
        <w:rPr>
          <w:rFonts w:eastAsia="Arial"/>
          <w:color w:val="231F20"/>
          <w:sz w:val="18"/>
          <w:szCs w:val="18"/>
        </w:rPr>
        <w:t>at</w:t>
      </w:r>
      <w:r w:rsidRPr="006D16A0">
        <w:rPr>
          <w:rFonts w:eastAsia="Arial"/>
          <w:color w:val="231F20"/>
          <w:spacing w:val="-3"/>
          <w:sz w:val="18"/>
          <w:szCs w:val="18"/>
        </w:rPr>
        <w:t xml:space="preserve"> </w:t>
      </w:r>
      <w:r w:rsidRPr="006D16A0">
        <w:rPr>
          <w:rFonts w:eastAsia="Arial"/>
          <w:color w:val="231F20"/>
          <w:sz w:val="18"/>
          <w:szCs w:val="18"/>
        </w:rPr>
        <w:t>this</w:t>
      </w:r>
      <w:r w:rsidRPr="006D16A0">
        <w:rPr>
          <w:rFonts w:eastAsia="Arial"/>
          <w:color w:val="231F20"/>
          <w:spacing w:val="-3"/>
          <w:sz w:val="18"/>
          <w:szCs w:val="18"/>
        </w:rPr>
        <w:t xml:space="preserve"> </w:t>
      </w:r>
      <w:r w:rsidRPr="006D16A0">
        <w:rPr>
          <w:rFonts w:eastAsia="Arial"/>
          <w:color w:val="231F20"/>
          <w:sz w:val="18"/>
          <w:szCs w:val="18"/>
        </w:rPr>
        <w:t>time,</w:t>
      </w:r>
      <w:r w:rsidRPr="006D16A0">
        <w:rPr>
          <w:rFonts w:eastAsia="Arial"/>
          <w:color w:val="231F20"/>
          <w:spacing w:val="-3"/>
          <w:sz w:val="18"/>
          <w:szCs w:val="18"/>
        </w:rPr>
        <w:t xml:space="preserve"> </w:t>
      </w:r>
      <w:r w:rsidRPr="006D16A0">
        <w:rPr>
          <w:rFonts w:eastAsia="Arial"/>
          <w:color w:val="231F20"/>
          <w:sz w:val="18"/>
          <w:szCs w:val="18"/>
        </w:rPr>
        <w:t>please</w:t>
      </w:r>
      <w:r w:rsidRPr="006D16A0">
        <w:rPr>
          <w:rFonts w:eastAsia="Arial"/>
          <w:color w:val="231F20"/>
          <w:spacing w:val="-4"/>
          <w:sz w:val="18"/>
          <w:szCs w:val="18"/>
        </w:rPr>
        <w:t xml:space="preserve"> </w:t>
      </w:r>
      <w:r w:rsidRPr="006D16A0">
        <w:rPr>
          <w:rFonts w:eastAsia="Arial"/>
          <w:color w:val="231F20"/>
          <w:sz w:val="18"/>
          <w:szCs w:val="18"/>
        </w:rPr>
        <w:t>indicate</w:t>
      </w:r>
      <w:r w:rsidRPr="006D16A0">
        <w:rPr>
          <w:rFonts w:eastAsia="Arial"/>
          <w:color w:val="231F20"/>
          <w:spacing w:val="-4"/>
          <w:sz w:val="18"/>
          <w:szCs w:val="18"/>
        </w:rPr>
        <w:t xml:space="preserve"> </w:t>
      </w:r>
      <w:r w:rsidRPr="006D16A0">
        <w:rPr>
          <w:rFonts w:eastAsia="Arial"/>
          <w:color w:val="231F20"/>
          <w:sz w:val="18"/>
          <w:szCs w:val="18"/>
        </w:rPr>
        <w:t>date</w:t>
      </w:r>
      <w:r w:rsidRPr="006D16A0">
        <w:rPr>
          <w:rFonts w:eastAsia="Arial"/>
          <w:color w:val="231F20"/>
          <w:spacing w:val="-4"/>
          <w:sz w:val="18"/>
          <w:szCs w:val="18"/>
        </w:rPr>
        <w:t xml:space="preserve"> </w:t>
      </w:r>
      <w:r w:rsidRPr="006D16A0">
        <w:rPr>
          <w:rFonts w:eastAsia="Arial"/>
          <w:color w:val="231F20"/>
          <w:sz w:val="18"/>
          <w:szCs w:val="18"/>
        </w:rPr>
        <w:t>it</w:t>
      </w:r>
      <w:r w:rsidRPr="006D16A0">
        <w:rPr>
          <w:rFonts w:eastAsia="Arial"/>
          <w:color w:val="231F20"/>
          <w:spacing w:val="-4"/>
          <w:sz w:val="18"/>
          <w:szCs w:val="18"/>
        </w:rPr>
        <w:t xml:space="preserve"> </w:t>
      </w:r>
      <w:r w:rsidRPr="006D16A0">
        <w:rPr>
          <w:rFonts w:eastAsia="Arial"/>
          <w:color w:val="231F20"/>
          <w:sz w:val="18"/>
          <w:szCs w:val="18"/>
        </w:rPr>
        <w:t>will</w:t>
      </w:r>
      <w:r w:rsidRPr="006D16A0">
        <w:rPr>
          <w:rFonts w:eastAsia="Arial"/>
          <w:color w:val="231F20"/>
          <w:spacing w:val="-3"/>
          <w:sz w:val="18"/>
          <w:szCs w:val="18"/>
        </w:rPr>
        <w:t xml:space="preserve"> </w:t>
      </w:r>
      <w:r w:rsidRPr="006D16A0">
        <w:rPr>
          <w:rFonts w:eastAsia="Arial"/>
          <w:color w:val="231F20"/>
          <w:sz w:val="18"/>
          <w:szCs w:val="18"/>
        </w:rPr>
        <w:t>be:</w:t>
      </w:r>
      <w:r w:rsidRPr="006D16A0">
        <w:rPr>
          <w:rFonts w:eastAsia="Arial"/>
          <w:color w:val="231F20"/>
          <w:spacing w:val="-1"/>
          <w:sz w:val="18"/>
          <w:szCs w:val="18"/>
        </w:rPr>
        <w:t xml:space="preserve"> </w:t>
      </w:r>
      <w:r w:rsidRPr="006D16A0">
        <w:rPr>
          <w:rFonts w:eastAsia="Arial"/>
          <w:color w:val="231F20"/>
          <w:sz w:val="18"/>
          <w:szCs w:val="18"/>
          <w:u w:val="single" w:color="221E1F"/>
        </w:rPr>
        <w:t xml:space="preserve"> </w:t>
      </w:r>
      <w:r w:rsidRPr="006D16A0">
        <w:rPr>
          <w:rFonts w:eastAsia="Arial"/>
          <w:color w:val="231F20"/>
          <w:sz w:val="18"/>
          <w:szCs w:val="18"/>
          <w:u w:val="single" w:color="221E1F"/>
        </w:rPr>
        <w:tab/>
      </w:r>
    </w:p>
    <w:p w14:paraId="2ED93D63" w14:textId="77777777" w:rsidR="00DD7EAE" w:rsidRPr="006D16A0" w:rsidRDefault="00DD7EAE" w:rsidP="00DD7EAE">
      <w:pPr>
        <w:widowControl w:val="0"/>
        <w:autoSpaceDE w:val="0"/>
        <w:autoSpaceDN w:val="0"/>
        <w:spacing w:before="6"/>
        <w:rPr>
          <w:rFonts w:eastAsia="Arial"/>
          <w:sz w:val="18"/>
          <w:szCs w:val="18"/>
        </w:rPr>
      </w:pPr>
    </w:p>
    <w:p w14:paraId="5F14CA91" w14:textId="77777777" w:rsidR="00DD7EAE" w:rsidRPr="006D16A0" w:rsidRDefault="00DD7EAE" w:rsidP="00DD7EAE">
      <w:pPr>
        <w:widowControl w:val="0"/>
        <w:tabs>
          <w:tab w:val="left" w:pos="4312"/>
          <w:tab w:val="left" w:pos="10919"/>
        </w:tabs>
        <w:autoSpaceDE w:val="0"/>
        <w:autoSpaceDN w:val="0"/>
        <w:ind w:left="120"/>
        <w:outlineLvl w:val="0"/>
        <w:rPr>
          <w:rFonts w:eastAsia="Arial"/>
          <w:b/>
          <w:bCs/>
          <w:sz w:val="18"/>
          <w:szCs w:val="18"/>
        </w:rPr>
      </w:pPr>
      <w:r w:rsidRPr="006D16A0">
        <w:rPr>
          <w:rFonts w:eastAsia="Arial"/>
          <w:b/>
          <w:bCs/>
          <w:color w:val="231F20"/>
          <w:sz w:val="18"/>
          <w:szCs w:val="18"/>
          <w:shd w:val="clear" w:color="auto" w:fill="BCBEC0"/>
        </w:rPr>
        <w:t xml:space="preserve"> </w:t>
      </w:r>
      <w:r w:rsidRPr="006D16A0">
        <w:rPr>
          <w:rFonts w:eastAsia="Arial"/>
          <w:b/>
          <w:bCs/>
          <w:color w:val="231F20"/>
          <w:sz w:val="18"/>
          <w:szCs w:val="18"/>
          <w:shd w:val="clear" w:color="auto" w:fill="BCBEC0"/>
        </w:rPr>
        <w:tab/>
      </w:r>
      <w:r w:rsidRPr="006D16A0">
        <w:rPr>
          <w:rFonts w:eastAsia="Arial"/>
          <w:b/>
          <w:bCs/>
          <w:color w:val="231F20"/>
          <w:spacing w:val="-1"/>
          <w:w w:val="140"/>
          <w:sz w:val="18"/>
          <w:szCs w:val="18"/>
          <w:shd w:val="clear" w:color="auto" w:fill="BCBEC0"/>
        </w:rPr>
        <w:t>all</w:t>
      </w:r>
      <w:r w:rsidRPr="006D16A0">
        <w:rPr>
          <w:rFonts w:eastAsia="Arial"/>
          <w:b/>
          <w:bCs/>
          <w:color w:val="231F20"/>
          <w:spacing w:val="-7"/>
          <w:w w:val="140"/>
          <w:sz w:val="18"/>
          <w:szCs w:val="18"/>
          <w:shd w:val="clear" w:color="auto" w:fill="BCBEC0"/>
        </w:rPr>
        <w:t xml:space="preserve"> </w:t>
      </w:r>
      <w:r w:rsidRPr="006D16A0">
        <w:rPr>
          <w:rFonts w:eastAsia="Arial"/>
          <w:b/>
          <w:bCs/>
          <w:color w:val="231F20"/>
          <w:spacing w:val="-1"/>
          <w:w w:val="140"/>
          <w:sz w:val="18"/>
          <w:szCs w:val="18"/>
          <w:shd w:val="clear" w:color="auto" w:fill="BCBEC0"/>
        </w:rPr>
        <w:t>subcontractors</w:t>
      </w:r>
      <w:r w:rsidRPr="006D16A0">
        <w:rPr>
          <w:rFonts w:eastAsia="Arial"/>
          <w:b/>
          <w:bCs/>
          <w:color w:val="231F20"/>
          <w:spacing w:val="-1"/>
          <w:sz w:val="18"/>
          <w:szCs w:val="18"/>
          <w:shd w:val="clear" w:color="auto" w:fill="BCBEC0"/>
        </w:rPr>
        <w:tab/>
      </w:r>
    </w:p>
    <w:p w14:paraId="3BAC0115" w14:textId="77777777" w:rsidR="00DD7EAE" w:rsidRPr="006D16A0" w:rsidRDefault="00DD7EAE" w:rsidP="00DD7EAE">
      <w:pPr>
        <w:widowControl w:val="0"/>
        <w:autoSpaceDE w:val="0"/>
        <w:autoSpaceDN w:val="0"/>
        <w:spacing w:before="2"/>
        <w:rPr>
          <w:rFonts w:eastAsia="Arial"/>
          <w:b/>
          <w:sz w:val="18"/>
          <w:szCs w:val="18"/>
        </w:r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73"/>
        <w:gridCol w:w="2813"/>
        <w:gridCol w:w="721"/>
        <w:gridCol w:w="2196"/>
      </w:tblGrid>
      <w:tr w:rsidR="00DD7EAE" w:rsidRPr="006D16A0" w14:paraId="08F458C6" w14:textId="77777777" w:rsidTr="004F69C4">
        <w:trPr>
          <w:trHeight w:val="438"/>
        </w:trPr>
        <w:tc>
          <w:tcPr>
            <w:tcW w:w="7886" w:type="dxa"/>
            <w:gridSpan w:val="2"/>
            <w:tcBorders>
              <w:left w:val="nil"/>
              <w:bottom w:val="single" w:sz="4" w:space="0" w:color="231F20"/>
              <w:right w:val="single" w:sz="4" w:space="0" w:color="231F20"/>
            </w:tcBorders>
          </w:tcPr>
          <w:p w14:paraId="50B24564" w14:textId="77777777" w:rsidR="00DD7EAE" w:rsidRPr="006D16A0" w:rsidRDefault="00DD7EAE" w:rsidP="004F69C4">
            <w:pPr>
              <w:widowControl w:val="0"/>
              <w:autoSpaceDE w:val="0"/>
              <w:autoSpaceDN w:val="0"/>
              <w:spacing w:line="145" w:lineRule="exact"/>
              <w:ind w:left="81"/>
              <w:rPr>
                <w:rFonts w:eastAsia="Arial"/>
                <w:sz w:val="18"/>
                <w:szCs w:val="18"/>
              </w:rPr>
            </w:pPr>
            <w:r w:rsidRPr="006D16A0">
              <w:rPr>
                <w:rFonts w:eastAsia="Arial"/>
                <w:color w:val="231F20"/>
                <w:sz w:val="18"/>
                <w:szCs w:val="18"/>
              </w:rPr>
              <w:t>Name</w:t>
            </w:r>
          </w:p>
        </w:tc>
        <w:tc>
          <w:tcPr>
            <w:tcW w:w="2917" w:type="dxa"/>
            <w:gridSpan w:val="2"/>
            <w:tcBorders>
              <w:left w:val="single" w:sz="4" w:space="0" w:color="231F20"/>
              <w:bottom w:val="single" w:sz="4" w:space="0" w:color="231F20"/>
              <w:right w:val="nil"/>
            </w:tcBorders>
          </w:tcPr>
          <w:p w14:paraId="621CE119" w14:textId="77777777" w:rsidR="00DD7EAE" w:rsidRPr="006D16A0" w:rsidRDefault="00DD7EAE" w:rsidP="004F69C4">
            <w:pPr>
              <w:widowControl w:val="0"/>
              <w:autoSpaceDE w:val="0"/>
              <w:autoSpaceDN w:val="0"/>
              <w:spacing w:line="145" w:lineRule="exact"/>
              <w:ind w:left="38"/>
              <w:rPr>
                <w:rFonts w:eastAsia="Arial"/>
                <w:sz w:val="18"/>
                <w:szCs w:val="18"/>
              </w:rPr>
            </w:pPr>
            <w:r w:rsidRPr="006D16A0">
              <w:rPr>
                <w:rFonts w:eastAsia="Arial"/>
                <w:color w:val="231F20"/>
                <w:sz w:val="18"/>
                <w:szCs w:val="18"/>
              </w:rPr>
              <w:t>Federal EIN</w:t>
            </w:r>
          </w:p>
        </w:tc>
      </w:tr>
      <w:tr w:rsidR="00DD7EAE" w:rsidRPr="006D16A0" w14:paraId="44EB30EA" w14:textId="77777777" w:rsidTr="004F69C4">
        <w:trPr>
          <w:trHeight w:val="442"/>
        </w:trPr>
        <w:tc>
          <w:tcPr>
            <w:tcW w:w="7886" w:type="dxa"/>
            <w:gridSpan w:val="2"/>
            <w:tcBorders>
              <w:top w:val="single" w:sz="4" w:space="0" w:color="231F20"/>
              <w:left w:val="nil"/>
              <w:bottom w:val="single" w:sz="4" w:space="0" w:color="231F20"/>
              <w:right w:val="single" w:sz="4" w:space="0" w:color="231F20"/>
            </w:tcBorders>
          </w:tcPr>
          <w:p w14:paraId="20FE4B7E" w14:textId="77777777" w:rsidR="00DD7EAE" w:rsidRPr="006D16A0" w:rsidRDefault="00DD7EAE" w:rsidP="004F69C4">
            <w:pPr>
              <w:widowControl w:val="0"/>
              <w:autoSpaceDE w:val="0"/>
              <w:autoSpaceDN w:val="0"/>
              <w:spacing w:line="153" w:lineRule="exact"/>
              <w:ind w:left="81"/>
              <w:rPr>
                <w:rFonts w:eastAsia="Arial"/>
                <w:sz w:val="18"/>
                <w:szCs w:val="18"/>
              </w:rPr>
            </w:pPr>
            <w:r w:rsidRPr="006D16A0">
              <w:rPr>
                <w:rFonts w:eastAsia="Arial"/>
                <w:color w:val="231F20"/>
                <w:sz w:val="18"/>
                <w:szCs w:val="18"/>
              </w:rPr>
              <w:t>Address</w:t>
            </w:r>
          </w:p>
        </w:tc>
        <w:tc>
          <w:tcPr>
            <w:tcW w:w="2917" w:type="dxa"/>
            <w:gridSpan w:val="2"/>
            <w:tcBorders>
              <w:top w:val="single" w:sz="4" w:space="0" w:color="231F20"/>
              <w:left w:val="single" w:sz="4" w:space="0" w:color="231F20"/>
              <w:bottom w:val="single" w:sz="4" w:space="0" w:color="231F20"/>
              <w:right w:val="nil"/>
            </w:tcBorders>
          </w:tcPr>
          <w:p w14:paraId="56A2F704" w14:textId="77777777" w:rsidR="00DD7EAE" w:rsidRPr="006D16A0" w:rsidRDefault="00DD7EAE" w:rsidP="004F69C4">
            <w:pPr>
              <w:widowControl w:val="0"/>
              <w:autoSpaceDE w:val="0"/>
              <w:autoSpaceDN w:val="0"/>
              <w:spacing w:line="153" w:lineRule="exact"/>
              <w:ind w:left="38"/>
              <w:rPr>
                <w:rFonts w:eastAsia="Arial"/>
                <w:sz w:val="18"/>
                <w:szCs w:val="18"/>
              </w:rPr>
            </w:pPr>
            <w:r w:rsidRPr="006D16A0">
              <w:rPr>
                <w:rFonts w:eastAsia="Arial"/>
                <w:color w:val="231F20"/>
                <w:sz w:val="18"/>
                <w:szCs w:val="18"/>
              </w:rPr>
              <w:t>Public works contractor number</w:t>
            </w:r>
          </w:p>
        </w:tc>
      </w:tr>
      <w:tr w:rsidR="00DD7EAE" w:rsidRPr="006D16A0" w14:paraId="2134C2FA" w14:textId="77777777" w:rsidTr="004F69C4">
        <w:trPr>
          <w:trHeight w:val="442"/>
        </w:trPr>
        <w:tc>
          <w:tcPr>
            <w:tcW w:w="5073" w:type="dxa"/>
            <w:tcBorders>
              <w:top w:val="single" w:sz="4" w:space="0" w:color="231F20"/>
              <w:left w:val="nil"/>
              <w:bottom w:val="single" w:sz="4" w:space="0" w:color="231F20"/>
              <w:right w:val="single" w:sz="4" w:space="0" w:color="231F20"/>
            </w:tcBorders>
          </w:tcPr>
          <w:p w14:paraId="0DC06065" w14:textId="77777777" w:rsidR="00DD7EAE" w:rsidRPr="006D16A0" w:rsidRDefault="00DD7EAE" w:rsidP="004F69C4">
            <w:pPr>
              <w:widowControl w:val="0"/>
              <w:autoSpaceDE w:val="0"/>
              <w:autoSpaceDN w:val="0"/>
              <w:spacing w:line="158" w:lineRule="exact"/>
              <w:ind w:left="81"/>
              <w:rPr>
                <w:rFonts w:eastAsia="Arial"/>
                <w:sz w:val="18"/>
                <w:szCs w:val="18"/>
              </w:rPr>
            </w:pPr>
            <w:r w:rsidRPr="006D16A0">
              <w:rPr>
                <w:rFonts w:eastAsia="Arial"/>
                <w:color w:val="231F20"/>
                <w:sz w:val="18"/>
                <w:szCs w:val="18"/>
              </w:rPr>
              <w:t>City, State, ZIP</w:t>
            </w:r>
          </w:p>
        </w:tc>
        <w:tc>
          <w:tcPr>
            <w:tcW w:w="3534" w:type="dxa"/>
            <w:gridSpan w:val="2"/>
            <w:tcBorders>
              <w:top w:val="single" w:sz="4" w:space="0" w:color="231F20"/>
              <w:left w:val="single" w:sz="4" w:space="0" w:color="231F20"/>
              <w:bottom w:val="single" w:sz="4" w:space="0" w:color="231F20"/>
              <w:right w:val="single" w:sz="4" w:space="0" w:color="231F20"/>
            </w:tcBorders>
          </w:tcPr>
          <w:p w14:paraId="283EBEEF" w14:textId="77777777" w:rsidR="00DD7EAE" w:rsidRPr="006D16A0" w:rsidRDefault="00DD7EAE" w:rsidP="004F69C4">
            <w:pPr>
              <w:widowControl w:val="0"/>
              <w:numPr>
                <w:ilvl w:val="0"/>
                <w:numId w:val="15"/>
              </w:numPr>
              <w:tabs>
                <w:tab w:val="left" w:pos="270"/>
                <w:tab w:val="left" w:pos="2241"/>
              </w:tabs>
              <w:autoSpaceDE w:val="0"/>
              <w:autoSpaceDN w:val="0"/>
              <w:spacing w:before="38"/>
              <w:ind w:hanging="187"/>
              <w:rPr>
                <w:rFonts w:eastAsia="Arial"/>
                <w:sz w:val="18"/>
                <w:szCs w:val="18"/>
              </w:rPr>
            </w:pPr>
            <w:r w:rsidRPr="006D16A0">
              <w:rPr>
                <w:rFonts w:eastAsia="Arial"/>
                <w:color w:val="231F20"/>
                <w:sz w:val="18"/>
                <w:szCs w:val="18"/>
              </w:rPr>
              <w:t>LLC</w:t>
            </w:r>
            <w:r w:rsidRPr="006D16A0">
              <w:rPr>
                <w:rFonts w:eastAsia="Arial"/>
                <w:color w:val="231F20"/>
                <w:sz w:val="18"/>
                <w:szCs w:val="18"/>
              </w:rPr>
              <w:tab/>
            </w:r>
            <w:r w:rsidRPr="006D16A0">
              <w:rPr>
                <w:rFonts w:eastAsia="Arial"/>
                <w:color w:val="231F20"/>
                <w:sz w:val="18"/>
                <w:szCs w:val="18"/>
              </w:rPr>
              <w:t></w:t>
            </w:r>
            <w:r w:rsidRPr="006D16A0">
              <w:rPr>
                <w:rFonts w:eastAsia="Arial"/>
                <w:color w:val="231F20"/>
                <w:spacing w:val="-7"/>
                <w:sz w:val="18"/>
                <w:szCs w:val="18"/>
              </w:rPr>
              <w:t xml:space="preserve"> </w:t>
            </w:r>
            <w:r w:rsidRPr="006D16A0">
              <w:rPr>
                <w:rFonts w:eastAsia="Arial"/>
                <w:color w:val="231F20"/>
                <w:sz w:val="18"/>
                <w:szCs w:val="18"/>
              </w:rPr>
              <w:t>Corporation</w:t>
            </w:r>
          </w:p>
          <w:p w14:paraId="0A2FB22A" w14:textId="77777777" w:rsidR="00DD7EAE" w:rsidRPr="006D16A0" w:rsidRDefault="00DD7EAE" w:rsidP="004F69C4">
            <w:pPr>
              <w:widowControl w:val="0"/>
              <w:numPr>
                <w:ilvl w:val="0"/>
                <w:numId w:val="15"/>
              </w:numPr>
              <w:tabs>
                <w:tab w:val="left" w:pos="270"/>
                <w:tab w:val="left" w:pos="2241"/>
              </w:tabs>
              <w:autoSpaceDE w:val="0"/>
              <w:autoSpaceDN w:val="0"/>
              <w:spacing w:before="39" w:line="161" w:lineRule="exact"/>
              <w:ind w:hanging="187"/>
              <w:rPr>
                <w:rFonts w:eastAsia="Arial"/>
                <w:sz w:val="18"/>
                <w:szCs w:val="18"/>
              </w:rPr>
            </w:pPr>
            <w:r w:rsidRPr="006D16A0">
              <w:rPr>
                <w:rFonts w:eastAsia="Arial"/>
                <w:color w:val="231F20"/>
                <w:sz w:val="18"/>
                <w:szCs w:val="18"/>
              </w:rPr>
              <w:t>Sole</w:t>
            </w:r>
            <w:r w:rsidRPr="006D16A0">
              <w:rPr>
                <w:rFonts w:eastAsia="Arial"/>
                <w:color w:val="231F20"/>
                <w:spacing w:val="-5"/>
                <w:sz w:val="18"/>
                <w:szCs w:val="18"/>
              </w:rPr>
              <w:t xml:space="preserve"> </w:t>
            </w:r>
            <w:r w:rsidRPr="006D16A0">
              <w:rPr>
                <w:rFonts w:eastAsia="Arial"/>
                <w:color w:val="231F20"/>
                <w:sz w:val="18"/>
                <w:szCs w:val="18"/>
              </w:rPr>
              <w:t>proprietorship</w:t>
            </w:r>
            <w:r w:rsidRPr="006D16A0">
              <w:rPr>
                <w:rFonts w:eastAsia="Arial"/>
                <w:color w:val="231F20"/>
                <w:sz w:val="18"/>
                <w:szCs w:val="18"/>
              </w:rPr>
              <w:tab/>
            </w:r>
            <w:r w:rsidRPr="006D16A0">
              <w:rPr>
                <w:rFonts w:eastAsia="Arial"/>
                <w:color w:val="231F20"/>
                <w:sz w:val="18"/>
                <w:szCs w:val="18"/>
              </w:rPr>
              <w:t></w:t>
            </w:r>
            <w:r w:rsidRPr="006D16A0">
              <w:rPr>
                <w:rFonts w:eastAsia="Arial"/>
                <w:color w:val="231F20"/>
                <w:spacing w:val="4"/>
                <w:sz w:val="18"/>
                <w:szCs w:val="18"/>
              </w:rPr>
              <w:t xml:space="preserve"> </w:t>
            </w:r>
            <w:r w:rsidRPr="006D16A0">
              <w:rPr>
                <w:rFonts w:eastAsia="Arial"/>
                <w:color w:val="231F20"/>
                <w:sz w:val="18"/>
                <w:szCs w:val="18"/>
              </w:rPr>
              <w:t>Partnership</w:t>
            </w:r>
          </w:p>
        </w:tc>
        <w:tc>
          <w:tcPr>
            <w:tcW w:w="2196" w:type="dxa"/>
            <w:tcBorders>
              <w:top w:val="single" w:sz="4" w:space="0" w:color="231F20"/>
              <w:left w:val="single" w:sz="4" w:space="0" w:color="231F20"/>
              <w:bottom w:val="single" w:sz="4" w:space="0" w:color="231F20"/>
              <w:right w:val="nil"/>
            </w:tcBorders>
          </w:tcPr>
          <w:p w14:paraId="62D2B8D7" w14:textId="77777777" w:rsidR="00DD7EAE" w:rsidRPr="006D16A0" w:rsidRDefault="00DD7EAE" w:rsidP="004F69C4">
            <w:pPr>
              <w:widowControl w:val="0"/>
              <w:autoSpaceDE w:val="0"/>
              <w:autoSpaceDN w:val="0"/>
              <w:spacing w:line="158" w:lineRule="exact"/>
              <w:ind w:left="37"/>
              <w:rPr>
                <w:rFonts w:eastAsia="Arial"/>
                <w:sz w:val="18"/>
                <w:szCs w:val="18"/>
              </w:rPr>
            </w:pPr>
            <w:r w:rsidRPr="006D16A0">
              <w:rPr>
                <w:rFonts w:eastAsia="Arial"/>
                <w:color w:val="231F20"/>
                <w:sz w:val="18"/>
                <w:szCs w:val="18"/>
              </w:rPr>
              <w:t>Amount of subcontract</w:t>
            </w:r>
          </w:p>
          <w:p w14:paraId="490A0A2A" w14:textId="77777777" w:rsidR="00DD7EAE" w:rsidRPr="006D16A0" w:rsidRDefault="00DD7EAE" w:rsidP="004F69C4">
            <w:pPr>
              <w:widowControl w:val="0"/>
              <w:autoSpaceDE w:val="0"/>
              <w:autoSpaceDN w:val="0"/>
              <w:spacing w:before="94" w:line="171" w:lineRule="exact"/>
              <w:ind w:left="95"/>
              <w:rPr>
                <w:rFonts w:eastAsia="Arial"/>
                <w:sz w:val="18"/>
                <w:szCs w:val="18"/>
              </w:rPr>
            </w:pPr>
            <w:r w:rsidRPr="006D16A0">
              <w:rPr>
                <w:rFonts w:eastAsia="Arial"/>
                <w:color w:val="231F20"/>
                <w:sz w:val="18"/>
                <w:szCs w:val="18"/>
              </w:rPr>
              <w:t>$</w:t>
            </w:r>
          </w:p>
        </w:tc>
      </w:tr>
    </w:tbl>
    <w:p w14:paraId="0028C2DF" w14:textId="77777777" w:rsidR="00DD7EAE" w:rsidRPr="006D16A0" w:rsidRDefault="00DD7EAE" w:rsidP="00DD7EAE">
      <w:pPr>
        <w:widowControl w:val="0"/>
        <w:autoSpaceDE w:val="0"/>
        <w:autoSpaceDN w:val="0"/>
        <w:spacing w:before="1"/>
        <w:ind w:left="191"/>
        <w:rPr>
          <w:rFonts w:eastAsia="Arial"/>
          <w:sz w:val="18"/>
          <w:szCs w:val="18"/>
        </w:rPr>
      </w:pPr>
      <w:r w:rsidRPr="006D16A0">
        <w:rPr>
          <w:rFonts w:eastAsia="Arial"/>
          <w:color w:val="231F20"/>
          <w:sz w:val="18"/>
          <w:szCs w:val="18"/>
        </w:rPr>
        <w:t>Description of</w:t>
      </w:r>
      <w:r w:rsidRPr="006D16A0">
        <w:rPr>
          <w:rFonts w:eastAsia="Arial"/>
          <w:color w:val="231F20"/>
          <w:spacing w:val="-14"/>
          <w:sz w:val="18"/>
          <w:szCs w:val="18"/>
        </w:rPr>
        <w:t xml:space="preserve"> </w:t>
      </w:r>
      <w:r w:rsidRPr="006D16A0">
        <w:rPr>
          <w:rFonts w:eastAsia="Arial"/>
          <w:color w:val="231F20"/>
          <w:sz w:val="18"/>
          <w:szCs w:val="18"/>
        </w:rPr>
        <w:t>work</w:t>
      </w:r>
    </w:p>
    <w:p w14:paraId="36C89484" w14:textId="77777777" w:rsidR="00DD7EAE" w:rsidRPr="006D16A0" w:rsidRDefault="00DD7EAE" w:rsidP="00DD7EAE">
      <w:pPr>
        <w:widowControl w:val="0"/>
        <w:autoSpaceDE w:val="0"/>
        <w:autoSpaceDN w:val="0"/>
        <w:spacing w:before="5"/>
        <w:rPr>
          <w:rFonts w:eastAsia="Arial"/>
          <w:sz w:val="18"/>
          <w:szCs w:val="18"/>
        </w:r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73"/>
        <w:gridCol w:w="2813"/>
        <w:gridCol w:w="721"/>
        <w:gridCol w:w="2196"/>
      </w:tblGrid>
      <w:tr w:rsidR="00DD7EAE" w:rsidRPr="006D16A0" w14:paraId="7D9C2A76" w14:textId="77777777" w:rsidTr="004F69C4">
        <w:trPr>
          <w:trHeight w:val="438"/>
        </w:trPr>
        <w:tc>
          <w:tcPr>
            <w:tcW w:w="7886" w:type="dxa"/>
            <w:gridSpan w:val="2"/>
            <w:tcBorders>
              <w:left w:val="nil"/>
              <w:bottom w:val="single" w:sz="4" w:space="0" w:color="231F20"/>
              <w:right w:val="single" w:sz="4" w:space="0" w:color="231F20"/>
            </w:tcBorders>
          </w:tcPr>
          <w:p w14:paraId="47F66BF0" w14:textId="77777777" w:rsidR="00DD7EAE" w:rsidRPr="006D16A0" w:rsidRDefault="00DD7EAE" w:rsidP="004F69C4">
            <w:pPr>
              <w:widowControl w:val="0"/>
              <w:autoSpaceDE w:val="0"/>
              <w:autoSpaceDN w:val="0"/>
              <w:spacing w:line="156" w:lineRule="exact"/>
              <w:ind w:left="81"/>
              <w:rPr>
                <w:rFonts w:eastAsia="Arial"/>
                <w:sz w:val="18"/>
                <w:szCs w:val="18"/>
              </w:rPr>
            </w:pPr>
            <w:r w:rsidRPr="006D16A0">
              <w:rPr>
                <w:rFonts w:eastAsia="Arial"/>
                <w:color w:val="231F20"/>
                <w:sz w:val="18"/>
                <w:szCs w:val="18"/>
              </w:rPr>
              <w:t>Name</w:t>
            </w:r>
          </w:p>
        </w:tc>
        <w:tc>
          <w:tcPr>
            <w:tcW w:w="2917" w:type="dxa"/>
            <w:gridSpan w:val="2"/>
            <w:tcBorders>
              <w:left w:val="single" w:sz="4" w:space="0" w:color="231F20"/>
              <w:bottom w:val="single" w:sz="4" w:space="0" w:color="231F20"/>
              <w:right w:val="nil"/>
            </w:tcBorders>
          </w:tcPr>
          <w:p w14:paraId="5397B233" w14:textId="77777777" w:rsidR="00DD7EAE" w:rsidRPr="006D16A0" w:rsidRDefault="00DD7EAE" w:rsidP="004F69C4">
            <w:pPr>
              <w:widowControl w:val="0"/>
              <w:autoSpaceDE w:val="0"/>
              <w:autoSpaceDN w:val="0"/>
              <w:spacing w:line="156" w:lineRule="exact"/>
              <w:ind w:left="38"/>
              <w:rPr>
                <w:rFonts w:eastAsia="Arial"/>
                <w:sz w:val="18"/>
                <w:szCs w:val="18"/>
              </w:rPr>
            </w:pPr>
            <w:r w:rsidRPr="006D16A0">
              <w:rPr>
                <w:rFonts w:eastAsia="Arial"/>
                <w:color w:val="231F20"/>
                <w:sz w:val="18"/>
                <w:szCs w:val="18"/>
              </w:rPr>
              <w:t>Federal EIN</w:t>
            </w:r>
          </w:p>
        </w:tc>
      </w:tr>
      <w:tr w:rsidR="00DD7EAE" w:rsidRPr="006D16A0" w14:paraId="539BFAEE" w14:textId="77777777" w:rsidTr="004F69C4">
        <w:trPr>
          <w:trHeight w:val="442"/>
        </w:trPr>
        <w:tc>
          <w:tcPr>
            <w:tcW w:w="7886" w:type="dxa"/>
            <w:gridSpan w:val="2"/>
            <w:tcBorders>
              <w:top w:val="single" w:sz="4" w:space="0" w:color="231F20"/>
              <w:left w:val="nil"/>
              <w:bottom w:val="single" w:sz="4" w:space="0" w:color="231F20"/>
              <w:right w:val="single" w:sz="4" w:space="0" w:color="231F20"/>
            </w:tcBorders>
          </w:tcPr>
          <w:p w14:paraId="6B15EC32" w14:textId="77777777" w:rsidR="00DD7EAE" w:rsidRPr="006D16A0" w:rsidRDefault="00DD7EAE" w:rsidP="004F69C4">
            <w:pPr>
              <w:widowControl w:val="0"/>
              <w:autoSpaceDE w:val="0"/>
              <w:autoSpaceDN w:val="0"/>
              <w:spacing w:before="3"/>
              <w:ind w:left="81"/>
              <w:rPr>
                <w:rFonts w:eastAsia="Arial"/>
                <w:sz w:val="18"/>
                <w:szCs w:val="18"/>
              </w:rPr>
            </w:pPr>
            <w:r w:rsidRPr="006D16A0">
              <w:rPr>
                <w:rFonts w:eastAsia="Arial"/>
                <w:color w:val="231F20"/>
                <w:sz w:val="18"/>
                <w:szCs w:val="18"/>
              </w:rPr>
              <w:t>Address</w:t>
            </w:r>
          </w:p>
        </w:tc>
        <w:tc>
          <w:tcPr>
            <w:tcW w:w="2917" w:type="dxa"/>
            <w:gridSpan w:val="2"/>
            <w:tcBorders>
              <w:top w:val="single" w:sz="4" w:space="0" w:color="231F20"/>
              <w:left w:val="single" w:sz="4" w:space="0" w:color="231F20"/>
              <w:bottom w:val="single" w:sz="4" w:space="0" w:color="231F20"/>
              <w:right w:val="nil"/>
            </w:tcBorders>
          </w:tcPr>
          <w:p w14:paraId="431339C4" w14:textId="77777777" w:rsidR="00DD7EAE" w:rsidRPr="006D16A0" w:rsidRDefault="00DD7EAE" w:rsidP="004F69C4">
            <w:pPr>
              <w:widowControl w:val="0"/>
              <w:autoSpaceDE w:val="0"/>
              <w:autoSpaceDN w:val="0"/>
              <w:spacing w:before="3"/>
              <w:ind w:left="38"/>
              <w:rPr>
                <w:rFonts w:eastAsia="Arial"/>
                <w:sz w:val="18"/>
                <w:szCs w:val="18"/>
              </w:rPr>
            </w:pPr>
            <w:r w:rsidRPr="006D16A0">
              <w:rPr>
                <w:rFonts w:eastAsia="Arial"/>
                <w:color w:val="231F20"/>
                <w:sz w:val="18"/>
                <w:szCs w:val="18"/>
              </w:rPr>
              <w:t>Public works contractor number</w:t>
            </w:r>
          </w:p>
        </w:tc>
      </w:tr>
      <w:tr w:rsidR="00DD7EAE" w:rsidRPr="006D16A0" w14:paraId="2C90CA2F" w14:textId="77777777" w:rsidTr="004F69C4">
        <w:trPr>
          <w:trHeight w:val="442"/>
        </w:trPr>
        <w:tc>
          <w:tcPr>
            <w:tcW w:w="5073" w:type="dxa"/>
            <w:tcBorders>
              <w:top w:val="single" w:sz="4" w:space="0" w:color="231F20"/>
              <w:left w:val="nil"/>
              <w:bottom w:val="single" w:sz="4" w:space="0" w:color="231F20"/>
              <w:right w:val="single" w:sz="4" w:space="0" w:color="231F20"/>
            </w:tcBorders>
          </w:tcPr>
          <w:p w14:paraId="21F6576D" w14:textId="77777777" w:rsidR="00DD7EAE" w:rsidRPr="006D16A0" w:rsidRDefault="00DD7EAE" w:rsidP="004F69C4">
            <w:pPr>
              <w:widowControl w:val="0"/>
              <w:autoSpaceDE w:val="0"/>
              <w:autoSpaceDN w:val="0"/>
              <w:spacing w:before="7"/>
              <w:ind w:left="81"/>
              <w:rPr>
                <w:rFonts w:eastAsia="Arial"/>
                <w:sz w:val="18"/>
                <w:szCs w:val="18"/>
              </w:rPr>
            </w:pPr>
            <w:r w:rsidRPr="006D16A0">
              <w:rPr>
                <w:rFonts w:eastAsia="Arial"/>
                <w:color w:val="231F20"/>
                <w:sz w:val="18"/>
                <w:szCs w:val="18"/>
              </w:rPr>
              <w:t>City, State, ZIP</w:t>
            </w:r>
          </w:p>
        </w:tc>
        <w:tc>
          <w:tcPr>
            <w:tcW w:w="3534" w:type="dxa"/>
            <w:gridSpan w:val="2"/>
            <w:tcBorders>
              <w:top w:val="single" w:sz="4" w:space="0" w:color="231F20"/>
              <w:left w:val="single" w:sz="4" w:space="0" w:color="231F20"/>
              <w:bottom w:val="single" w:sz="4" w:space="0" w:color="231F20"/>
              <w:right w:val="single" w:sz="4" w:space="0" w:color="231F20"/>
            </w:tcBorders>
          </w:tcPr>
          <w:p w14:paraId="0284B7B5" w14:textId="77777777" w:rsidR="00DD7EAE" w:rsidRPr="006D16A0" w:rsidRDefault="00DD7EAE" w:rsidP="004F69C4">
            <w:pPr>
              <w:widowControl w:val="0"/>
              <w:numPr>
                <w:ilvl w:val="0"/>
                <w:numId w:val="14"/>
              </w:numPr>
              <w:tabs>
                <w:tab w:val="left" w:pos="270"/>
                <w:tab w:val="left" w:pos="2241"/>
              </w:tabs>
              <w:autoSpaceDE w:val="0"/>
              <w:autoSpaceDN w:val="0"/>
              <w:spacing w:before="43"/>
              <w:ind w:hanging="187"/>
              <w:rPr>
                <w:rFonts w:eastAsia="Arial"/>
                <w:sz w:val="18"/>
                <w:szCs w:val="18"/>
              </w:rPr>
            </w:pPr>
            <w:r w:rsidRPr="006D16A0">
              <w:rPr>
                <w:rFonts w:eastAsia="Arial"/>
                <w:color w:val="231F20"/>
                <w:sz w:val="18"/>
                <w:szCs w:val="18"/>
              </w:rPr>
              <w:t>LLC</w:t>
            </w:r>
            <w:r w:rsidRPr="006D16A0">
              <w:rPr>
                <w:rFonts w:eastAsia="Arial"/>
                <w:color w:val="231F20"/>
                <w:sz w:val="18"/>
                <w:szCs w:val="18"/>
              </w:rPr>
              <w:tab/>
            </w:r>
            <w:r w:rsidRPr="006D16A0">
              <w:rPr>
                <w:rFonts w:eastAsia="Arial"/>
                <w:color w:val="231F20"/>
                <w:sz w:val="18"/>
                <w:szCs w:val="18"/>
              </w:rPr>
              <w:t></w:t>
            </w:r>
            <w:r w:rsidRPr="006D16A0">
              <w:rPr>
                <w:rFonts w:eastAsia="Arial"/>
                <w:color w:val="231F20"/>
                <w:spacing w:val="-7"/>
                <w:sz w:val="18"/>
                <w:szCs w:val="18"/>
              </w:rPr>
              <w:t xml:space="preserve"> </w:t>
            </w:r>
            <w:r w:rsidRPr="006D16A0">
              <w:rPr>
                <w:rFonts w:eastAsia="Arial"/>
                <w:color w:val="231F20"/>
                <w:sz w:val="18"/>
                <w:szCs w:val="18"/>
              </w:rPr>
              <w:t>Corporation</w:t>
            </w:r>
          </w:p>
          <w:p w14:paraId="38885CB1" w14:textId="77777777" w:rsidR="00DD7EAE" w:rsidRPr="006D16A0" w:rsidRDefault="00DD7EAE" w:rsidP="004F69C4">
            <w:pPr>
              <w:widowControl w:val="0"/>
              <w:numPr>
                <w:ilvl w:val="0"/>
                <w:numId w:val="14"/>
              </w:numPr>
              <w:tabs>
                <w:tab w:val="left" w:pos="270"/>
                <w:tab w:val="left" w:pos="2241"/>
              </w:tabs>
              <w:autoSpaceDE w:val="0"/>
              <w:autoSpaceDN w:val="0"/>
              <w:spacing w:before="39" w:line="156" w:lineRule="exact"/>
              <w:ind w:hanging="187"/>
              <w:rPr>
                <w:rFonts w:eastAsia="Arial"/>
                <w:sz w:val="18"/>
                <w:szCs w:val="18"/>
              </w:rPr>
            </w:pPr>
            <w:r w:rsidRPr="006D16A0">
              <w:rPr>
                <w:rFonts w:eastAsia="Arial"/>
                <w:color w:val="231F20"/>
                <w:sz w:val="18"/>
                <w:szCs w:val="18"/>
              </w:rPr>
              <w:t>Sole</w:t>
            </w:r>
            <w:r w:rsidRPr="006D16A0">
              <w:rPr>
                <w:rFonts w:eastAsia="Arial"/>
                <w:color w:val="231F20"/>
                <w:spacing w:val="-5"/>
                <w:sz w:val="18"/>
                <w:szCs w:val="18"/>
              </w:rPr>
              <w:t xml:space="preserve"> </w:t>
            </w:r>
            <w:r w:rsidRPr="006D16A0">
              <w:rPr>
                <w:rFonts w:eastAsia="Arial"/>
                <w:color w:val="231F20"/>
                <w:sz w:val="18"/>
                <w:szCs w:val="18"/>
              </w:rPr>
              <w:t>proprietorship</w:t>
            </w:r>
            <w:r w:rsidRPr="006D16A0">
              <w:rPr>
                <w:rFonts w:eastAsia="Arial"/>
                <w:color w:val="231F20"/>
                <w:sz w:val="18"/>
                <w:szCs w:val="18"/>
              </w:rPr>
              <w:tab/>
            </w:r>
            <w:r w:rsidRPr="006D16A0">
              <w:rPr>
                <w:rFonts w:eastAsia="Arial"/>
                <w:color w:val="231F20"/>
                <w:sz w:val="18"/>
                <w:szCs w:val="18"/>
              </w:rPr>
              <w:t></w:t>
            </w:r>
            <w:r w:rsidRPr="006D16A0">
              <w:rPr>
                <w:rFonts w:eastAsia="Arial"/>
                <w:color w:val="231F20"/>
                <w:spacing w:val="4"/>
                <w:sz w:val="18"/>
                <w:szCs w:val="18"/>
              </w:rPr>
              <w:t xml:space="preserve"> </w:t>
            </w:r>
            <w:r w:rsidRPr="006D16A0">
              <w:rPr>
                <w:rFonts w:eastAsia="Arial"/>
                <w:color w:val="231F20"/>
                <w:sz w:val="18"/>
                <w:szCs w:val="18"/>
              </w:rPr>
              <w:t>Partnership</w:t>
            </w:r>
          </w:p>
        </w:tc>
        <w:tc>
          <w:tcPr>
            <w:tcW w:w="2196" w:type="dxa"/>
            <w:tcBorders>
              <w:top w:val="single" w:sz="4" w:space="0" w:color="231F20"/>
              <w:left w:val="single" w:sz="4" w:space="0" w:color="231F20"/>
              <w:bottom w:val="single" w:sz="4" w:space="0" w:color="231F20"/>
              <w:right w:val="nil"/>
            </w:tcBorders>
          </w:tcPr>
          <w:p w14:paraId="6258C625" w14:textId="77777777" w:rsidR="00DD7EAE" w:rsidRPr="006D16A0" w:rsidRDefault="00DD7EAE" w:rsidP="004F69C4">
            <w:pPr>
              <w:widowControl w:val="0"/>
              <w:autoSpaceDE w:val="0"/>
              <w:autoSpaceDN w:val="0"/>
              <w:spacing w:before="7"/>
              <w:ind w:left="37"/>
              <w:rPr>
                <w:rFonts w:eastAsia="Arial"/>
                <w:sz w:val="18"/>
                <w:szCs w:val="18"/>
              </w:rPr>
            </w:pPr>
            <w:r w:rsidRPr="006D16A0">
              <w:rPr>
                <w:rFonts w:eastAsia="Arial"/>
                <w:color w:val="231F20"/>
                <w:sz w:val="18"/>
                <w:szCs w:val="18"/>
              </w:rPr>
              <w:t>Amount of subcontract</w:t>
            </w:r>
          </w:p>
          <w:p w14:paraId="02B6741A" w14:textId="77777777" w:rsidR="00DD7EAE" w:rsidRPr="006D16A0" w:rsidRDefault="00DD7EAE" w:rsidP="004F69C4">
            <w:pPr>
              <w:widowControl w:val="0"/>
              <w:autoSpaceDE w:val="0"/>
              <w:autoSpaceDN w:val="0"/>
              <w:spacing w:before="77" w:line="177" w:lineRule="exact"/>
              <w:ind w:left="95"/>
              <w:rPr>
                <w:rFonts w:eastAsia="Arial"/>
                <w:sz w:val="18"/>
                <w:szCs w:val="18"/>
              </w:rPr>
            </w:pPr>
            <w:r w:rsidRPr="006D16A0">
              <w:rPr>
                <w:rFonts w:eastAsia="Arial"/>
                <w:color w:val="231F20"/>
                <w:sz w:val="18"/>
                <w:szCs w:val="18"/>
              </w:rPr>
              <w:t>$</w:t>
            </w:r>
          </w:p>
        </w:tc>
      </w:tr>
    </w:tbl>
    <w:p w14:paraId="49A94485" w14:textId="77777777" w:rsidR="00DD7EAE" w:rsidRPr="006D16A0" w:rsidRDefault="00DD7EAE" w:rsidP="00DD7EAE">
      <w:pPr>
        <w:widowControl w:val="0"/>
        <w:autoSpaceDE w:val="0"/>
        <w:autoSpaceDN w:val="0"/>
        <w:spacing w:before="12"/>
        <w:ind w:left="191"/>
        <w:rPr>
          <w:rFonts w:eastAsia="Arial"/>
          <w:sz w:val="18"/>
          <w:szCs w:val="18"/>
        </w:rPr>
      </w:pPr>
      <w:r w:rsidRPr="006D16A0">
        <w:rPr>
          <w:rFonts w:eastAsia="Arial"/>
          <w:color w:val="231F20"/>
          <w:sz w:val="18"/>
          <w:szCs w:val="18"/>
        </w:rPr>
        <w:t>Description of</w:t>
      </w:r>
      <w:r w:rsidRPr="006D16A0">
        <w:rPr>
          <w:rFonts w:eastAsia="Arial"/>
          <w:color w:val="231F20"/>
          <w:spacing w:val="-14"/>
          <w:sz w:val="18"/>
          <w:szCs w:val="18"/>
        </w:rPr>
        <w:t xml:space="preserve"> </w:t>
      </w:r>
      <w:r w:rsidRPr="006D16A0">
        <w:rPr>
          <w:rFonts w:eastAsia="Arial"/>
          <w:color w:val="231F20"/>
          <w:sz w:val="18"/>
          <w:szCs w:val="18"/>
        </w:rPr>
        <w:t>work</w:t>
      </w:r>
    </w:p>
    <w:p w14:paraId="7DB66BD1" w14:textId="2DAE6E85" w:rsidR="00DD7EAE" w:rsidRDefault="00DD7EAE" w:rsidP="00DD7EAE">
      <w:pPr>
        <w:widowControl w:val="0"/>
        <w:autoSpaceDE w:val="0"/>
        <w:autoSpaceDN w:val="0"/>
        <w:spacing w:before="9"/>
        <w:rPr>
          <w:rFonts w:eastAsia="Arial"/>
          <w:sz w:val="18"/>
          <w:szCs w:val="18"/>
        </w:rPr>
      </w:pPr>
    </w:p>
    <w:p w14:paraId="17D2AA61" w14:textId="07DEF859" w:rsidR="00D13FB4" w:rsidRDefault="00D13FB4" w:rsidP="00DD7EAE">
      <w:pPr>
        <w:widowControl w:val="0"/>
        <w:autoSpaceDE w:val="0"/>
        <w:autoSpaceDN w:val="0"/>
        <w:spacing w:before="9"/>
        <w:rPr>
          <w:rFonts w:eastAsia="Arial"/>
          <w:sz w:val="18"/>
          <w:szCs w:val="18"/>
        </w:rPr>
      </w:pPr>
    </w:p>
    <w:p w14:paraId="0FEA2F26" w14:textId="77777777" w:rsidR="00D13FB4" w:rsidRPr="006D16A0" w:rsidRDefault="00D13FB4" w:rsidP="00DD7EAE">
      <w:pPr>
        <w:widowControl w:val="0"/>
        <w:autoSpaceDE w:val="0"/>
        <w:autoSpaceDN w:val="0"/>
        <w:spacing w:before="9"/>
        <w:rPr>
          <w:rFonts w:eastAsia="Arial"/>
          <w:sz w:val="18"/>
          <w:szCs w:val="18"/>
        </w:rPr>
      </w:pPr>
    </w:p>
    <w:p w14:paraId="5A533865" w14:textId="004E9064" w:rsidR="00DD7EAE" w:rsidRDefault="00DD7EAE" w:rsidP="00DD7EAE">
      <w:pPr>
        <w:widowControl w:val="0"/>
        <w:autoSpaceDE w:val="0"/>
        <w:autoSpaceDN w:val="0"/>
        <w:spacing w:before="24"/>
        <w:ind w:left="191"/>
        <w:rPr>
          <w:rFonts w:eastAsia="Arial"/>
          <w:sz w:val="18"/>
          <w:szCs w:val="18"/>
        </w:rPr>
      </w:pPr>
    </w:p>
    <w:p w14:paraId="610607E5" w14:textId="3F69C58B" w:rsidR="00D13FB4" w:rsidRDefault="00D13FB4" w:rsidP="00DD7EAE">
      <w:pPr>
        <w:widowControl w:val="0"/>
        <w:autoSpaceDE w:val="0"/>
        <w:autoSpaceDN w:val="0"/>
        <w:spacing w:before="24"/>
        <w:ind w:left="191"/>
        <w:rPr>
          <w:rFonts w:eastAsia="Arial"/>
          <w:sz w:val="18"/>
          <w:szCs w:val="18"/>
        </w:rPr>
      </w:pPr>
    </w:p>
    <w:p w14:paraId="57CC3631" w14:textId="77777777" w:rsidR="00D13FB4" w:rsidRPr="006D16A0" w:rsidRDefault="00D13FB4" w:rsidP="00DD7EAE">
      <w:pPr>
        <w:widowControl w:val="0"/>
        <w:autoSpaceDE w:val="0"/>
        <w:autoSpaceDN w:val="0"/>
        <w:spacing w:before="24"/>
        <w:ind w:left="191"/>
        <w:rPr>
          <w:rFonts w:eastAsia="Arial"/>
          <w:sz w:val="18"/>
          <w:szCs w:val="18"/>
        </w:rPr>
      </w:pPr>
    </w:p>
    <w:p w14:paraId="45A7641E" w14:textId="77777777" w:rsidR="00DD7EAE" w:rsidRPr="006D16A0" w:rsidRDefault="00DD7EAE" w:rsidP="00DD7EAE">
      <w:pPr>
        <w:widowControl w:val="0"/>
        <w:tabs>
          <w:tab w:val="left" w:pos="3629"/>
          <w:tab w:val="left" w:pos="10919"/>
        </w:tabs>
        <w:autoSpaceDE w:val="0"/>
        <w:autoSpaceDN w:val="0"/>
        <w:spacing w:before="69"/>
        <w:outlineLvl w:val="0"/>
        <w:rPr>
          <w:rFonts w:eastAsia="Arial"/>
          <w:b/>
          <w:bCs/>
          <w:sz w:val="18"/>
          <w:szCs w:val="18"/>
        </w:rPr>
      </w:pPr>
      <w:r w:rsidRPr="006D16A0">
        <w:rPr>
          <w:rFonts w:eastAsia="Arial"/>
          <w:b/>
          <w:bCs/>
          <w:color w:val="231F20"/>
          <w:sz w:val="18"/>
          <w:szCs w:val="18"/>
          <w:shd w:val="clear" w:color="auto" w:fill="BCBEC0"/>
        </w:rPr>
        <w:lastRenderedPageBreak/>
        <w:tab/>
      </w:r>
      <w:r w:rsidRPr="006D16A0">
        <w:rPr>
          <w:rFonts w:eastAsia="Arial"/>
          <w:b/>
          <w:bCs/>
          <w:color w:val="231F20"/>
          <w:w w:val="130"/>
          <w:sz w:val="18"/>
          <w:szCs w:val="18"/>
          <w:shd w:val="clear" w:color="auto" w:fill="BCBEC0"/>
        </w:rPr>
        <w:t>ALL SUBCONTRACTORS</w:t>
      </w:r>
      <w:r w:rsidRPr="006D16A0">
        <w:rPr>
          <w:rFonts w:eastAsia="Arial"/>
          <w:b/>
          <w:bCs/>
          <w:color w:val="231F20"/>
          <w:spacing w:val="9"/>
          <w:w w:val="130"/>
          <w:sz w:val="18"/>
          <w:szCs w:val="18"/>
          <w:shd w:val="clear" w:color="auto" w:fill="BCBEC0"/>
        </w:rPr>
        <w:t xml:space="preserve"> </w:t>
      </w:r>
      <w:r w:rsidRPr="006D16A0">
        <w:rPr>
          <w:rFonts w:eastAsia="Arial"/>
          <w:b/>
          <w:bCs/>
          <w:color w:val="231F20"/>
          <w:w w:val="130"/>
          <w:sz w:val="18"/>
          <w:szCs w:val="18"/>
          <w:shd w:val="clear" w:color="auto" w:fill="BCBEC0"/>
        </w:rPr>
        <w:t>(CONTINUED)</w:t>
      </w:r>
      <w:r w:rsidRPr="006D16A0">
        <w:rPr>
          <w:rFonts w:eastAsia="Arial"/>
          <w:b/>
          <w:bCs/>
          <w:color w:val="231F20"/>
          <w:w w:val="130"/>
          <w:sz w:val="18"/>
          <w:szCs w:val="18"/>
          <w:shd w:val="clear" w:color="auto" w:fill="BCBEC0"/>
        </w:rPr>
        <w:tab/>
      </w:r>
    </w:p>
    <w:p w14:paraId="41B89C2E" w14:textId="77777777" w:rsidR="00DD7EAE" w:rsidRPr="006D16A0" w:rsidRDefault="00DD7EAE" w:rsidP="00DD7EAE">
      <w:pPr>
        <w:widowControl w:val="0"/>
        <w:autoSpaceDE w:val="0"/>
        <w:autoSpaceDN w:val="0"/>
        <w:spacing w:before="5"/>
        <w:rPr>
          <w:rFonts w:eastAsia="Arial"/>
          <w:b/>
          <w:sz w:val="20"/>
          <w:szCs w:val="20"/>
        </w:r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73"/>
        <w:gridCol w:w="2813"/>
        <w:gridCol w:w="721"/>
        <w:gridCol w:w="2196"/>
      </w:tblGrid>
      <w:tr w:rsidR="00DD7EAE" w:rsidRPr="006D16A0" w14:paraId="48A2067B" w14:textId="77777777" w:rsidTr="004F69C4">
        <w:trPr>
          <w:trHeight w:val="438"/>
        </w:trPr>
        <w:tc>
          <w:tcPr>
            <w:tcW w:w="7886" w:type="dxa"/>
            <w:gridSpan w:val="2"/>
            <w:tcBorders>
              <w:left w:val="nil"/>
              <w:bottom w:val="single" w:sz="4" w:space="0" w:color="231F20"/>
              <w:right w:val="single" w:sz="4" w:space="0" w:color="231F20"/>
            </w:tcBorders>
          </w:tcPr>
          <w:p w14:paraId="624C5CE9" w14:textId="77777777" w:rsidR="00DD7EAE" w:rsidRPr="006D16A0" w:rsidRDefault="00DD7EAE" w:rsidP="004F69C4">
            <w:pPr>
              <w:widowControl w:val="0"/>
              <w:autoSpaceDE w:val="0"/>
              <w:autoSpaceDN w:val="0"/>
              <w:spacing w:line="147" w:lineRule="exact"/>
              <w:ind w:left="81"/>
              <w:rPr>
                <w:rFonts w:eastAsia="Arial"/>
                <w:sz w:val="20"/>
                <w:szCs w:val="20"/>
              </w:rPr>
            </w:pPr>
            <w:r w:rsidRPr="006D16A0">
              <w:rPr>
                <w:rFonts w:eastAsia="Arial"/>
                <w:color w:val="231F20"/>
                <w:sz w:val="20"/>
                <w:szCs w:val="20"/>
              </w:rPr>
              <w:t>Name</w:t>
            </w:r>
          </w:p>
        </w:tc>
        <w:tc>
          <w:tcPr>
            <w:tcW w:w="2917" w:type="dxa"/>
            <w:gridSpan w:val="2"/>
            <w:tcBorders>
              <w:left w:val="single" w:sz="4" w:space="0" w:color="231F20"/>
              <w:bottom w:val="single" w:sz="4" w:space="0" w:color="231F20"/>
              <w:right w:val="nil"/>
            </w:tcBorders>
          </w:tcPr>
          <w:p w14:paraId="26954C6F" w14:textId="77777777" w:rsidR="00DD7EAE" w:rsidRPr="006D16A0" w:rsidRDefault="00DD7EAE" w:rsidP="004F69C4">
            <w:pPr>
              <w:widowControl w:val="0"/>
              <w:autoSpaceDE w:val="0"/>
              <w:autoSpaceDN w:val="0"/>
              <w:spacing w:line="147" w:lineRule="exact"/>
              <w:ind w:left="38"/>
              <w:rPr>
                <w:rFonts w:eastAsia="Arial"/>
                <w:sz w:val="20"/>
                <w:szCs w:val="20"/>
              </w:rPr>
            </w:pPr>
            <w:r w:rsidRPr="006D16A0">
              <w:rPr>
                <w:rFonts w:eastAsia="Arial"/>
                <w:color w:val="231F20"/>
                <w:sz w:val="20"/>
                <w:szCs w:val="20"/>
              </w:rPr>
              <w:t>Federal EIN</w:t>
            </w:r>
          </w:p>
        </w:tc>
      </w:tr>
      <w:tr w:rsidR="00DD7EAE" w:rsidRPr="006D16A0" w14:paraId="3C7C9491" w14:textId="77777777" w:rsidTr="004F69C4">
        <w:trPr>
          <w:trHeight w:val="442"/>
        </w:trPr>
        <w:tc>
          <w:tcPr>
            <w:tcW w:w="7886" w:type="dxa"/>
            <w:gridSpan w:val="2"/>
            <w:tcBorders>
              <w:top w:val="single" w:sz="4" w:space="0" w:color="231F20"/>
              <w:left w:val="nil"/>
              <w:bottom w:val="single" w:sz="4" w:space="0" w:color="231F20"/>
              <w:right w:val="single" w:sz="4" w:space="0" w:color="231F20"/>
            </w:tcBorders>
          </w:tcPr>
          <w:p w14:paraId="0ADF7374" w14:textId="77777777" w:rsidR="00DD7EAE" w:rsidRPr="006D16A0" w:rsidRDefault="00DD7EAE" w:rsidP="004F69C4">
            <w:pPr>
              <w:widowControl w:val="0"/>
              <w:autoSpaceDE w:val="0"/>
              <w:autoSpaceDN w:val="0"/>
              <w:spacing w:line="155" w:lineRule="exact"/>
              <w:ind w:left="81"/>
              <w:rPr>
                <w:rFonts w:eastAsia="Arial"/>
                <w:sz w:val="20"/>
                <w:szCs w:val="20"/>
              </w:rPr>
            </w:pPr>
            <w:r w:rsidRPr="006D16A0">
              <w:rPr>
                <w:rFonts w:eastAsia="Arial"/>
                <w:color w:val="231F20"/>
                <w:sz w:val="20"/>
                <w:szCs w:val="20"/>
              </w:rPr>
              <w:t>Address</w:t>
            </w:r>
          </w:p>
        </w:tc>
        <w:tc>
          <w:tcPr>
            <w:tcW w:w="2917" w:type="dxa"/>
            <w:gridSpan w:val="2"/>
            <w:tcBorders>
              <w:top w:val="single" w:sz="4" w:space="0" w:color="231F20"/>
              <w:left w:val="single" w:sz="4" w:space="0" w:color="231F20"/>
              <w:bottom w:val="single" w:sz="4" w:space="0" w:color="231F20"/>
              <w:right w:val="nil"/>
            </w:tcBorders>
          </w:tcPr>
          <w:p w14:paraId="395CE9A8" w14:textId="77777777" w:rsidR="00DD7EAE" w:rsidRPr="006D16A0" w:rsidRDefault="00DD7EAE" w:rsidP="004F69C4">
            <w:pPr>
              <w:widowControl w:val="0"/>
              <w:autoSpaceDE w:val="0"/>
              <w:autoSpaceDN w:val="0"/>
              <w:spacing w:line="155" w:lineRule="exact"/>
              <w:ind w:left="38"/>
              <w:rPr>
                <w:rFonts w:eastAsia="Arial"/>
                <w:sz w:val="20"/>
                <w:szCs w:val="20"/>
              </w:rPr>
            </w:pPr>
            <w:r w:rsidRPr="006D16A0">
              <w:rPr>
                <w:rFonts w:eastAsia="Arial"/>
                <w:color w:val="231F20"/>
                <w:sz w:val="20"/>
                <w:szCs w:val="20"/>
              </w:rPr>
              <w:t>Public works contractor number</w:t>
            </w:r>
          </w:p>
        </w:tc>
      </w:tr>
      <w:tr w:rsidR="00DD7EAE" w:rsidRPr="006D16A0" w14:paraId="4690FAE1" w14:textId="77777777" w:rsidTr="004F69C4">
        <w:trPr>
          <w:trHeight w:val="442"/>
        </w:trPr>
        <w:tc>
          <w:tcPr>
            <w:tcW w:w="5073" w:type="dxa"/>
            <w:tcBorders>
              <w:top w:val="single" w:sz="4" w:space="0" w:color="231F20"/>
              <w:left w:val="nil"/>
              <w:bottom w:val="single" w:sz="4" w:space="0" w:color="231F20"/>
              <w:right w:val="single" w:sz="4" w:space="0" w:color="231F20"/>
            </w:tcBorders>
          </w:tcPr>
          <w:p w14:paraId="125C63E8" w14:textId="77777777" w:rsidR="00DD7EAE" w:rsidRPr="006D16A0" w:rsidRDefault="00DD7EAE" w:rsidP="004F69C4">
            <w:pPr>
              <w:widowControl w:val="0"/>
              <w:autoSpaceDE w:val="0"/>
              <w:autoSpaceDN w:val="0"/>
              <w:spacing w:line="160" w:lineRule="exact"/>
              <w:ind w:left="81"/>
              <w:rPr>
                <w:rFonts w:eastAsia="Arial"/>
                <w:sz w:val="20"/>
                <w:szCs w:val="20"/>
              </w:rPr>
            </w:pPr>
            <w:r w:rsidRPr="006D16A0">
              <w:rPr>
                <w:rFonts w:eastAsia="Arial"/>
                <w:color w:val="231F20"/>
                <w:sz w:val="20"/>
                <w:szCs w:val="20"/>
              </w:rPr>
              <w:t>City, State, ZIP</w:t>
            </w:r>
          </w:p>
        </w:tc>
        <w:tc>
          <w:tcPr>
            <w:tcW w:w="3534" w:type="dxa"/>
            <w:gridSpan w:val="2"/>
            <w:tcBorders>
              <w:top w:val="single" w:sz="4" w:space="0" w:color="231F20"/>
              <w:left w:val="single" w:sz="4" w:space="0" w:color="231F20"/>
              <w:bottom w:val="single" w:sz="4" w:space="0" w:color="231F20"/>
              <w:right w:val="single" w:sz="4" w:space="0" w:color="231F20"/>
            </w:tcBorders>
          </w:tcPr>
          <w:p w14:paraId="7D717DF7" w14:textId="77777777" w:rsidR="00DD7EAE" w:rsidRPr="006D16A0" w:rsidRDefault="00DD7EAE" w:rsidP="004F69C4">
            <w:pPr>
              <w:widowControl w:val="0"/>
              <w:numPr>
                <w:ilvl w:val="0"/>
                <w:numId w:val="13"/>
              </w:numPr>
              <w:tabs>
                <w:tab w:val="left" w:pos="240"/>
                <w:tab w:val="left" w:pos="2211"/>
              </w:tabs>
              <w:autoSpaceDE w:val="0"/>
              <w:autoSpaceDN w:val="0"/>
              <w:spacing w:before="7"/>
              <w:ind w:hanging="187"/>
              <w:rPr>
                <w:rFonts w:eastAsia="Arial"/>
                <w:sz w:val="20"/>
                <w:szCs w:val="20"/>
              </w:rPr>
            </w:pPr>
            <w:r w:rsidRPr="006D16A0">
              <w:rPr>
                <w:rFonts w:eastAsia="Arial"/>
                <w:color w:val="231F20"/>
                <w:sz w:val="20"/>
                <w:szCs w:val="20"/>
              </w:rPr>
              <w:t>LLC</w:t>
            </w:r>
            <w:r w:rsidRPr="006D16A0">
              <w:rPr>
                <w:rFonts w:eastAsia="Arial"/>
                <w:color w:val="231F20"/>
                <w:sz w:val="20"/>
                <w:szCs w:val="20"/>
              </w:rPr>
              <w:tab/>
            </w:r>
            <w:r w:rsidRPr="006D16A0">
              <w:rPr>
                <w:rFonts w:eastAsia="Arial"/>
                <w:color w:val="231F20"/>
                <w:sz w:val="20"/>
                <w:szCs w:val="20"/>
              </w:rPr>
              <w:t></w:t>
            </w:r>
            <w:r w:rsidRPr="006D16A0">
              <w:rPr>
                <w:rFonts w:eastAsia="Arial"/>
                <w:color w:val="231F20"/>
                <w:spacing w:val="-7"/>
                <w:sz w:val="20"/>
                <w:szCs w:val="20"/>
              </w:rPr>
              <w:t xml:space="preserve"> </w:t>
            </w:r>
            <w:r w:rsidRPr="006D16A0">
              <w:rPr>
                <w:rFonts w:eastAsia="Arial"/>
                <w:color w:val="231F20"/>
                <w:sz w:val="20"/>
                <w:szCs w:val="20"/>
              </w:rPr>
              <w:t>Corporation</w:t>
            </w:r>
          </w:p>
          <w:p w14:paraId="05FA5FE6" w14:textId="77777777" w:rsidR="00DD7EAE" w:rsidRPr="006D16A0" w:rsidRDefault="00DD7EAE" w:rsidP="004F69C4">
            <w:pPr>
              <w:widowControl w:val="0"/>
              <w:numPr>
                <w:ilvl w:val="0"/>
                <w:numId w:val="13"/>
              </w:numPr>
              <w:tabs>
                <w:tab w:val="left" w:pos="240"/>
                <w:tab w:val="left" w:pos="2211"/>
              </w:tabs>
              <w:autoSpaceDE w:val="0"/>
              <w:autoSpaceDN w:val="0"/>
              <w:spacing w:before="40"/>
              <w:ind w:hanging="187"/>
              <w:rPr>
                <w:rFonts w:eastAsia="Arial"/>
                <w:sz w:val="20"/>
                <w:szCs w:val="20"/>
              </w:rPr>
            </w:pPr>
            <w:r w:rsidRPr="006D16A0">
              <w:rPr>
                <w:rFonts w:eastAsia="Arial"/>
                <w:color w:val="231F20"/>
                <w:sz w:val="20"/>
                <w:szCs w:val="20"/>
              </w:rPr>
              <w:t>Sole</w:t>
            </w:r>
            <w:r w:rsidRPr="006D16A0">
              <w:rPr>
                <w:rFonts w:eastAsia="Arial"/>
                <w:color w:val="231F20"/>
                <w:spacing w:val="-5"/>
                <w:sz w:val="20"/>
                <w:szCs w:val="20"/>
              </w:rPr>
              <w:t xml:space="preserve"> </w:t>
            </w:r>
            <w:r w:rsidRPr="006D16A0">
              <w:rPr>
                <w:rFonts w:eastAsia="Arial"/>
                <w:color w:val="231F20"/>
                <w:sz w:val="20"/>
                <w:szCs w:val="20"/>
              </w:rPr>
              <w:t>proprietorship</w:t>
            </w:r>
            <w:r w:rsidRPr="006D16A0">
              <w:rPr>
                <w:rFonts w:eastAsia="Arial"/>
                <w:color w:val="231F20"/>
                <w:sz w:val="20"/>
                <w:szCs w:val="20"/>
              </w:rPr>
              <w:tab/>
            </w:r>
            <w:r w:rsidRPr="006D16A0">
              <w:rPr>
                <w:rFonts w:eastAsia="Arial"/>
                <w:color w:val="231F20"/>
                <w:sz w:val="20"/>
                <w:szCs w:val="20"/>
              </w:rPr>
              <w:t></w:t>
            </w:r>
            <w:r w:rsidRPr="006D16A0">
              <w:rPr>
                <w:rFonts w:eastAsia="Arial"/>
                <w:color w:val="231F20"/>
                <w:spacing w:val="4"/>
                <w:sz w:val="20"/>
                <w:szCs w:val="20"/>
              </w:rPr>
              <w:t xml:space="preserve"> </w:t>
            </w:r>
            <w:r w:rsidRPr="006D16A0">
              <w:rPr>
                <w:rFonts w:eastAsia="Arial"/>
                <w:color w:val="231F20"/>
                <w:sz w:val="20"/>
                <w:szCs w:val="20"/>
              </w:rPr>
              <w:t>Partnership</w:t>
            </w:r>
          </w:p>
        </w:tc>
        <w:tc>
          <w:tcPr>
            <w:tcW w:w="2196" w:type="dxa"/>
            <w:tcBorders>
              <w:top w:val="single" w:sz="4" w:space="0" w:color="231F20"/>
              <w:left w:val="single" w:sz="4" w:space="0" w:color="231F20"/>
              <w:bottom w:val="single" w:sz="4" w:space="0" w:color="231F20"/>
              <w:right w:val="nil"/>
            </w:tcBorders>
          </w:tcPr>
          <w:p w14:paraId="713DB512" w14:textId="77777777" w:rsidR="00DD7EAE" w:rsidRPr="006D16A0" w:rsidRDefault="00DD7EAE" w:rsidP="004F69C4">
            <w:pPr>
              <w:widowControl w:val="0"/>
              <w:autoSpaceDE w:val="0"/>
              <w:autoSpaceDN w:val="0"/>
              <w:spacing w:line="160" w:lineRule="exact"/>
              <w:ind w:left="37"/>
              <w:rPr>
                <w:rFonts w:eastAsia="Arial"/>
                <w:sz w:val="20"/>
                <w:szCs w:val="20"/>
              </w:rPr>
            </w:pPr>
            <w:r w:rsidRPr="006D16A0">
              <w:rPr>
                <w:rFonts w:eastAsia="Arial"/>
                <w:color w:val="231F20"/>
                <w:sz w:val="20"/>
                <w:szCs w:val="20"/>
              </w:rPr>
              <w:t>Amount of subcontract</w:t>
            </w:r>
          </w:p>
          <w:p w14:paraId="67586E6B" w14:textId="77777777" w:rsidR="00DD7EAE" w:rsidRPr="006D16A0" w:rsidRDefault="00DD7EAE" w:rsidP="004F69C4">
            <w:pPr>
              <w:widowControl w:val="0"/>
              <w:autoSpaceDE w:val="0"/>
              <w:autoSpaceDN w:val="0"/>
              <w:spacing w:before="93" w:line="169" w:lineRule="exact"/>
              <w:ind w:left="58"/>
              <w:rPr>
                <w:rFonts w:eastAsia="Arial"/>
                <w:sz w:val="20"/>
                <w:szCs w:val="20"/>
              </w:rPr>
            </w:pPr>
            <w:r w:rsidRPr="006D16A0">
              <w:rPr>
                <w:rFonts w:eastAsia="Arial"/>
                <w:color w:val="231F20"/>
                <w:sz w:val="20"/>
                <w:szCs w:val="20"/>
              </w:rPr>
              <w:t>$</w:t>
            </w:r>
          </w:p>
        </w:tc>
      </w:tr>
    </w:tbl>
    <w:p w14:paraId="42F554D1" w14:textId="77777777" w:rsidR="00DD7EAE" w:rsidRPr="006D16A0" w:rsidRDefault="00DD7EAE" w:rsidP="00DD7EAE">
      <w:pPr>
        <w:widowControl w:val="0"/>
        <w:autoSpaceDE w:val="0"/>
        <w:autoSpaceDN w:val="0"/>
        <w:spacing w:before="3"/>
        <w:ind w:left="191"/>
        <w:rPr>
          <w:rFonts w:eastAsia="Arial"/>
          <w:sz w:val="20"/>
          <w:szCs w:val="20"/>
        </w:rPr>
      </w:pPr>
      <w:r w:rsidRPr="006D16A0">
        <w:rPr>
          <w:rFonts w:eastAsia="Arial"/>
          <w:color w:val="231F20"/>
          <w:sz w:val="20"/>
          <w:szCs w:val="20"/>
        </w:rPr>
        <w:t>Description of</w:t>
      </w:r>
      <w:r w:rsidRPr="006D16A0">
        <w:rPr>
          <w:rFonts w:eastAsia="Arial"/>
          <w:color w:val="231F20"/>
          <w:spacing w:val="-14"/>
          <w:sz w:val="20"/>
          <w:szCs w:val="20"/>
        </w:rPr>
        <w:t xml:space="preserve"> </w:t>
      </w:r>
      <w:r w:rsidRPr="006D16A0">
        <w:rPr>
          <w:rFonts w:eastAsia="Arial"/>
          <w:color w:val="231F20"/>
          <w:sz w:val="20"/>
          <w:szCs w:val="20"/>
        </w:rPr>
        <w:t>work</w:t>
      </w:r>
    </w:p>
    <w:p w14:paraId="58C3AFEA" w14:textId="77777777" w:rsidR="00DD7EAE" w:rsidRPr="006D16A0" w:rsidRDefault="00DD7EAE" w:rsidP="00DD7EAE">
      <w:pPr>
        <w:widowControl w:val="0"/>
        <w:autoSpaceDE w:val="0"/>
        <w:autoSpaceDN w:val="0"/>
        <w:spacing w:before="6" w:after="1"/>
        <w:rPr>
          <w:rFonts w:eastAsia="Arial"/>
          <w:sz w:val="20"/>
          <w:szCs w:val="20"/>
        </w:r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73"/>
        <w:gridCol w:w="2813"/>
        <w:gridCol w:w="721"/>
        <w:gridCol w:w="2196"/>
      </w:tblGrid>
      <w:tr w:rsidR="00DD7EAE" w:rsidRPr="006D16A0" w14:paraId="08756AD6" w14:textId="77777777" w:rsidTr="004F69C4">
        <w:trPr>
          <w:trHeight w:val="438"/>
        </w:trPr>
        <w:tc>
          <w:tcPr>
            <w:tcW w:w="7886" w:type="dxa"/>
            <w:gridSpan w:val="2"/>
            <w:tcBorders>
              <w:left w:val="nil"/>
              <w:bottom w:val="single" w:sz="4" w:space="0" w:color="231F20"/>
              <w:right w:val="single" w:sz="4" w:space="0" w:color="231F20"/>
            </w:tcBorders>
          </w:tcPr>
          <w:p w14:paraId="6640839D" w14:textId="77777777" w:rsidR="00DD7EAE" w:rsidRPr="006D16A0" w:rsidRDefault="00DD7EAE" w:rsidP="004F69C4">
            <w:pPr>
              <w:widowControl w:val="0"/>
              <w:autoSpaceDE w:val="0"/>
              <w:autoSpaceDN w:val="0"/>
              <w:spacing w:line="141" w:lineRule="exact"/>
              <w:ind w:left="81"/>
              <w:rPr>
                <w:rFonts w:eastAsia="Arial"/>
                <w:sz w:val="20"/>
                <w:szCs w:val="20"/>
              </w:rPr>
            </w:pPr>
            <w:r w:rsidRPr="006D16A0">
              <w:rPr>
                <w:rFonts w:eastAsia="Arial"/>
                <w:color w:val="231F20"/>
                <w:sz w:val="20"/>
                <w:szCs w:val="20"/>
              </w:rPr>
              <w:t>Name</w:t>
            </w:r>
          </w:p>
        </w:tc>
        <w:tc>
          <w:tcPr>
            <w:tcW w:w="2917" w:type="dxa"/>
            <w:gridSpan w:val="2"/>
            <w:tcBorders>
              <w:left w:val="single" w:sz="4" w:space="0" w:color="231F20"/>
              <w:bottom w:val="single" w:sz="4" w:space="0" w:color="231F20"/>
              <w:right w:val="nil"/>
            </w:tcBorders>
          </w:tcPr>
          <w:p w14:paraId="5406158B" w14:textId="77777777" w:rsidR="00DD7EAE" w:rsidRPr="006D16A0" w:rsidRDefault="00DD7EAE" w:rsidP="004F69C4">
            <w:pPr>
              <w:widowControl w:val="0"/>
              <w:autoSpaceDE w:val="0"/>
              <w:autoSpaceDN w:val="0"/>
              <w:spacing w:line="141" w:lineRule="exact"/>
              <w:ind w:left="38"/>
              <w:rPr>
                <w:rFonts w:eastAsia="Arial"/>
                <w:sz w:val="20"/>
                <w:szCs w:val="20"/>
              </w:rPr>
            </w:pPr>
            <w:r w:rsidRPr="006D16A0">
              <w:rPr>
                <w:rFonts w:eastAsia="Arial"/>
                <w:color w:val="231F20"/>
                <w:sz w:val="20"/>
                <w:szCs w:val="20"/>
              </w:rPr>
              <w:t>Federal EIN</w:t>
            </w:r>
          </w:p>
        </w:tc>
      </w:tr>
      <w:tr w:rsidR="00DD7EAE" w:rsidRPr="006D16A0" w14:paraId="4CBBF2B2" w14:textId="77777777" w:rsidTr="004F69C4">
        <w:trPr>
          <w:trHeight w:val="442"/>
        </w:trPr>
        <w:tc>
          <w:tcPr>
            <w:tcW w:w="7886" w:type="dxa"/>
            <w:gridSpan w:val="2"/>
            <w:tcBorders>
              <w:top w:val="single" w:sz="4" w:space="0" w:color="231F20"/>
              <w:left w:val="nil"/>
              <w:bottom w:val="single" w:sz="4" w:space="0" w:color="231F20"/>
              <w:right w:val="single" w:sz="4" w:space="0" w:color="231F20"/>
            </w:tcBorders>
          </w:tcPr>
          <w:p w14:paraId="1B905874" w14:textId="77777777" w:rsidR="00DD7EAE" w:rsidRPr="006D16A0" w:rsidRDefault="00DD7EAE" w:rsidP="004F69C4">
            <w:pPr>
              <w:widowControl w:val="0"/>
              <w:autoSpaceDE w:val="0"/>
              <w:autoSpaceDN w:val="0"/>
              <w:spacing w:line="149" w:lineRule="exact"/>
              <w:ind w:left="81"/>
              <w:rPr>
                <w:rFonts w:eastAsia="Arial"/>
                <w:sz w:val="20"/>
                <w:szCs w:val="20"/>
              </w:rPr>
            </w:pPr>
            <w:r w:rsidRPr="006D16A0">
              <w:rPr>
                <w:rFonts w:eastAsia="Arial"/>
                <w:color w:val="231F20"/>
                <w:sz w:val="20"/>
                <w:szCs w:val="20"/>
              </w:rPr>
              <w:t>Address</w:t>
            </w:r>
          </w:p>
        </w:tc>
        <w:tc>
          <w:tcPr>
            <w:tcW w:w="2917" w:type="dxa"/>
            <w:gridSpan w:val="2"/>
            <w:tcBorders>
              <w:top w:val="single" w:sz="4" w:space="0" w:color="231F20"/>
              <w:left w:val="single" w:sz="4" w:space="0" w:color="231F20"/>
              <w:bottom w:val="single" w:sz="4" w:space="0" w:color="231F20"/>
              <w:right w:val="nil"/>
            </w:tcBorders>
          </w:tcPr>
          <w:p w14:paraId="0B9E2346" w14:textId="77777777" w:rsidR="00DD7EAE" w:rsidRPr="006D16A0" w:rsidRDefault="00DD7EAE" w:rsidP="004F69C4">
            <w:pPr>
              <w:widowControl w:val="0"/>
              <w:autoSpaceDE w:val="0"/>
              <w:autoSpaceDN w:val="0"/>
              <w:spacing w:line="149" w:lineRule="exact"/>
              <w:ind w:left="38"/>
              <w:rPr>
                <w:rFonts w:eastAsia="Arial"/>
                <w:sz w:val="20"/>
                <w:szCs w:val="20"/>
              </w:rPr>
            </w:pPr>
            <w:r w:rsidRPr="006D16A0">
              <w:rPr>
                <w:rFonts w:eastAsia="Arial"/>
                <w:color w:val="231F20"/>
                <w:sz w:val="20"/>
                <w:szCs w:val="20"/>
              </w:rPr>
              <w:t>Public works contractor number</w:t>
            </w:r>
          </w:p>
        </w:tc>
      </w:tr>
      <w:tr w:rsidR="00DD7EAE" w:rsidRPr="006D16A0" w14:paraId="6DCD5B25" w14:textId="77777777" w:rsidTr="004F69C4">
        <w:trPr>
          <w:trHeight w:val="442"/>
        </w:trPr>
        <w:tc>
          <w:tcPr>
            <w:tcW w:w="5073" w:type="dxa"/>
            <w:tcBorders>
              <w:top w:val="single" w:sz="4" w:space="0" w:color="231F20"/>
              <w:left w:val="nil"/>
              <w:bottom w:val="single" w:sz="4" w:space="0" w:color="231F20"/>
              <w:right w:val="single" w:sz="4" w:space="0" w:color="231F20"/>
            </w:tcBorders>
          </w:tcPr>
          <w:p w14:paraId="615A6E54" w14:textId="77777777" w:rsidR="00DD7EAE" w:rsidRPr="006D16A0" w:rsidRDefault="00DD7EAE" w:rsidP="004F69C4">
            <w:pPr>
              <w:widowControl w:val="0"/>
              <w:autoSpaceDE w:val="0"/>
              <w:autoSpaceDN w:val="0"/>
              <w:spacing w:line="153" w:lineRule="exact"/>
              <w:ind w:left="81"/>
              <w:rPr>
                <w:rFonts w:eastAsia="Arial"/>
                <w:sz w:val="20"/>
                <w:szCs w:val="20"/>
              </w:rPr>
            </w:pPr>
            <w:r w:rsidRPr="006D16A0">
              <w:rPr>
                <w:rFonts w:eastAsia="Arial"/>
                <w:color w:val="231F20"/>
                <w:sz w:val="20"/>
                <w:szCs w:val="20"/>
              </w:rPr>
              <w:t>City, State, ZIP</w:t>
            </w:r>
          </w:p>
        </w:tc>
        <w:tc>
          <w:tcPr>
            <w:tcW w:w="3534" w:type="dxa"/>
            <w:gridSpan w:val="2"/>
            <w:tcBorders>
              <w:top w:val="single" w:sz="4" w:space="0" w:color="231F20"/>
              <w:left w:val="single" w:sz="4" w:space="0" w:color="231F20"/>
              <w:bottom w:val="single" w:sz="4" w:space="0" w:color="231F20"/>
              <w:right w:val="single" w:sz="4" w:space="0" w:color="231F20"/>
            </w:tcBorders>
          </w:tcPr>
          <w:p w14:paraId="65477A49" w14:textId="77777777" w:rsidR="00DD7EAE" w:rsidRPr="006D16A0" w:rsidRDefault="00DD7EAE" w:rsidP="004F69C4">
            <w:pPr>
              <w:widowControl w:val="0"/>
              <w:numPr>
                <w:ilvl w:val="0"/>
                <w:numId w:val="12"/>
              </w:numPr>
              <w:tabs>
                <w:tab w:val="left" w:pos="240"/>
                <w:tab w:val="left" w:pos="2211"/>
              </w:tabs>
              <w:autoSpaceDE w:val="0"/>
              <w:autoSpaceDN w:val="0"/>
              <w:spacing w:before="21"/>
              <w:ind w:hanging="187"/>
              <w:rPr>
                <w:rFonts w:eastAsia="Arial"/>
                <w:sz w:val="20"/>
                <w:szCs w:val="20"/>
              </w:rPr>
            </w:pPr>
            <w:r w:rsidRPr="006D16A0">
              <w:rPr>
                <w:rFonts w:eastAsia="Arial"/>
                <w:color w:val="231F20"/>
                <w:sz w:val="20"/>
                <w:szCs w:val="20"/>
              </w:rPr>
              <w:t>LLC</w:t>
            </w:r>
            <w:r w:rsidRPr="006D16A0">
              <w:rPr>
                <w:rFonts w:eastAsia="Arial"/>
                <w:color w:val="231F20"/>
                <w:sz w:val="20"/>
                <w:szCs w:val="20"/>
              </w:rPr>
              <w:tab/>
            </w:r>
            <w:r w:rsidRPr="006D16A0">
              <w:rPr>
                <w:rFonts w:eastAsia="Arial"/>
                <w:color w:val="231F20"/>
                <w:sz w:val="20"/>
                <w:szCs w:val="20"/>
              </w:rPr>
              <w:t></w:t>
            </w:r>
            <w:r w:rsidRPr="006D16A0">
              <w:rPr>
                <w:rFonts w:eastAsia="Arial"/>
                <w:color w:val="231F20"/>
                <w:spacing w:val="-7"/>
                <w:sz w:val="20"/>
                <w:szCs w:val="20"/>
              </w:rPr>
              <w:t xml:space="preserve"> </w:t>
            </w:r>
            <w:r w:rsidRPr="006D16A0">
              <w:rPr>
                <w:rFonts w:eastAsia="Arial"/>
                <w:color w:val="231F20"/>
                <w:sz w:val="20"/>
                <w:szCs w:val="20"/>
              </w:rPr>
              <w:t>Corporation</w:t>
            </w:r>
          </w:p>
          <w:p w14:paraId="022B2055" w14:textId="77777777" w:rsidR="00DD7EAE" w:rsidRPr="006D16A0" w:rsidRDefault="00DD7EAE" w:rsidP="004F69C4">
            <w:pPr>
              <w:widowControl w:val="0"/>
              <w:numPr>
                <w:ilvl w:val="0"/>
                <w:numId w:val="12"/>
              </w:numPr>
              <w:tabs>
                <w:tab w:val="left" w:pos="240"/>
                <w:tab w:val="left" w:pos="2211"/>
              </w:tabs>
              <w:autoSpaceDE w:val="0"/>
              <w:autoSpaceDN w:val="0"/>
              <w:spacing w:before="39" w:line="178" w:lineRule="exact"/>
              <w:ind w:hanging="187"/>
              <w:rPr>
                <w:rFonts w:eastAsia="Arial"/>
                <w:sz w:val="20"/>
                <w:szCs w:val="20"/>
              </w:rPr>
            </w:pPr>
            <w:r w:rsidRPr="006D16A0">
              <w:rPr>
                <w:rFonts w:eastAsia="Arial"/>
                <w:color w:val="231F20"/>
                <w:sz w:val="20"/>
                <w:szCs w:val="20"/>
              </w:rPr>
              <w:t>Sole</w:t>
            </w:r>
            <w:r w:rsidRPr="006D16A0">
              <w:rPr>
                <w:rFonts w:eastAsia="Arial"/>
                <w:color w:val="231F20"/>
                <w:spacing w:val="-5"/>
                <w:sz w:val="20"/>
                <w:szCs w:val="20"/>
              </w:rPr>
              <w:t xml:space="preserve"> </w:t>
            </w:r>
            <w:r w:rsidRPr="006D16A0">
              <w:rPr>
                <w:rFonts w:eastAsia="Arial"/>
                <w:color w:val="231F20"/>
                <w:sz w:val="20"/>
                <w:szCs w:val="20"/>
              </w:rPr>
              <w:t>proprietorship</w:t>
            </w:r>
            <w:r w:rsidRPr="006D16A0">
              <w:rPr>
                <w:rFonts w:eastAsia="Arial"/>
                <w:color w:val="231F20"/>
                <w:sz w:val="20"/>
                <w:szCs w:val="20"/>
              </w:rPr>
              <w:tab/>
            </w:r>
            <w:r w:rsidRPr="006D16A0">
              <w:rPr>
                <w:rFonts w:eastAsia="Arial"/>
                <w:color w:val="231F20"/>
                <w:sz w:val="20"/>
                <w:szCs w:val="20"/>
              </w:rPr>
              <w:t></w:t>
            </w:r>
            <w:r w:rsidRPr="006D16A0">
              <w:rPr>
                <w:rFonts w:eastAsia="Arial"/>
                <w:color w:val="231F20"/>
                <w:spacing w:val="4"/>
                <w:sz w:val="20"/>
                <w:szCs w:val="20"/>
              </w:rPr>
              <w:t xml:space="preserve"> </w:t>
            </w:r>
            <w:r w:rsidRPr="006D16A0">
              <w:rPr>
                <w:rFonts w:eastAsia="Arial"/>
                <w:color w:val="231F20"/>
                <w:sz w:val="20"/>
                <w:szCs w:val="20"/>
              </w:rPr>
              <w:t>Partnership</w:t>
            </w:r>
          </w:p>
        </w:tc>
        <w:tc>
          <w:tcPr>
            <w:tcW w:w="2196" w:type="dxa"/>
            <w:tcBorders>
              <w:top w:val="single" w:sz="4" w:space="0" w:color="231F20"/>
              <w:left w:val="single" w:sz="4" w:space="0" w:color="231F20"/>
              <w:bottom w:val="single" w:sz="4" w:space="0" w:color="231F20"/>
              <w:right w:val="nil"/>
            </w:tcBorders>
          </w:tcPr>
          <w:p w14:paraId="4B84203D" w14:textId="77777777" w:rsidR="00DD7EAE" w:rsidRPr="006D16A0" w:rsidRDefault="00DD7EAE" w:rsidP="004F69C4">
            <w:pPr>
              <w:widowControl w:val="0"/>
              <w:autoSpaceDE w:val="0"/>
              <w:autoSpaceDN w:val="0"/>
              <w:spacing w:line="153" w:lineRule="exact"/>
              <w:ind w:left="37"/>
              <w:rPr>
                <w:rFonts w:eastAsia="Arial"/>
                <w:sz w:val="20"/>
                <w:szCs w:val="20"/>
              </w:rPr>
            </w:pPr>
            <w:r w:rsidRPr="006D16A0">
              <w:rPr>
                <w:rFonts w:eastAsia="Arial"/>
                <w:color w:val="231F20"/>
                <w:sz w:val="20"/>
                <w:szCs w:val="20"/>
              </w:rPr>
              <w:t>Amount of subcontract</w:t>
            </w:r>
          </w:p>
          <w:p w14:paraId="26D5A951" w14:textId="77777777" w:rsidR="00DD7EAE" w:rsidRPr="006D16A0" w:rsidRDefault="00DD7EAE" w:rsidP="004F69C4">
            <w:pPr>
              <w:widowControl w:val="0"/>
              <w:autoSpaceDE w:val="0"/>
              <w:autoSpaceDN w:val="0"/>
              <w:spacing w:before="98" w:line="171" w:lineRule="exact"/>
              <w:ind w:left="58"/>
              <w:rPr>
                <w:rFonts w:eastAsia="Arial"/>
                <w:sz w:val="20"/>
                <w:szCs w:val="20"/>
              </w:rPr>
            </w:pPr>
            <w:r w:rsidRPr="006D16A0">
              <w:rPr>
                <w:rFonts w:eastAsia="Arial"/>
                <w:color w:val="231F20"/>
                <w:sz w:val="20"/>
                <w:szCs w:val="20"/>
              </w:rPr>
              <w:t>$</w:t>
            </w:r>
          </w:p>
        </w:tc>
      </w:tr>
    </w:tbl>
    <w:p w14:paraId="7A2E88A8" w14:textId="77777777" w:rsidR="00DD7EAE" w:rsidRPr="006D16A0" w:rsidRDefault="00DD7EAE" w:rsidP="00DD7EAE">
      <w:pPr>
        <w:widowControl w:val="0"/>
        <w:autoSpaceDE w:val="0"/>
        <w:autoSpaceDN w:val="0"/>
        <w:ind w:left="191"/>
        <w:rPr>
          <w:rFonts w:eastAsia="Arial"/>
          <w:sz w:val="20"/>
          <w:szCs w:val="20"/>
        </w:rPr>
      </w:pPr>
      <w:r w:rsidRPr="006D16A0">
        <w:rPr>
          <w:rFonts w:eastAsia="Arial"/>
          <w:color w:val="231F20"/>
          <w:sz w:val="20"/>
          <w:szCs w:val="20"/>
        </w:rPr>
        <w:t>Description of</w:t>
      </w:r>
      <w:r w:rsidRPr="006D16A0">
        <w:rPr>
          <w:rFonts w:eastAsia="Arial"/>
          <w:color w:val="231F20"/>
          <w:spacing w:val="-14"/>
          <w:sz w:val="20"/>
          <w:szCs w:val="20"/>
        </w:rPr>
        <w:t xml:space="preserve"> </w:t>
      </w:r>
      <w:r w:rsidRPr="006D16A0">
        <w:rPr>
          <w:rFonts w:eastAsia="Arial"/>
          <w:color w:val="231F20"/>
          <w:sz w:val="20"/>
          <w:szCs w:val="20"/>
        </w:rPr>
        <w:t>work</w:t>
      </w:r>
    </w:p>
    <w:p w14:paraId="663D9CB9" w14:textId="77777777" w:rsidR="00DD7EAE" w:rsidRPr="006D16A0" w:rsidRDefault="00DD7EAE" w:rsidP="00DD7EAE">
      <w:pPr>
        <w:widowControl w:val="0"/>
        <w:autoSpaceDE w:val="0"/>
        <w:autoSpaceDN w:val="0"/>
        <w:spacing w:before="4"/>
        <w:rPr>
          <w:rFonts w:eastAsia="Arial"/>
          <w:sz w:val="20"/>
          <w:szCs w:val="20"/>
        </w:r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73"/>
        <w:gridCol w:w="2813"/>
        <w:gridCol w:w="721"/>
        <w:gridCol w:w="2196"/>
      </w:tblGrid>
      <w:tr w:rsidR="00DD7EAE" w:rsidRPr="006D16A0" w14:paraId="7A81C3F0" w14:textId="77777777" w:rsidTr="004F69C4">
        <w:trPr>
          <w:trHeight w:val="438"/>
        </w:trPr>
        <w:tc>
          <w:tcPr>
            <w:tcW w:w="7886" w:type="dxa"/>
            <w:gridSpan w:val="2"/>
            <w:tcBorders>
              <w:left w:val="nil"/>
              <w:bottom w:val="single" w:sz="4" w:space="0" w:color="231F20"/>
              <w:right w:val="single" w:sz="4" w:space="0" w:color="231F20"/>
            </w:tcBorders>
          </w:tcPr>
          <w:p w14:paraId="64B2639C" w14:textId="77777777" w:rsidR="00DD7EAE" w:rsidRPr="006D16A0" w:rsidRDefault="00DD7EAE" w:rsidP="004F69C4">
            <w:pPr>
              <w:widowControl w:val="0"/>
              <w:autoSpaceDE w:val="0"/>
              <w:autoSpaceDN w:val="0"/>
              <w:spacing w:line="143" w:lineRule="exact"/>
              <w:ind w:left="81"/>
              <w:rPr>
                <w:rFonts w:eastAsia="Arial"/>
                <w:sz w:val="20"/>
                <w:szCs w:val="20"/>
              </w:rPr>
            </w:pPr>
            <w:r w:rsidRPr="006D16A0">
              <w:rPr>
                <w:rFonts w:eastAsia="Arial"/>
                <w:color w:val="231F20"/>
                <w:sz w:val="20"/>
                <w:szCs w:val="20"/>
              </w:rPr>
              <w:t>Name</w:t>
            </w:r>
          </w:p>
        </w:tc>
        <w:tc>
          <w:tcPr>
            <w:tcW w:w="2917" w:type="dxa"/>
            <w:gridSpan w:val="2"/>
            <w:tcBorders>
              <w:left w:val="single" w:sz="4" w:space="0" w:color="231F20"/>
              <w:bottom w:val="single" w:sz="4" w:space="0" w:color="231F20"/>
              <w:right w:val="nil"/>
            </w:tcBorders>
          </w:tcPr>
          <w:p w14:paraId="2AA441EC" w14:textId="77777777" w:rsidR="00DD7EAE" w:rsidRPr="006D16A0" w:rsidRDefault="00DD7EAE" w:rsidP="004F69C4">
            <w:pPr>
              <w:widowControl w:val="0"/>
              <w:autoSpaceDE w:val="0"/>
              <w:autoSpaceDN w:val="0"/>
              <w:spacing w:line="143" w:lineRule="exact"/>
              <w:ind w:left="38"/>
              <w:rPr>
                <w:rFonts w:eastAsia="Arial"/>
                <w:sz w:val="20"/>
                <w:szCs w:val="20"/>
              </w:rPr>
            </w:pPr>
            <w:r w:rsidRPr="006D16A0">
              <w:rPr>
                <w:rFonts w:eastAsia="Arial"/>
                <w:color w:val="231F20"/>
                <w:sz w:val="20"/>
                <w:szCs w:val="20"/>
              </w:rPr>
              <w:t>Federal EIN</w:t>
            </w:r>
          </w:p>
        </w:tc>
      </w:tr>
      <w:tr w:rsidR="00DD7EAE" w:rsidRPr="006D16A0" w14:paraId="65C4AD75" w14:textId="77777777" w:rsidTr="004F69C4">
        <w:trPr>
          <w:trHeight w:val="442"/>
        </w:trPr>
        <w:tc>
          <w:tcPr>
            <w:tcW w:w="7886" w:type="dxa"/>
            <w:gridSpan w:val="2"/>
            <w:tcBorders>
              <w:top w:val="single" w:sz="4" w:space="0" w:color="231F20"/>
              <w:left w:val="nil"/>
              <w:bottom w:val="single" w:sz="4" w:space="0" w:color="231F20"/>
              <w:right w:val="single" w:sz="4" w:space="0" w:color="231F20"/>
            </w:tcBorders>
          </w:tcPr>
          <w:p w14:paraId="5F46B9C8" w14:textId="77777777" w:rsidR="00DD7EAE" w:rsidRPr="006D16A0" w:rsidRDefault="00DD7EAE" w:rsidP="004F69C4">
            <w:pPr>
              <w:widowControl w:val="0"/>
              <w:autoSpaceDE w:val="0"/>
              <w:autoSpaceDN w:val="0"/>
              <w:spacing w:line="151" w:lineRule="exact"/>
              <w:ind w:left="81"/>
              <w:rPr>
                <w:rFonts w:eastAsia="Arial"/>
                <w:sz w:val="20"/>
                <w:szCs w:val="20"/>
              </w:rPr>
            </w:pPr>
            <w:r w:rsidRPr="006D16A0">
              <w:rPr>
                <w:rFonts w:eastAsia="Arial"/>
                <w:color w:val="231F20"/>
                <w:sz w:val="20"/>
                <w:szCs w:val="20"/>
              </w:rPr>
              <w:t>Address</w:t>
            </w:r>
          </w:p>
        </w:tc>
        <w:tc>
          <w:tcPr>
            <w:tcW w:w="2917" w:type="dxa"/>
            <w:gridSpan w:val="2"/>
            <w:tcBorders>
              <w:top w:val="single" w:sz="4" w:space="0" w:color="231F20"/>
              <w:left w:val="single" w:sz="4" w:space="0" w:color="231F20"/>
              <w:bottom w:val="single" w:sz="4" w:space="0" w:color="231F20"/>
              <w:right w:val="nil"/>
            </w:tcBorders>
          </w:tcPr>
          <w:p w14:paraId="37522791" w14:textId="77777777" w:rsidR="00DD7EAE" w:rsidRPr="006D16A0" w:rsidRDefault="00DD7EAE" w:rsidP="004F69C4">
            <w:pPr>
              <w:widowControl w:val="0"/>
              <w:autoSpaceDE w:val="0"/>
              <w:autoSpaceDN w:val="0"/>
              <w:spacing w:line="151" w:lineRule="exact"/>
              <w:ind w:left="38"/>
              <w:rPr>
                <w:rFonts w:eastAsia="Arial"/>
                <w:sz w:val="20"/>
                <w:szCs w:val="20"/>
              </w:rPr>
            </w:pPr>
            <w:r w:rsidRPr="006D16A0">
              <w:rPr>
                <w:rFonts w:eastAsia="Arial"/>
                <w:color w:val="231F20"/>
                <w:sz w:val="20"/>
                <w:szCs w:val="20"/>
              </w:rPr>
              <w:t>Public works contractor number</w:t>
            </w:r>
          </w:p>
        </w:tc>
      </w:tr>
      <w:tr w:rsidR="00DD7EAE" w:rsidRPr="006D16A0" w14:paraId="48B5D6A7" w14:textId="77777777" w:rsidTr="004F69C4">
        <w:trPr>
          <w:trHeight w:val="442"/>
        </w:trPr>
        <w:tc>
          <w:tcPr>
            <w:tcW w:w="5073" w:type="dxa"/>
            <w:tcBorders>
              <w:top w:val="single" w:sz="4" w:space="0" w:color="231F20"/>
              <w:left w:val="nil"/>
              <w:bottom w:val="single" w:sz="4" w:space="0" w:color="231F20"/>
              <w:right w:val="single" w:sz="4" w:space="0" w:color="231F20"/>
            </w:tcBorders>
          </w:tcPr>
          <w:p w14:paraId="453F3BCB" w14:textId="77777777" w:rsidR="00DD7EAE" w:rsidRPr="006D16A0" w:rsidRDefault="00DD7EAE" w:rsidP="004F69C4">
            <w:pPr>
              <w:widowControl w:val="0"/>
              <w:autoSpaceDE w:val="0"/>
              <w:autoSpaceDN w:val="0"/>
              <w:spacing w:line="156" w:lineRule="exact"/>
              <w:ind w:left="81"/>
              <w:rPr>
                <w:rFonts w:eastAsia="Arial"/>
                <w:sz w:val="20"/>
                <w:szCs w:val="20"/>
              </w:rPr>
            </w:pPr>
            <w:r w:rsidRPr="006D16A0">
              <w:rPr>
                <w:rFonts w:eastAsia="Arial"/>
                <w:color w:val="231F20"/>
                <w:sz w:val="20"/>
                <w:szCs w:val="20"/>
              </w:rPr>
              <w:t>City, State, ZIP</w:t>
            </w:r>
          </w:p>
        </w:tc>
        <w:tc>
          <w:tcPr>
            <w:tcW w:w="3534" w:type="dxa"/>
            <w:gridSpan w:val="2"/>
            <w:tcBorders>
              <w:top w:val="single" w:sz="4" w:space="0" w:color="231F20"/>
              <w:left w:val="single" w:sz="4" w:space="0" w:color="231F20"/>
              <w:bottom w:val="single" w:sz="4" w:space="0" w:color="231F20"/>
              <w:right w:val="single" w:sz="4" w:space="0" w:color="231F20"/>
            </w:tcBorders>
          </w:tcPr>
          <w:p w14:paraId="25E5AFDE" w14:textId="77777777" w:rsidR="00DD7EAE" w:rsidRPr="006D16A0" w:rsidRDefault="00DD7EAE" w:rsidP="004F69C4">
            <w:pPr>
              <w:widowControl w:val="0"/>
              <w:numPr>
                <w:ilvl w:val="0"/>
                <w:numId w:val="11"/>
              </w:numPr>
              <w:tabs>
                <w:tab w:val="left" w:pos="240"/>
                <w:tab w:val="left" w:pos="2211"/>
              </w:tabs>
              <w:autoSpaceDE w:val="0"/>
              <w:autoSpaceDN w:val="0"/>
              <w:spacing w:before="20"/>
              <w:ind w:hanging="187"/>
              <w:rPr>
                <w:rFonts w:eastAsia="Arial"/>
                <w:sz w:val="20"/>
                <w:szCs w:val="20"/>
              </w:rPr>
            </w:pPr>
            <w:r w:rsidRPr="006D16A0">
              <w:rPr>
                <w:rFonts w:eastAsia="Arial"/>
                <w:color w:val="231F20"/>
                <w:sz w:val="20"/>
                <w:szCs w:val="20"/>
              </w:rPr>
              <w:t>LLC</w:t>
            </w:r>
            <w:r w:rsidRPr="006D16A0">
              <w:rPr>
                <w:rFonts w:eastAsia="Arial"/>
                <w:color w:val="231F20"/>
                <w:sz w:val="20"/>
                <w:szCs w:val="20"/>
              </w:rPr>
              <w:tab/>
            </w:r>
            <w:r w:rsidRPr="006D16A0">
              <w:rPr>
                <w:rFonts w:eastAsia="Arial"/>
                <w:color w:val="231F20"/>
                <w:sz w:val="20"/>
                <w:szCs w:val="20"/>
              </w:rPr>
              <w:t></w:t>
            </w:r>
            <w:r w:rsidRPr="006D16A0">
              <w:rPr>
                <w:rFonts w:eastAsia="Arial"/>
                <w:color w:val="231F20"/>
                <w:spacing w:val="-7"/>
                <w:sz w:val="20"/>
                <w:szCs w:val="20"/>
              </w:rPr>
              <w:t xml:space="preserve"> </w:t>
            </w:r>
            <w:r w:rsidRPr="006D16A0">
              <w:rPr>
                <w:rFonts w:eastAsia="Arial"/>
                <w:color w:val="231F20"/>
                <w:sz w:val="20"/>
                <w:szCs w:val="20"/>
              </w:rPr>
              <w:t>Corporation</w:t>
            </w:r>
          </w:p>
          <w:p w14:paraId="7798984F" w14:textId="77777777" w:rsidR="00DD7EAE" w:rsidRPr="006D16A0" w:rsidRDefault="00DD7EAE" w:rsidP="004F69C4">
            <w:pPr>
              <w:widowControl w:val="0"/>
              <w:numPr>
                <w:ilvl w:val="0"/>
                <w:numId w:val="11"/>
              </w:numPr>
              <w:tabs>
                <w:tab w:val="left" w:pos="240"/>
                <w:tab w:val="left" w:pos="2211"/>
              </w:tabs>
              <w:autoSpaceDE w:val="0"/>
              <w:autoSpaceDN w:val="0"/>
              <w:spacing w:before="40" w:line="179" w:lineRule="exact"/>
              <w:ind w:hanging="187"/>
              <w:rPr>
                <w:rFonts w:eastAsia="Arial"/>
                <w:sz w:val="20"/>
                <w:szCs w:val="20"/>
              </w:rPr>
            </w:pPr>
            <w:r w:rsidRPr="006D16A0">
              <w:rPr>
                <w:rFonts w:eastAsia="Arial"/>
                <w:color w:val="231F20"/>
                <w:sz w:val="20"/>
                <w:szCs w:val="20"/>
              </w:rPr>
              <w:t>Sole</w:t>
            </w:r>
            <w:r w:rsidRPr="006D16A0">
              <w:rPr>
                <w:rFonts w:eastAsia="Arial"/>
                <w:color w:val="231F20"/>
                <w:spacing w:val="-5"/>
                <w:sz w:val="20"/>
                <w:szCs w:val="20"/>
              </w:rPr>
              <w:t xml:space="preserve"> </w:t>
            </w:r>
            <w:r w:rsidRPr="006D16A0">
              <w:rPr>
                <w:rFonts w:eastAsia="Arial"/>
                <w:color w:val="231F20"/>
                <w:sz w:val="20"/>
                <w:szCs w:val="20"/>
              </w:rPr>
              <w:t>proprietorship</w:t>
            </w:r>
            <w:r w:rsidRPr="006D16A0">
              <w:rPr>
                <w:rFonts w:eastAsia="Arial"/>
                <w:color w:val="231F20"/>
                <w:sz w:val="20"/>
                <w:szCs w:val="20"/>
              </w:rPr>
              <w:tab/>
            </w:r>
            <w:r w:rsidRPr="006D16A0">
              <w:rPr>
                <w:rFonts w:eastAsia="Arial"/>
                <w:color w:val="231F20"/>
                <w:sz w:val="20"/>
                <w:szCs w:val="20"/>
              </w:rPr>
              <w:t></w:t>
            </w:r>
            <w:r w:rsidRPr="006D16A0">
              <w:rPr>
                <w:rFonts w:eastAsia="Arial"/>
                <w:color w:val="231F20"/>
                <w:spacing w:val="4"/>
                <w:sz w:val="20"/>
                <w:szCs w:val="20"/>
              </w:rPr>
              <w:t xml:space="preserve"> </w:t>
            </w:r>
            <w:r w:rsidRPr="006D16A0">
              <w:rPr>
                <w:rFonts w:eastAsia="Arial"/>
                <w:color w:val="231F20"/>
                <w:sz w:val="20"/>
                <w:szCs w:val="20"/>
              </w:rPr>
              <w:t>Partnership</w:t>
            </w:r>
          </w:p>
        </w:tc>
        <w:tc>
          <w:tcPr>
            <w:tcW w:w="2196" w:type="dxa"/>
            <w:tcBorders>
              <w:top w:val="single" w:sz="4" w:space="0" w:color="231F20"/>
              <w:left w:val="single" w:sz="4" w:space="0" w:color="231F20"/>
              <w:bottom w:val="single" w:sz="4" w:space="0" w:color="231F20"/>
              <w:right w:val="nil"/>
            </w:tcBorders>
          </w:tcPr>
          <w:p w14:paraId="34180589" w14:textId="77777777" w:rsidR="00DD7EAE" w:rsidRPr="006D16A0" w:rsidRDefault="00DD7EAE" w:rsidP="004F69C4">
            <w:pPr>
              <w:widowControl w:val="0"/>
              <w:autoSpaceDE w:val="0"/>
              <w:autoSpaceDN w:val="0"/>
              <w:spacing w:line="156" w:lineRule="exact"/>
              <w:ind w:left="37"/>
              <w:rPr>
                <w:rFonts w:eastAsia="Arial"/>
                <w:sz w:val="20"/>
                <w:szCs w:val="20"/>
              </w:rPr>
            </w:pPr>
            <w:r w:rsidRPr="006D16A0">
              <w:rPr>
                <w:rFonts w:eastAsia="Arial"/>
                <w:color w:val="231F20"/>
                <w:sz w:val="20"/>
                <w:szCs w:val="20"/>
              </w:rPr>
              <w:t>Amount of subcontract</w:t>
            </w:r>
          </w:p>
          <w:p w14:paraId="189935E8" w14:textId="77777777" w:rsidR="00DD7EAE" w:rsidRPr="006D16A0" w:rsidRDefault="00DD7EAE" w:rsidP="004F69C4">
            <w:pPr>
              <w:widowControl w:val="0"/>
              <w:autoSpaceDE w:val="0"/>
              <w:autoSpaceDN w:val="0"/>
              <w:spacing w:before="102" w:line="164" w:lineRule="exact"/>
              <w:ind w:left="58"/>
              <w:rPr>
                <w:rFonts w:eastAsia="Arial"/>
                <w:sz w:val="20"/>
                <w:szCs w:val="20"/>
              </w:rPr>
            </w:pPr>
            <w:r w:rsidRPr="006D16A0">
              <w:rPr>
                <w:rFonts w:eastAsia="Arial"/>
                <w:color w:val="231F20"/>
                <w:sz w:val="20"/>
                <w:szCs w:val="20"/>
              </w:rPr>
              <w:t>$</w:t>
            </w:r>
          </w:p>
        </w:tc>
      </w:tr>
    </w:tbl>
    <w:p w14:paraId="02F8A88D" w14:textId="77777777" w:rsidR="00DD7EAE" w:rsidRPr="006D16A0" w:rsidRDefault="00DD7EAE" w:rsidP="00DD7EAE">
      <w:pPr>
        <w:widowControl w:val="0"/>
        <w:autoSpaceDE w:val="0"/>
        <w:autoSpaceDN w:val="0"/>
        <w:ind w:left="191"/>
        <w:rPr>
          <w:rFonts w:eastAsia="Arial"/>
          <w:sz w:val="20"/>
          <w:szCs w:val="20"/>
        </w:rPr>
      </w:pPr>
      <w:r w:rsidRPr="006D16A0">
        <w:rPr>
          <w:rFonts w:eastAsia="Arial"/>
          <w:color w:val="231F20"/>
          <w:sz w:val="20"/>
          <w:szCs w:val="20"/>
        </w:rPr>
        <w:t>Description of</w:t>
      </w:r>
      <w:r w:rsidRPr="006D16A0">
        <w:rPr>
          <w:rFonts w:eastAsia="Arial"/>
          <w:color w:val="231F20"/>
          <w:spacing w:val="-14"/>
          <w:sz w:val="20"/>
          <w:szCs w:val="20"/>
        </w:rPr>
        <w:t xml:space="preserve"> </w:t>
      </w:r>
      <w:r w:rsidRPr="006D16A0">
        <w:rPr>
          <w:rFonts w:eastAsia="Arial"/>
          <w:color w:val="231F20"/>
          <w:sz w:val="20"/>
          <w:szCs w:val="20"/>
        </w:rPr>
        <w:t>work</w:t>
      </w:r>
    </w:p>
    <w:p w14:paraId="1866E192" w14:textId="77777777" w:rsidR="00DD7EAE" w:rsidRPr="006D16A0" w:rsidRDefault="00DD7EAE" w:rsidP="00DD7EAE">
      <w:pPr>
        <w:widowControl w:val="0"/>
        <w:autoSpaceDE w:val="0"/>
        <w:autoSpaceDN w:val="0"/>
        <w:spacing w:before="6"/>
        <w:rPr>
          <w:rFonts w:eastAsia="Arial"/>
          <w:sz w:val="20"/>
          <w:szCs w:val="20"/>
        </w:rPr>
      </w:pPr>
    </w:p>
    <w:p w14:paraId="3DE8684C" w14:textId="77777777" w:rsidR="00DD7EAE" w:rsidRPr="006D16A0" w:rsidRDefault="00DD7EAE" w:rsidP="00DD7EAE">
      <w:pPr>
        <w:widowControl w:val="0"/>
        <w:tabs>
          <w:tab w:val="left" w:pos="4958"/>
          <w:tab w:val="left" w:pos="10919"/>
        </w:tabs>
        <w:autoSpaceDE w:val="0"/>
        <w:autoSpaceDN w:val="0"/>
        <w:spacing w:before="94"/>
        <w:ind w:left="131"/>
        <w:outlineLvl w:val="0"/>
        <w:rPr>
          <w:rFonts w:eastAsia="Arial"/>
          <w:b/>
          <w:bCs/>
          <w:sz w:val="18"/>
          <w:szCs w:val="18"/>
        </w:rPr>
      </w:pPr>
      <w:r w:rsidRPr="006D16A0">
        <w:rPr>
          <w:rFonts w:eastAsia="Arial"/>
          <w:b/>
          <w:bCs/>
          <w:color w:val="231F20"/>
          <w:sz w:val="18"/>
          <w:szCs w:val="18"/>
          <w:shd w:val="clear" w:color="auto" w:fill="BCBEC0"/>
        </w:rPr>
        <w:t xml:space="preserve"> </w:t>
      </w:r>
      <w:r w:rsidRPr="006D16A0">
        <w:rPr>
          <w:rFonts w:eastAsia="Arial"/>
          <w:b/>
          <w:bCs/>
          <w:color w:val="231F20"/>
          <w:sz w:val="18"/>
          <w:szCs w:val="18"/>
          <w:shd w:val="clear" w:color="auto" w:fill="BCBEC0"/>
        </w:rPr>
        <w:tab/>
      </w:r>
      <w:r w:rsidRPr="006D16A0">
        <w:rPr>
          <w:rFonts w:eastAsia="Arial"/>
          <w:b/>
          <w:bCs/>
          <w:color w:val="231F20"/>
          <w:w w:val="130"/>
          <w:sz w:val="18"/>
          <w:szCs w:val="18"/>
          <w:shd w:val="clear" w:color="auto" w:fill="BCBEC0"/>
        </w:rPr>
        <w:t>SUPPLIERS</w:t>
      </w:r>
      <w:r w:rsidRPr="006D16A0">
        <w:rPr>
          <w:rFonts w:eastAsia="Arial"/>
          <w:b/>
          <w:bCs/>
          <w:color w:val="231F20"/>
          <w:sz w:val="18"/>
          <w:szCs w:val="18"/>
          <w:shd w:val="clear" w:color="auto" w:fill="BCBEC0"/>
        </w:rPr>
        <w:tab/>
      </w:r>
    </w:p>
    <w:p w14:paraId="17F5F651" w14:textId="77777777" w:rsidR="00DD7EAE" w:rsidRPr="006D16A0" w:rsidRDefault="00DD7EAE" w:rsidP="00DD7EAE">
      <w:pPr>
        <w:widowControl w:val="0"/>
        <w:autoSpaceDE w:val="0"/>
        <w:autoSpaceDN w:val="0"/>
        <w:spacing w:before="120"/>
        <w:ind w:left="131"/>
        <w:rPr>
          <w:rFonts w:eastAsia="Arial"/>
          <w:sz w:val="18"/>
          <w:szCs w:val="18"/>
        </w:rPr>
      </w:pPr>
      <w:r w:rsidRPr="006D16A0">
        <w:rPr>
          <w:rFonts w:eastAsia="Arial"/>
          <w:color w:val="231F20"/>
          <w:sz w:val="18"/>
          <w:szCs w:val="18"/>
        </w:rPr>
        <w:t>Use the space below to report major suppliers of materials and supplies; items removed from inventory; equipment purchased, rented,</w:t>
      </w:r>
    </w:p>
    <w:p w14:paraId="51F73892" w14:textId="77777777" w:rsidR="00DD7EAE" w:rsidRPr="006D16A0" w:rsidRDefault="00DD7EAE" w:rsidP="00DD7EAE">
      <w:pPr>
        <w:widowControl w:val="0"/>
        <w:autoSpaceDE w:val="0"/>
        <w:autoSpaceDN w:val="0"/>
        <w:spacing w:before="9"/>
        <w:ind w:left="131"/>
        <w:rPr>
          <w:rFonts w:eastAsia="Arial"/>
          <w:sz w:val="18"/>
          <w:szCs w:val="18"/>
        </w:rPr>
      </w:pPr>
      <w:r w:rsidRPr="006D16A0">
        <w:rPr>
          <w:rFonts w:eastAsia="Arial"/>
          <w:color w:val="231F20"/>
          <w:sz w:val="18"/>
          <w:szCs w:val="18"/>
        </w:rPr>
        <w:t>or leased for use in project; materials provided by government agency. Please indicate how sales or use tax was paid.</w:t>
      </w:r>
    </w:p>
    <w:p w14:paraId="14422D41" w14:textId="77777777" w:rsidR="00DD7EAE" w:rsidRPr="006D16A0" w:rsidRDefault="00DD7EAE" w:rsidP="00DD7EAE">
      <w:pPr>
        <w:widowControl w:val="0"/>
        <w:autoSpaceDE w:val="0"/>
        <w:autoSpaceDN w:val="0"/>
        <w:spacing w:before="5"/>
        <w:rPr>
          <w:rFonts w:eastAsia="Arial"/>
          <w:sz w:val="18"/>
          <w:szCs w:val="18"/>
        </w:r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50"/>
        <w:gridCol w:w="2150"/>
        <w:gridCol w:w="2901"/>
        <w:gridCol w:w="2201"/>
      </w:tblGrid>
      <w:tr w:rsidR="00DD7EAE" w:rsidRPr="006D16A0" w14:paraId="26EEAA73" w14:textId="77777777" w:rsidTr="004F69C4">
        <w:trPr>
          <w:trHeight w:val="440"/>
        </w:trPr>
        <w:tc>
          <w:tcPr>
            <w:tcW w:w="5700" w:type="dxa"/>
            <w:gridSpan w:val="2"/>
            <w:tcBorders>
              <w:left w:val="nil"/>
              <w:bottom w:val="single" w:sz="4" w:space="0" w:color="231F20"/>
              <w:right w:val="single" w:sz="4" w:space="0" w:color="231F20"/>
            </w:tcBorders>
          </w:tcPr>
          <w:p w14:paraId="49CEE5E3" w14:textId="77777777" w:rsidR="00DD7EAE" w:rsidRPr="006D16A0" w:rsidRDefault="00DD7EAE" w:rsidP="004F69C4">
            <w:pPr>
              <w:widowControl w:val="0"/>
              <w:autoSpaceDE w:val="0"/>
              <w:autoSpaceDN w:val="0"/>
              <w:spacing w:before="3"/>
              <w:ind w:left="81"/>
              <w:rPr>
                <w:rFonts w:eastAsia="Arial"/>
                <w:sz w:val="18"/>
                <w:szCs w:val="18"/>
              </w:rPr>
            </w:pPr>
            <w:r w:rsidRPr="006D16A0">
              <w:rPr>
                <w:rFonts w:eastAsia="Arial"/>
                <w:color w:val="231F20"/>
                <w:sz w:val="18"/>
                <w:szCs w:val="18"/>
              </w:rPr>
              <w:t>Name</w:t>
            </w:r>
          </w:p>
        </w:tc>
        <w:tc>
          <w:tcPr>
            <w:tcW w:w="2901" w:type="dxa"/>
            <w:tcBorders>
              <w:left w:val="single" w:sz="4" w:space="0" w:color="231F20"/>
              <w:bottom w:val="single" w:sz="4" w:space="0" w:color="231F20"/>
              <w:right w:val="single" w:sz="4" w:space="0" w:color="231F20"/>
            </w:tcBorders>
          </w:tcPr>
          <w:p w14:paraId="2156160D" w14:textId="77777777" w:rsidR="00DD7EAE" w:rsidRPr="006D16A0" w:rsidRDefault="00DD7EAE" w:rsidP="004F69C4">
            <w:pPr>
              <w:widowControl w:val="0"/>
              <w:autoSpaceDE w:val="0"/>
              <w:autoSpaceDN w:val="0"/>
              <w:spacing w:before="3"/>
              <w:ind w:left="64"/>
              <w:rPr>
                <w:rFonts w:eastAsia="Arial"/>
                <w:sz w:val="18"/>
                <w:szCs w:val="18"/>
              </w:rPr>
            </w:pPr>
            <w:r w:rsidRPr="006D16A0">
              <w:rPr>
                <w:rFonts w:eastAsia="Arial"/>
                <w:color w:val="231F20"/>
                <w:sz w:val="18"/>
                <w:szCs w:val="18"/>
              </w:rPr>
              <w:t>Federal EIN</w:t>
            </w:r>
          </w:p>
        </w:tc>
        <w:tc>
          <w:tcPr>
            <w:tcW w:w="2201" w:type="dxa"/>
            <w:tcBorders>
              <w:left w:val="single" w:sz="4" w:space="0" w:color="231F20"/>
              <w:bottom w:val="single" w:sz="4" w:space="0" w:color="231F20"/>
              <w:right w:val="nil"/>
            </w:tcBorders>
          </w:tcPr>
          <w:p w14:paraId="7E98A95D" w14:textId="77777777" w:rsidR="00DD7EAE" w:rsidRPr="006D16A0" w:rsidRDefault="00DD7EAE" w:rsidP="004F69C4">
            <w:pPr>
              <w:widowControl w:val="0"/>
              <w:autoSpaceDE w:val="0"/>
              <w:autoSpaceDN w:val="0"/>
              <w:spacing w:before="3"/>
              <w:ind w:left="44"/>
              <w:rPr>
                <w:rFonts w:eastAsia="Arial"/>
                <w:sz w:val="18"/>
                <w:szCs w:val="18"/>
              </w:rPr>
            </w:pPr>
            <w:r w:rsidRPr="006D16A0">
              <w:rPr>
                <w:rFonts w:eastAsia="Arial"/>
                <w:color w:val="231F20"/>
                <w:sz w:val="18"/>
                <w:szCs w:val="18"/>
              </w:rPr>
              <w:t>Total value</w:t>
            </w:r>
          </w:p>
          <w:p w14:paraId="41A66147" w14:textId="77777777" w:rsidR="00DD7EAE" w:rsidRPr="006D16A0" w:rsidRDefault="00DD7EAE" w:rsidP="004F69C4">
            <w:pPr>
              <w:widowControl w:val="0"/>
              <w:autoSpaceDE w:val="0"/>
              <w:autoSpaceDN w:val="0"/>
              <w:spacing w:before="96" w:line="159" w:lineRule="exact"/>
              <w:ind w:left="38"/>
              <w:rPr>
                <w:rFonts w:eastAsia="Arial"/>
                <w:sz w:val="18"/>
                <w:szCs w:val="18"/>
              </w:rPr>
            </w:pPr>
            <w:r w:rsidRPr="006D16A0">
              <w:rPr>
                <w:rFonts w:eastAsia="Arial"/>
                <w:color w:val="231F20"/>
                <w:sz w:val="18"/>
                <w:szCs w:val="18"/>
              </w:rPr>
              <w:t>$</w:t>
            </w:r>
          </w:p>
        </w:tc>
      </w:tr>
      <w:tr w:rsidR="00DD7EAE" w:rsidRPr="006D16A0" w14:paraId="3DC7C4F8" w14:textId="77777777" w:rsidTr="004F69C4">
        <w:trPr>
          <w:trHeight w:val="443"/>
        </w:trPr>
        <w:tc>
          <w:tcPr>
            <w:tcW w:w="5700" w:type="dxa"/>
            <w:gridSpan w:val="2"/>
            <w:tcBorders>
              <w:top w:val="single" w:sz="4" w:space="0" w:color="231F20"/>
              <w:left w:val="nil"/>
              <w:bottom w:val="single" w:sz="4" w:space="0" w:color="231F20"/>
              <w:right w:val="single" w:sz="4" w:space="0" w:color="231F20"/>
            </w:tcBorders>
          </w:tcPr>
          <w:p w14:paraId="2D0DC676" w14:textId="77777777" w:rsidR="00DD7EAE" w:rsidRPr="006D16A0" w:rsidRDefault="00DD7EAE" w:rsidP="004F69C4">
            <w:pPr>
              <w:widowControl w:val="0"/>
              <w:autoSpaceDE w:val="0"/>
              <w:autoSpaceDN w:val="0"/>
              <w:spacing w:before="10"/>
              <w:ind w:left="81"/>
              <w:rPr>
                <w:rFonts w:eastAsia="Arial"/>
                <w:sz w:val="18"/>
                <w:szCs w:val="18"/>
              </w:rPr>
            </w:pPr>
            <w:r w:rsidRPr="006D16A0">
              <w:rPr>
                <w:rFonts w:eastAsia="Arial"/>
                <w:color w:val="231F20"/>
                <w:sz w:val="18"/>
                <w:szCs w:val="18"/>
              </w:rPr>
              <w:t>Address</w:t>
            </w:r>
          </w:p>
        </w:tc>
        <w:tc>
          <w:tcPr>
            <w:tcW w:w="5102" w:type="dxa"/>
            <w:gridSpan w:val="2"/>
            <w:tcBorders>
              <w:top w:val="single" w:sz="4" w:space="0" w:color="231F20"/>
              <w:left w:val="single" w:sz="4" w:space="0" w:color="231F20"/>
              <w:bottom w:val="single" w:sz="4" w:space="0" w:color="231F20"/>
              <w:right w:val="nil"/>
            </w:tcBorders>
          </w:tcPr>
          <w:p w14:paraId="048357B1" w14:textId="77777777" w:rsidR="00DD7EAE" w:rsidRPr="006D16A0" w:rsidRDefault="00DD7EAE" w:rsidP="004F69C4">
            <w:pPr>
              <w:widowControl w:val="0"/>
              <w:autoSpaceDE w:val="0"/>
              <w:autoSpaceDN w:val="0"/>
              <w:spacing w:before="10"/>
              <w:ind w:left="65"/>
              <w:rPr>
                <w:rFonts w:eastAsia="Arial"/>
                <w:sz w:val="18"/>
                <w:szCs w:val="18"/>
              </w:rPr>
            </w:pPr>
            <w:r w:rsidRPr="006D16A0">
              <w:rPr>
                <w:rFonts w:eastAsia="Arial"/>
                <w:color w:val="231F20"/>
                <w:sz w:val="18"/>
                <w:szCs w:val="18"/>
              </w:rPr>
              <w:t>Materials and equipment purchased and used</w:t>
            </w:r>
          </w:p>
        </w:tc>
      </w:tr>
      <w:tr w:rsidR="00DD7EAE" w:rsidRPr="006D16A0" w14:paraId="24E3934E" w14:textId="77777777" w:rsidTr="004F69C4">
        <w:trPr>
          <w:trHeight w:val="526"/>
        </w:trPr>
        <w:tc>
          <w:tcPr>
            <w:tcW w:w="3550" w:type="dxa"/>
            <w:tcBorders>
              <w:top w:val="single" w:sz="4" w:space="0" w:color="231F20"/>
              <w:left w:val="nil"/>
              <w:right w:val="single" w:sz="4" w:space="0" w:color="231F20"/>
            </w:tcBorders>
          </w:tcPr>
          <w:p w14:paraId="33DC2341" w14:textId="77777777" w:rsidR="00DD7EAE" w:rsidRPr="006D16A0" w:rsidRDefault="00DD7EAE" w:rsidP="004F69C4">
            <w:pPr>
              <w:widowControl w:val="0"/>
              <w:autoSpaceDE w:val="0"/>
              <w:autoSpaceDN w:val="0"/>
              <w:spacing w:before="13"/>
              <w:ind w:left="81"/>
              <w:rPr>
                <w:rFonts w:eastAsia="Arial"/>
                <w:sz w:val="18"/>
                <w:szCs w:val="18"/>
              </w:rPr>
            </w:pPr>
            <w:r w:rsidRPr="006D16A0">
              <w:rPr>
                <w:rFonts w:eastAsia="Arial"/>
                <w:color w:val="231F20"/>
                <w:sz w:val="18"/>
                <w:szCs w:val="18"/>
              </w:rPr>
              <w:t>City, State, ZIP</w:t>
            </w:r>
          </w:p>
        </w:tc>
        <w:tc>
          <w:tcPr>
            <w:tcW w:w="2150" w:type="dxa"/>
            <w:tcBorders>
              <w:top w:val="single" w:sz="4" w:space="0" w:color="231F20"/>
              <w:left w:val="single" w:sz="4" w:space="0" w:color="231F20"/>
              <w:right w:val="single" w:sz="4" w:space="0" w:color="231F20"/>
            </w:tcBorders>
          </w:tcPr>
          <w:p w14:paraId="1F414131" w14:textId="77777777" w:rsidR="00DD7EAE" w:rsidRPr="006D16A0" w:rsidRDefault="00DD7EAE" w:rsidP="004F69C4">
            <w:pPr>
              <w:widowControl w:val="0"/>
              <w:autoSpaceDE w:val="0"/>
              <w:autoSpaceDN w:val="0"/>
              <w:spacing w:before="13"/>
              <w:ind w:left="54"/>
              <w:rPr>
                <w:rFonts w:eastAsia="Arial"/>
                <w:sz w:val="18"/>
                <w:szCs w:val="18"/>
              </w:rPr>
            </w:pPr>
            <w:r w:rsidRPr="006D16A0">
              <w:rPr>
                <w:rFonts w:eastAsia="Arial"/>
                <w:color w:val="231F20"/>
                <w:sz w:val="18"/>
                <w:szCs w:val="18"/>
              </w:rPr>
              <w:t>Phone</w:t>
            </w:r>
          </w:p>
        </w:tc>
        <w:tc>
          <w:tcPr>
            <w:tcW w:w="5102" w:type="dxa"/>
            <w:gridSpan w:val="2"/>
            <w:tcBorders>
              <w:top w:val="single" w:sz="4" w:space="0" w:color="231F20"/>
              <w:left w:val="single" w:sz="4" w:space="0" w:color="231F20"/>
              <w:right w:val="nil"/>
            </w:tcBorders>
          </w:tcPr>
          <w:p w14:paraId="256EC0B5" w14:textId="77777777" w:rsidR="00DD7EAE" w:rsidRPr="006D16A0" w:rsidRDefault="00DD7EAE" w:rsidP="004F69C4">
            <w:pPr>
              <w:widowControl w:val="0"/>
              <w:numPr>
                <w:ilvl w:val="0"/>
                <w:numId w:val="10"/>
              </w:numPr>
              <w:tabs>
                <w:tab w:val="left" w:pos="307"/>
                <w:tab w:val="left" w:pos="2085"/>
                <w:tab w:val="left" w:pos="3941"/>
              </w:tabs>
              <w:autoSpaceDE w:val="0"/>
              <w:autoSpaceDN w:val="0"/>
              <w:spacing w:before="124"/>
              <w:ind w:hanging="184"/>
              <w:rPr>
                <w:rFonts w:eastAsia="Arial"/>
                <w:sz w:val="18"/>
                <w:szCs w:val="18"/>
              </w:rPr>
            </w:pPr>
            <w:r w:rsidRPr="006D16A0">
              <w:rPr>
                <w:rFonts w:eastAsia="Arial"/>
                <w:color w:val="231F20"/>
                <w:spacing w:val="-7"/>
                <w:sz w:val="18"/>
                <w:szCs w:val="18"/>
              </w:rPr>
              <w:t xml:space="preserve">Tax </w:t>
            </w:r>
            <w:r w:rsidRPr="006D16A0">
              <w:rPr>
                <w:rFonts w:eastAsia="Arial"/>
                <w:color w:val="231F20"/>
                <w:sz w:val="18"/>
                <w:szCs w:val="18"/>
              </w:rPr>
              <w:t>paid</w:t>
            </w:r>
            <w:r w:rsidRPr="006D16A0">
              <w:rPr>
                <w:rFonts w:eastAsia="Arial"/>
                <w:color w:val="231F20"/>
                <w:spacing w:val="4"/>
                <w:sz w:val="18"/>
                <w:szCs w:val="18"/>
              </w:rPr>
              <w:t xml:space="preserve"> </w:t>
            </w:r>
            <w:r w:rsidRPr="006D16A0">
              <w:rPr>
                <w:rFonts w:eastAsia="Arial"/>
                <w:color w:val="231F20"/>
                <w:sz w:val="18"/>
                <w:szCs w:val="18"/>
              </w:rPr>
              <w:t>to supplier</w:t>
            </w:r>
            <w:r w:rsidRPr="006D16A0">
              <w:rPr>
                <w:rFonts w:eastAsia="Arial"/>
                <w:color w:val="231F20"/>
                <w:sz w:val="18"/>
                <w:szCs w:val="18"/>
              </w:rPr>
              <w:tab/>
            </w:r>
            <w:r w:rsidRPr="006D16A0">
              <w:rPr>
                <w:rFonts w:eastAsia="Arial"/>
                <w:color w:val="231F20"/>
                <w:sz w:val="18"/>
                <w:szCs w:val="18"/>
              </w:rPr>
              <w:t xml:space="preserve"> </w:t>
            </w:r>
            <w:r w:rsidRPr="006D16A0">
              <w:rPr>
                <w:rFonts w:eastAsia="Arial"/>
                <w:color w:val="231F20"/>
                <w:spacing w:val="-7"/>
                <w:sz w:val="18"/>
                <w:szCs w:val="18"/>
              </w:rPr>
              <w:t xml:space="preserve">Tax </w:t>
            </w:r>
            <w:r w:rsidRPr="006D16A0">
              <w:rPr>
                <w:rFonts w:eastAsia="Arial"/>
                <w:color w:val="231F20"/>
                <w:sz w:val="18"/>
                <w:szCs w:val="18"/>
              </w:rPr>
              <w:t>paid</w:t>
            </w:r>
            <w:r w:rsidRPr="006D16A0">
              <w:rPr>
                <w:rFonts w:eastAsia="Arial"/>
                <w:color w:val="231F20"/>
                <w:spacing w:val="5"/>
                <w:sz w:val="18"/>
                <w:szCs w:val="18"/>
              </w:rPr>
              <w:t xml:space="preserve"> </w:t>
            </w:r>
            <w:r w:rsidRPr="006D16A0">
              <w:rPr>
                <w:rFonts w:eastAsia="Arial"/>
                <w:color w:val="231F20"/>
                <w:sz w:val="18"/>
                <w:szCs w:val="18"/>
              </w:rPr>
              <w:t>to state*</w:t>
            </w:r>
            <w:r w:rsidRPr="006D16A0">
              <w:rPr>
                <w:rFonts w:eastAsia="Arial"/>
                <w:color w:val="231F20"/>
                <w:sz w:val="18"/>
                <w:szCs w:val="18"/>
              </w:rPr>
              <w:tab/>
            </w:r>
            <w:r w:rsidRPr="006D16A0">
              <w:rPr>
                <w:rFonts w:eastAsia="Arial"/>
                <w:color w:val="231F20"/>
                <w:sz w:val="18"/>
                <w:szCs w:val="18"/>
              </w:rPr>
              <w:t> No tax</w:t>
            </w:r>
            <w:r w:rsidRPr="006D16A0">
              <w:rPr>
                <w:rFonts w:eastAsia="Arial"/>
                <w:color w:val="231F20"/>
                <w:spacing w:val="2"/>
                <w:sz w:val="18"/>
                <w:szCs w:val="18"/>
              </w:rPr>
              <w:t xml:space="preserve"> </w:t>
            </w:r>
            <w:r w:rsidRPr="006D16A0">
              <w:rPr>
                <w:rFonts w:eastAsia="Arial"/>
                <w:color w:val="231F20"/>
                <w:sz w:val="18"/>
                <w:szCs w:val="18"/>
              </w:rPr>
              <w:t>paid</w:t>
            </w:r>
          </w:p>
        </w:tc>
      </w:tr>
      <w:tr w:rsidR="00DD7EAE" w:rsidRPr="006D16A0" w14:paraId="79AAD987" w14:textId="77777777" w:rsidTr="004F69C4">
        <w:trPr>
          <w:trHeight w:val="441"/>
        </w:trPr>
        <w:tc>
          <w:tcPr>
            <w:tcW w:w="5700" w:type="dxa"/>
            <w:gridSpan w:val="2"/>
            <w:tcBorders>
              <w:left w:val="nil"/>
              <w:bottom w:val="single" w:sz="4" w:space="0" w:color="231F20"/>
              <w:right w:val="single" w:sz="4" w:space="0" w:color="231F20"/>
            </w:tcBorders>
          </w:tcPr>
          <w:p w14:paraId="4996EFFA" w14:textId="77777777" w:rsidR="00DD7EAE" w:rsidRPr="006D16A0" w:rsidRDefault="00DD7EAE" w:rsidP="004F69C4">
            <w:pPr>
              <w:widowControl w:val="0"/>
              <w:autoSpaceDE w:val="0"/>
              <w:autoSpaceDN w:val="0"/>
              <w:spacing w:before="8"/>
              <w:ind w:left="81"/>
              <w:rPr>
                <w:rFonts w:eastAsia="Arial"/>
                <w:sz w:val="18"/>
                <w:szCs w:val="18"/>
              </w:rPr>
            </w:pPr>
            <w:r w:rsidRPr="006D16A0">
              <w:rPr>
                <w:rFonts w:eastAsia="Arial"/>
                <w:color w:val="231F20"/>
                <w:sz w:val="18"/>
                <w:szCs w:val="18"/>
              </w:rPr>
              <w:t>Name</w:t>
            </w:r>
          </w:p>
        </w:tc>
        <w:tc>
          <w:tcPr>
            <w:tcW w:w="2901" w:type="dxa"/>
            <w:tcBorders>
              <w:left w:val="single" w:sz="4" w:space="0" w:color="231F20"/>
              <w:bottom w:val="single" w:sz="4" w:space="0" w:color="231F20"/>
              <w:right w:val="single" w:sz="4" w:space="0" w:color="231F20"/>
            </w:tcBorders>
          </w:tcPr>
          <w:p w14:paraId="3E811F17" w14:textId="77777777" w:rsidR="00DD7EAE" w:rsidRPr="006D16A0" w:rsidRDefault="00DD7EAE" w:rsidP="004F69C4">
            <w:pPr>
              <w:widowControl w:val="0"/>
              <w:autoSpaceDE w:val="0"/>
              <w:autoSpaceDN w:val="0"/>
              <w:spacing w:before="8"/>
              <w:ind w:left="64"/>
              <w:rPr>
                <w:rFonts w:eastAsia="Arial"/>
                <w:sz w:val="18"/>
                <w:szCs w:val="18"/>
              </w:rPr>
            </w:pPr>
            <w:r w:rsidRPr="006D16A0">
              <w:rPr>
                <w:rFonts w:eastAsia="Arial"/>
                <w:color w:val="231F20"/>
                <w:sz w:val="18"/>
                <w:szCs w:val="18"/>
              </w:rPr>
              <w:t>Federal EIN</w:t>
            </w:r>
          </w:p>
        </w:tc>
        <w:tc>
          <w:tcPr>
            <w:tcW w:w="2201" w:type="dxa"/>
            <w:tcBorders>
              <w:left w:val="single" w:sz="4" w:space="0" w:color="231F20"/>
              <w:bottom w:val="single" w:sz="4" w:space="0" w:color="231F20"/>
              <w:right w:val="nil"/>
            </w:tcBorders>
          </w:tcPr>
          <w:p w14:paraId="7A9283F4" w14:textId="77777777" w:rsidR="00DD7EAE" w:rsidRPr="006D16A0" w:rsidRDefault="00DD7EAE" w:rsidP="004F69C4">
            <w:pPr>
              <w:widowControl w:val="0"/>
              <w:autoSpaceDE w:val="0"/>
              <w:autoSpaceDN w:val="0"/>
              <w:spacing w:before="8"/>
              <w:ind w:left="44"/>
              <w:rPr>
                <w:rFonts w:eastAsia="Arial"/>
                <w:sz w:val="18"/>
                <w:szCs w:val="18"/>
              </w:rPr>
            </w:pPr>
            <w:r w:rsidRPr="006D16A0">
              <w:rPr>
                <w:rFonts w:eastAsia="Arial"/>
                <w:color w:val="231F20"/>
                <w:sz w:val="18"/>
                <w:szCs w:val="18"/>
              </w:rPr>
              <w:t>Total value</w:t>
            </w:r>
          </w:p>
          <w:p w14:paraId="61DD163C" w14:textId="77777777" w:rsidR="00DD7EAE" w:rsidRPr="006D16A0" w:rsidRDefault="00DD7EAE" w:rsidP="004F69C4">
            <w:pPr>
              <w:widowControl w:val="0"/>
              <w:autoSpaceDE w:val="0"/>
              <w:autoSpaceDN w:val="0"/>
              <w:spacing w:before="95" w:line="157" w:lineRule="exact"/>
              <w:ind w:left="38"/>
              <w:rPr>
                <w:rFonts w:eastAsia="Arial"/>
                <w:sz w:val="18"/>
                <w:szCs w:val="18"/>
              </w:rPr>
            </w:pPr>
            <w:r w:rsidRPr="006D16A0">
              <w:rPr>
                <w:rFonts w:eastAsia="Arial"/>
                <w:color w:val="231F20"/>
                <w:sz w:val="18"/>
                <w:szCs w:val="18"/>
              </w:rPr>
              <w:t>$</w:t>
            </w:r>
          </w:p>
        </w:tc>
      </w:tr>
      <w:tr w:rsidR="00DD7EAE" w:rsidRPr="006D16A0" w14:paraId="1249CA12" w14:textId="77777777" w:rsidTr="004F69C4">
        <w:trPr>
          <w:trHeight w:val="444"/>
        </w:trPr>
        <w:tc>
          <w:tcPr>
            <w:tcW w:w="5700" w:type="dxa"/>
            <w:gridSpan w:val="2"/>
            <w:tcBorders>
              <w:top w:val="single" w:sz="4" w:space="0" w:color="231F20"/>
              <w:left w:val="nil"/>
              <w:bottom w:val="single" w:sz="4" w:space="0" w:color="231F20"/>
              <w:right w:val="single" w:sz="4" w:space="0" w:color="231F20"/>
            </w:tcBorders>
          </w:tcPr>
          <w:p w14:paraId="2A68192A" w14:textId="77777777" w:rsidR="00DD7EAE" w:rsidRPr="006D16A0" w:rsidRDefault="00DD7EAE" w:rsidP="004F69C4">
            <w:pPr>
              <w:widowControl w:val="0"/>
              <w:autoSpaceDE w:val="0"/>
              <w:autoSpaceDN w:val="0"/>
              <w:spacing w:before="14"/>
              <w:ind w:left="81"/>
              <w:rPr>
                <w:rFonts w:eastAsia="Arial"/>
                <w:sz w:val="18"/>
                <w:szCs w:val="18"/>
              </w:rPr>
            </w:pPr>
            <w:r w:rsidRPr="006D16A0">
              <w:rPr>
                <w:rFonts w:eastAsia="Arial"/>
                <w:color w:val="231F20"/>
                <w:sz w:val="18"/>
                <w:szCs w:val="18"/>
              </w:rPr>
              <w:t>Address</w:t>
            </w:r>
          </w:p>
        </w:tc>
        <w:tc>
          <w:tcPr>
            <w:tcW w:w="5102" w:type="dxa"/>
            <w:gridSpan w:val="2"/>
            <w:tcBorders>
              <w:top w:val="single" w:sz="4" w:space="0" w:color="231F20"/>
              <w:left w:val="single" w:sz="4" w:space="0" w:color="231F20"/>
              <w:bottom w:val="single" w:sz="4" w:space="0" w:color="231F20"/>
              <w:right w:val="nil"/>
            </w:tcBorders>
          </w:tcPr>
          <w:p w14:paraId="769A2351" w14:textId="77777777" w:rsidR="00DD7EAE" w:rsidRPr="006D16A0" w:rsidRDefault="00DD7EAE" w:rsidP="004F69C4">
            <w:pPr>
              <w:widowControl w:val="0"/>
              <w:autoSpaceDE w:val="0"/>
              <w:autoSpaceDN w:val="0"/>
              <w:spacing w:before="14"/>
              <w:ind w:left="65"/>
              <w:rPr>
                <w:rFonts w:eastAsia="Arial"/>
                <w:sz w:val="18"/>
                <w:szCs w:val="18"/>
              </w:rPr>
            </w:pPr>
            <w:r w:rsidRPr="006D16A0">
              <w:rPr>
                <w:rFonts w:eastAsia="Arial"/>
                <w:color w:val="231F20"/>
                <w:sz w:val="18"/>
                <w:szCs w:val="18"/>
              </w:rPr>
              <w:t>Materials and equipment purchased and used</w:t>
            </w:r>
          </w:p>
        </w:tc>
      </w:tr>
      <w:tr w:rsidR="00DD7EAE" w:rsidRPr="006D16A0" w14:paraId="4FF546FF" w14:textId="77777777" w:rsidTr="004F69C4">
        <w:trPr>
          <w:trHeight w:val="531"/>
        </w:trPr>
        <w:tc>
          <w:tcPr>
            <w:tcW w:w="3550" w:type="dxa"/>
            <w:tcBorders>
              <w:top w:val="single" w:sz="4" w:space="0" w:color="231F20"/>
              <w:left w:val="nil"/>
              <w:right w:val="single" w:sz="4" w:space="0" w:color="231F20"/>
            </w:tcBorders>
          </w:tcPr>
          <w:p w14:paraId="33D9E0E4" w14:textId="77777777" w:rsidR="00DD7EAE" w:rsidRPr="006D16A0" w:rsidRDefault="00DD7EAE" w:rsidP="004F69C4">
            <w:pPr>
              <w:widowControl w:val="0"/>
              <w:autoSpaceDE w:val="0"/>
              <w:autoSpaceDN w:val="0"/>
              <w:spacing w:before="15"/>
              <w:ind w:left="81"/>
              <w:rPr>
                <w:rFonts w:eastAsia="Arial"/>
                <w:sz w:val="18"/>
                <w:szCs w:val="18"/>
              </w:rPr>
            </w:pPr>
            <w:r w:rsidRPr="006D16A0">
              <w:rPr>
                <w:rFonts w:eastAsia="Arial"/>
                <w:color w:val="231F20"/>
                <w:sz w:val="18"/>
                <w:szCs w:val="18"/>
              </w:rPr>
              <w:t>City, State, ZIP</w:t>
            </w:r>
          </w:p>
        </w:tc>
        <w:tc>
          <w:tcPr>
            <w:tcW w:w="2150" w:type="dxa"/>
            <w:tcBorders>
              <w:top w:val="single" w:sz="4" w:space="0" w:color="231F20"/>
              <w:left w:val="single" w:sz="4" w:space="0" w:color="231F20"/>
              <w:right w:val="single" w:sz="4" w:space="0" w:color="231F20"/>
            </w:tcBorders>
          </w:tcPr>
          <w:p w14:paraId="48956830" w14:textId="77777777" w:rsidR="00DD7EAE" w:rsidRPr="006D16A0" w:rsidRDefault="00DD7EAE" w:rsidP="004F69C4">
            <w:pPr>
              <w:widowControl w:val="0"/>
              <w:autoSpaceDE w:val="0"/>
              <w:autoSpaceDN w:val="0"/>
              <w:spacing w:before="15"/>
              <w:ind w:left="54"/>
              <w:rPr>
                <w:rFonts w:eastAsia="Arial"/>
                <w:sz w:val="18"/>
                <w:szCs w:val="18"/>
              </w:rPr>
            </w:pPr>
            <w:r w:rsidRPr="006D16A0">
              <w:rPr>
                <w:rFonts w:eastAsia="Arial"/>
                <w:color w:val="231F20"/>
                <w:sz w:val="18"/>
                <w:szCs w:val="18"/>
              </w:rPr>
              <w:t>Phone</w:t>
            </w:r>
          </w:p>
        </w:tc>
        <w:tc>
          <w:tcPr>
            <w:tcW w:w="5102" w:type="dxa"/>
            <w:gridSpan w:val="2"/>
            <w:tcBorders>
              <w:top w:val="single" w:sz="4" w:space="0" w:color="231F20"/>
              <w:left w:val="single" w:sz="4" w:space="0" w:color="231F20"/>
              <w:right w:val="nil"/>
            </w:tcBorders>
          </w:tcPr>
          <w:p w14:paraId="26CADFB7" w14:textId="77777777" w:rsidR="00DD7EAE" w:rsidRPr="006D16A0" w:rsidRDefault="00DD7EAE" w:rsidP="004F69C4">
            <w:pPr>
              <w:widowControl w:val="0"/>
              <w:numPr>
                <w:ilvl w:val="0"/>
                <w:numId w:val="9"/>
              </w:numPr>
              <w:tabs>
                <w:tab w:val="left" w:pos="287"/>
                <w:tab w:val="left" w:pos="2065"/>
                <w:tab w:val="left" w:pos="3921"/>
              </w:tabs>
              <w:autoSpaceDE w:val="0"/>
              <w:autoSpaceDN w:val="0"/>
              <w:spacing w:before="139"/>
              <w:ind w:hanging="184"/>
              <w:rPr>
                <w:rFonts w:eastAsia="Arial"/>
                <w:sz w:val="18"/>
                <w:szCs w:val="18"/>
              </w:rPr>
            </w:pPr>
            <w:r w:rsidRPr="006D16A0">
              <w:rPr>
                <w:rFonts w:eastAsia="Arial"/>
                <w:color w:val="231F20"/>
                <w:spacing w:val="-7"/>
                <w:sz w:val="18"/>
                <w:szCs w:val="18"/>
              </w:rPr>
              <w:t xml:space="preserve">Tax </w:t>
            </w:r>
            <w:r w:rsidRPr="006D16A0">
              <w:rPr>
                <w:rFonts w:eastAsia="Arial"/>
                <w:color w:val="231F20"/>
                <w:sz w:val="18"/>
                <w:szCs w:val="18"/>
              </w:rPr>
              <w:t>paid</w:t>
            </w:r>
            <w:r w:rsidRPr="006D16A0">
              <w:rPr>
                <w:rFonts w:eastAsia="Arial"/>
                <w:color w:val="231F20"/>
                <w:spacing w:val="4"/>
                <w:sz w:val="18"/>
                <w:szCs w:val="18"/>
              </w:rPr>
              <w:t xml:space="preserve"> </w:t>
            </w:r>
            <w:r w:rsidRPr="006D16A0">
              <w:rPr>
                <w:rFonts w:eastAsia="Arial"/>
                <w:color w:val="231F20"/>
                <w:sz w:val="18"/>
                <w:szCs w:val="18"/>
              </w:rPr>
              <w:t>to supplier</w:t>
            </w:r>
            <w:r w:rsidRPr="006D16A0">
              <w:rPr>
                <w:rFonts w:eastAsia="Arial"/>
                <w:color w:val="231F20"/>
                <w:sz w:val="18"/>
                <w:szCs w:val="18"/>
              </w:rPr>
              <w:tab/>
            </w:r>
            <w:r w:rsidRPr="006D16A0">
              <w:rPr>
                <w:rFonts w:eastAsia="Arial"/>
                <w:color w:val="231F20"/>
                <w:sz w:val="18"/>
                <w:szCs w:val="18"/>
              </w:rPr>
              <w:t xml:space="preserve"> </w:t>
            </w:r>
            <w:r w:rsidRPr="006D16A0">
              <w:rPr>
                <w:rFonts w:eastAsia="Arial"/>
                <w:color w:val="231F20"/>
                <w:spacing w:val="-7"/>
                <w:sz w:val="18"/>
                <w:szCs w:val="18"/>
              </w:rPr>
              <w:t xml:space="preserve">Tax </w:t>
            </w:r>
            <w:r w:rsidRPr="006D16A0">
              <w:rPr>
                <w:rFonts w:eastAsia="Arial"/>
                <w:color w:val="231F20"/>
                <w:sz w:val="18"/>
                <w:szCs w:val="18"/>
              </w:rPr>
              <w:t>paid</w:t>
            </w:r>
            <w:r w:rsidRPr="006D16A0">
              <w:rPr>
                <w:rFonts w:eastAsia="Arial"/>
                <w:color w:val="231F20"/>
                <w:spacing w:val="5"/>
                <w:sz w:val="18"/>
                <w:szCs w:val="18"/>
              </w:rPr>
              <w:t xml:space="preserve"> </w:t>
            </w:r>
            <w:r w:rsidRPr="006D16A0">
              <w:rPr>
                <w:rFonts w:eastAsia="Arial"/>
                <w:color w:val="231F20"/>
                <w:sz w:val="18"/>
                <w:szCs w:val="18"/>
              </w:rPr>
              <w:t>to state*</w:t>
            </w:r>
            <w:r w:rsidRPr="006D16A0">
              <w:rPr>
                <w:rFonts w:eastAsia="Arial"/>
                <w:color w:val="231F20"/>
                <w:sz w:val="18"/>
                <w:szCs w:val="18"/>
              </w:rPr>
              <w:tab/>
            </w:r>
            <w:r w:rsidRPr="006D16A0">
              <w:rPr>
                <w:rFonts w:eastAsia="Arial"/>
                <w:color w:val="231F20"/>
                <w:sz w:val="18"/>
                <w:szCs w:val="18"/>
              </w:rPr>
              <w:t> No tax</w:t>
            </w:r>
            <w:r w:rsidRPr="006D16A0">
              <w:rPr>
                <w:rFonts w:eastAsia="Arial"/>
                <w:color w:val="231F20"/>
                <w:spacing w:val="2"/>
                <w:sz w:val="18"/>
                <w:szCs w:val="18"/>
              </w:rPr>
              <w:t xml:space="preserve"> </w:t>
            </w:r>
            <w:r w:rsidRPr="006D16A0">
              <w:rPr>
                <w:rFonts w:eastAsia="Arial"/>
                <w:color w:val="231F20"/>
                <w:sz w:val="18"/>
                <w:szCs w:val="18"/>
              </w:rPr>
              <w:t>paid</w:t>
            </w:r>
          </w:p>
        </w:tc>
      </w:tr>
      <w:tr w:rsidR="00DD7EAE" w:rsidRPr="006D16A0" w14:paraId="68A2F3D1" w14:textId="77777777" w:rsidTr="004F69C4">
        <w:trPr>
          <w:trHeight w:val="444"/>
        </w:trPr>
        <w:tc>
          <w:tcPr>
            <w:tcW w:w="5700" w:type="dxa"/>
            <w:gridSpan w:val="2"/>
            <w:tcBorders>
              <w:left w:val="nil"/>
              <w:bottom w:val="single" w:sz="4" w:space="0" w:color="231F20"/>
              <w:right w:val="single" w:sz="4" w:space="0" w:color="231F20"/>
            </w:tcBorders>
          </w:tcPr>
          <w:p w14:paraId="0FB18479" w14:textId="77777777" w:rsidR="00DD7EAE" w:rsidRPr="006D16A0" w:rsidRDefault="00DD7EAE" w:rsidP="004F69C4">
            <w:pPr>
              <w:widowControl w:val="0"/>
              <w:autoSpaceDE w:val="0"/>
              <w:autoSpaceDN w:val="0"/>
              <w:spacing w:before="6"/>
              <w:ind w:left="81"/>
              <w:rPr>
                <w:rFonts w:eastAsia="Arial"/>
                <w:sz w:val="18"/>
                <w:szCs w:val="18"/>
              </w:rPr>
            </w:pPr>
            <w:r w:rsidRPr="006D16A0">
              <w:rPr>
                <w:rFonts w:eastAsia="Arial"/>
                <w:color w:val="231F20"/>
                <w:sz w:val="18"/>
                <w:szCs w:val="18"/>
              </w:rPr>
              <w:t>Name</w:t>
            </w:r>
          </w:p>
        </w:tc>
        <w:tc>
          <w:tcPr>
            <w:tcW w:w="2901" w:type="dxa"/>
            <w:tcBorders>
              <w:left w:val="single" w:sz="4" w:space="0" w:color="231F20"/>
              <w:bottom w:val="single" w:sz="4" w:space="0" w:color="231F20"/>
              <w:right w:val="single" w:sz="4" w:space="0" w:color="231F20"/>
            </w:tcBorders>
          </w:tcPr>
          <w:p w14:paraId="2833D5A6" w14:textId="77777777" w:rsidR="00DD7EAE" w:rsidRPr="006D16A0" w:rsidRDefault="00DD7EAE" w:rsidP="004F69C4">
            <w:pPr>
              <w:widowControl w:val="0"/>
              <w:autoSpaceDE w:val="0"/>
              <w:autoSpaceDN w:val="0"/>
              <w:spacing w:before="6"/>
              <w:ind w:left="64"/>
              <w:rPr>
                <w:rFonts w:eastAsia="Arial"/>
                <w:sz w:val="18"/>
                <w:szCs w:val="18"/>
              </w:rPr>
            </w:pPr>
            <w:r w:rsidRPr="006D16A0">
              <w:rPr>
                <w:rFonts w:eastAsia="Arial"/>
                <w:color w:val="231F20"/>
                <w:sz w:val="18"/>
                <w:szCs w:val="18"/>
              </w:rPr>
              <w:t>Federal EIN</w:t>
            </w:r>
          </w:p>
        </w:tc>
        <w:tc>
          <w:tcPr>
            <w:tcW w:w="2201" w:type="dxa"/>
            <w:tcBorders>
              <w:left w:val="single" w:sz="4" w:space="0" w:color="231F20"/>
              <w:bottom w:val="single" w:sz="4" w:space="0" w:color="231F20"/>
              <w:right w:val="nil"/>
            </w:tcBorders>
          </w:tcPr>
          <w:p w14:paraId="679803EA" w14:textId="77777777" w:rsidR="00DD7EAE" w:rsidRPr="006D16A0" w:rsidRDefault="00DD7EAE" w:rsidP="004F69C4">
            <w:pPr>
              <w:widowControl w:val="0"/>
              <w:autoSpaceDE w:val="0"/>
              <w:autoSpaceDN w:val="0"/>
              <w:spacing w:before="6"/>
              <w:ind w:left="44"/>
              <w:rPr>
                <w:rFonts w:eastAsia="Arial"/>
                <w:sz w:val="18"/>
                <w:szCs w:val="18"/>
              </w:rPr>
            </w:pPr>
            <w:r w:rsidRPr="006D16A0">
              <w:rPr>
                <w:rFonts w:eastAsia="Arial"/>
                <w:color w:val="231F20"/>
                <w:sz w:val="18"/>
                <w:szCs w:val="18"/>
              </w:rPr>
              <w:t>Total value</w:t>
            </w:r>
          </w:p>
          <w:p w14:paraId="4DDB1434" w14:textId="77777777" w:rsidR="00DD7EAE" w:rsidRPr="006D16A0" w:rsidRDefault="00DD7EAE" w:rsidP="004F69C4">
            <w:pPr>
              <w:widowControl w:val="0"/>
              <w:autoSpaceDE w:val="0"/>
              <w:autoSpaceDN w:val="0"/>
              <w:spacing w:before="94" w:line="164" w:lineRule="exact"/>
              <w:ind w:left="38"/>
              <w:rPr>
                <w:rFonts w:eastAsia="Arial"/>
                <w:sz w:val="18"/>
                <w:szCs w:val="18"/>
              </w:rPr>
            </w:pPr>
            <w:r w:rsidRPr="006D16A0">
              <w:rPr>
                <w:rFonts w:eastAsia="Arial"/>
                <w:color w:val="231F20"/>
                <w:sz w:val="18"/>
                <w:szCs w:val="18"/>
              </w:rPr>
              <w:t>$</w:t>
            </w:r>
          </w:p>
        </w:tc>
      </w:tr>
      <w:tr w:rsidR="00DD7EAE" w:rsidRPr="006D16A0" w14:paraId="256D3D44" w14:textId="77777777" w:rsidTr="004F69C4">
        <w:trPr>
          <w:trHeight w:val="448"/>
        </w:trPr>
        <w:tc>
          <w:tcPr>
            <w:tcW w:w="5700" w:type="dxa"/>
            <w:gridSpan w:val="2"/>
            <w:tcBorders>
              <w:top w:val="single" w:sz="4" w:space="0" w:color="231F20"/>
              <w:left w:val="nil"/>
              <w:bottom w:val="single" w:sz="4" w:space="0" w:color="231F20"/>
              <w:right w:val="single" w:sz="4" w:space="0" w:color="231F20"/>
            </w:tcBorders>
          </w:tcPr>
          <w:p w14:paraId="4E708C77" w14:textId="77777777" w:rsidR="00DD7EAE" w:rsidRPr="006D16A0" w:rsidRDefault="00DD7EAE" w:rsidP="004F69C4">
            <w:pPr>
              <w:widowControl w:val="0"/>
              <w:autoSpaceDE w:val="0"/>
              <w:autoSpaceDN w:val="0"/>
              <w:spacing w:before="8"/>
              <w:ind w:left="81"/>
              <w:rPr>
                <w:rFonts w:eastAsia="Arial"/>
                <w:sz w:val="18"/>
                <w:szCs w:val="18"/>
              </w:rPr>
            </w:pPr>
            <w:r w:rsidRPr="006D16A0">
              <w:rPr>
                <w:rFonts w:eastAsia="Arial"/>
                <w:color w:val="231F20"/>
                <w:sz w:val="18"/>
                <w:szCs w:val="18"/>
              </w:rPr>
              <w:t>Address</w:t>
            </w:r>
          </w:p>
        </w:tc>
        <w:tc>
          <w:tcPr>
            <w:tcW w:w="5102" w:type="dxa"/>
            <w:gridSpan w:val="2"/>
            <w:tcBorders>
              <w:top w:val="single" w:sz="4" w:space="0" w:color="231F20"/>
              <w:left w:val="single" w:sz="4" w:space="0" w:color="231F20"/>
              <w:bottom w:val="single" w:sz="4" w:space="0" w:color="231F20"/>
              <w:right w:val="nil"/>
            </w:tcBorders>
          </w:tcPr>
          <w:p w14:paraId="4EC98E84" w14:textId="77777777" w:rsidR="00DD7EAE" w:rsidRPr="006D16A0" w:rsidRDefault="00DD7EAE" w:rsidP="004F69C4">
            <w:pPr>
              <w:widowControl w:val="0"/>
              <w:autoSpaceDE w:val="0"/>
              <w:autoSpaceDN w:val="0"/>
              <w:spacing w:before="8"/>
              <w:ind w:left="65"/>
              <w:rPr>
                <w:rFonts w:eastAsia="Arial"/>
                <w:sz w:val="18"/>
                <w:szCs w:val="18"/>
              </w:rPr>
            </w:pPr>
            <w:r w:rsidRPr="006D16A0">
              <w:rPr>
                <w:rFonts w:eastAsia="Arial"/>
                <w:color w:val="231F20"/>
                <w:sz w:val="18"/>
                <w:szCs w:val="18"/>
              </w:rPr>
              <w:t>Materials and equipment purchased and used</w:t>
            </w:r>
          </w:p>
        </w:tc>
      </w:tr>
      <w:tr w:rsidR="00DD7EAE" w:rsidRPr="006D16A0" w14:paraId="6AB4B21B" w14:textId="77777777" w:rsidTr="004F69C4">
        <w:trPr>
          <w:trHeight w:val="529"/>
        </w:trPr>
        <w:tc>
          <w:tcPr>
            <w:tcW w:w="3550" w:type="dxa"/>
            <w:tcBorders>
              <w:top w:val="single" w:sz="4" w:space="0" w:color="231F20"/>
              <w:left w:val="nil"/>
              <w:right w:val="single" w:sz="4" w:space="0" w:color="231F20"/>
            </w:tcBorders>
          </w:tcPr>
          <w:p w14:paraId="6AD40EFA" w14:textId="77777777" w:rsidR="00DD7EAE" w:rsidRPr="006D16A0" w:rsidRDefault="00DD7EAE" w:rsidP="004F69C4">
            <w:pPr>
              <w:widowControl w:val="0"/>
              <w:autoSpaceDE w:val="0"/>
              <w:autoSpaceDN w:val="0"/>
              <w:spacing w:before="7"/>
              <w:ind w:left="81"/>
              <w:rPr>
                <w:rFonts w:eastAsia="Arial"/>
                <w:sz w:val="18"/>
                <w:szCs w:val="18"/>
              </w:rPr>
            </w:pPr>
            <w:r w:rsidRPr="006D16A0">
              <w:rPr>
                <w:rFonts w:eastAsia="Arial"/>
                <w:color w:val="231F20"/>
                <w:sz w:val="18"/>
                <w:szCs w:val="18"/>
              </w:rPr>
              <w:t>City, State, ZIP</w:t>
            </w:r>
          </w:p>
        </w:tc>
        <w:tc>
          <w:tcPr>
            <w:tcW w:w="2150" w:type="dxa"/>
            <w:tcBorders>
              <w:top w:val="single" w:sz="4" w:space="0" w:color="231F20"/>
              <w:left w:val="single" w:sz="4" w:space="0" w:color="231F20"/>
              <w:right w:val="single" w:sz="4" w:space="0" w:color="231F20"/>
            </w:tcBorders>
          </w:tcPr>
          <w:p w14:paraId="644F6C47" w14:textId="77777777" w:rsidR="00DD7EAE" w:rsidRPr="006D16A0" w:rsidRDefault="00DD7EAE" w:rsidP="004F69C4">
            <w:pPr>
              <w:widowControl w:val="0"/>
              <w:autoSpaceDE w:val="0"/>
              <w:autoSpaceDN w:val="0"/>
              <w:spacing w:before="7"/>
              <w:ind w:left="54"/>
              <w:rPr>
                <w:rFonts w:eastAsia="Arial"/>
                <w:sz w:val="18"/>
                <w:szCs w:val="18"/>
              </w:rPr>
            </w:pPr>
            <w:r w:rsidRPr="006D16A0">
              <w:rPr>
                <w:rFonts w:eastAsia="Arial"/>
                <w:color w:val="231F20"/>
                <w:sz w:val="18"/>
                <w:szCs w:val="18"/>
              </w:rPr>
              <w:t>Phone</w:t>
            </w:r>
          </w:p>
        </w:tc>
        <w:tc>
          <w:tcPr>
            <w:tcW w:w="5102" w:type="dxa"/>
            <w:gridSpan w:val="2"/>
            <w:tcBorders>
              <w:top w:val="single" w:sz="4" w:space="0" w:color="231F20"/>
              <w:left w:val="single" w:sz="4" w:space="0" w:color="231F20"/>
              <w:right w:val="nil"/>
            </w:tcBorders>
          </w:tcPr>
          <w:p w14:paraId="55F9C984" w14:textId="77777777" w:rsidR="00DD7EAE" w:rsidRPr="006D16A0" w:rsidRDefault="00DD7EAE" w:rsidP="004F69C4">
            <w:pPr>
              <w:widowControl w:val="0"/>
              <w:numPr>
                <w:ilvl w:val="0"/>
                <w:numId w:val="8"/>
              </w:numPr>
              <w:tabs>
                <w:tab w:val="left" w:pos="287"/>
                <w:tab w:val="left" w:pos="2065"/>
                <w:tab w:val="left" w:pos="3921"/>
              </w:tabs>
              <w:autoSpaceDE w:val="0"/>
              <w:autoSpaceDN w:val="0"/>
              <w:spacing w:before="112"/>
              <w:ind w:hanging="184"/>
              <w:rPr>
                <w:rFonts w:eastAsia="Arial"/>
                <w:sz w:val="18"/>
                <w:szCs w:val="18"/>
              </w:rPr>
            </w:pPr>
            <w:r w:rsidRPr="006D16A0">
              <w:rPr>
                <w:rFonts w:eastAsia="Arial"/>
                <w:color w:val="231F20"/>
                <w:spacing w:val="-7"/>
                <w:sz w:val="18"/>
                <w:szCs w:val="18"/>
              </w:rPr>
              <w:t xml:space="preserve">Tax </w:t>
            </w:r>
            <w:r w:rsidRPr="006D16A0">
              <w:rPr>
                <w:rFonts w:eastAsia="Arial"/>
                <w:color w:val="231F20"/>
                <w:sz w:val="18"/>
                <w:szCs w:val="18"/>
              </w:rPr>
              <w:t>paid</w:t>
            </w:r>
            <w:r w:rsidRPr="006D16A0">
              <w:rPr>
                <w:rFonts w:eastAsia="Arial"/>
                <w:color w:val="231F20"/>
                <w:spacing w:val="4"/>
                <w:sz w:val="18"/>
                <w:szCs w:val="18"/>
              </w:rPr>
              <w:t xml:space="preserve"> </w:t>
            </w:r>
            <w:r w:rsidRPr="006D16A0">
              <w:rPr>
                <w:rFonts w:eastAsia="Arial"/>
                <w:color w:val="231F20"/>
                <w:sz w:val="18"/>
                <w:szCs w:val="18"/>
              </w:rPr>
              <w:t>to supplier</w:t>
            </w:r>
            <w:r w:rsidRPr="006D16A0">
              <w:rPr>
                <w:rFonts w:eastAsia="Arial"/>
                <w:color w:val="231F20"/>
                <w:sz w:val="18"/>
                <w:szCs w:val="18"/>
              </w:rPr>
              <w:tab/>
            </w:r>
            <w:r w:rsidRPr="006D16A0">
              <w:rPr>
                <w:rFonts w:eastAsia="Arial"/>
                <w:color w:val="231F20"/>
                <w:sz w:val="18"/>
                <w:szCs w:val="18"/>
              </w:rPr>
              <w:t xml:space="preserve"> </w:t>
            </w:r>
            <w:r w:rsidRPr="006D16A0">
              <w:rPr>
                <w:rFonts w:eastAsia="Arial"/>
                <w:color w:val="231F20"/>
                <w:spacing w:val="-7"/>
                <w:sz w:val="18"/>
                <w:szCs w:val="18"/>
              </w:rPr>
              <w:t xml:space="preserve">Tax </w:t>
            </w:r>
            <w:r w:rsidRPr="006D16A0">
              <w:rPr>
                <w:rFonts w:eastAsia="Arial"/>
                <w:color w:val="231F20"/>
                <w:sz w:val="18"/>
                <w:szCs w:val="18"/>
              </w:rPr>
              <w:t>paid</w:t>
            </w:r>
            <w:r w:rsidRPr="006D16A0">
              <w:rPr>
                <w:rFonts w:eastAsia="Arial"/>
                <w:color w:val="231F20"/>
                <w:spacing w:val="5"/>
                <w:sz w:val="18"/>
                <w:szCs w:val="18"/>
              </w:rPr>
              <w:t xml:space="preserve"> </w:t>
            </w:r>
            <w:r w:rsidRPr="006D16A0">
              <w:rPr>
                <w:rFonts w:eastAsia="Arial"/>
                <w:color w:val="231F20"/>
                <w:sz w:val="18"/>
                <w:szCs w:val="18"/>
              </w:rPr>
              <w:t>to state*</w:t>
            </w:r>
            <w:r w:rsidRPr="006D16A0">
              <w:rPr>
                <w:rFonts w:eastAsia="Arial"/>
                <w:color w:val="231F20"/>
                <w:sz w:val="18"/>
                <w:szCs w:val="18"/>
              </w:rPr>
              <w:tab/>
            </w:r>
            <w:r w:rsidRPr="006D16A0">
              <w:rPr>
                <w:rFonts w:eastAsia="Arial"/>
                <w:color w:val="231F20"/>
                <w:sz w:val="18"/>
                <w:szCs w:val="18"/>
              </w:rPr>
              <w:t> No tax</w:t>
            </w:r>
            <w:r w:rsidRPr="006D16A0">
              <w:rPr>
                <w:rFonts w:eastAsia="Arial"/>
                <w:color w:val="231F20"/>
                <w:spacing w:val="2"/>
                <w:sz w:val="18"/>
                <w:szCs w:val="18"/>
              </w:rPr>
              <w:t xml:space="preserve"> </w:t>
            </w:r>
            <w:r w:rsidRPr="006D16A0">
              <w:rPr>
                <w:rFonts w:eastAsia="Arial"/>
                <w:color w:val="231F20"/>
                <w:sz w:val="18"/>
                <w:szCs w:val="18"/>
              </w:rPr>
              <w:t>paid</w:t>
            </w:r>
          </w:p>
        </w:tc>
      </w:tr>
      <w:tr w:rsidR="00DD7EAE" w:rsidRPr="006D16A0" w14:paraId="6E65C9C1" w14:textId="77777777" w:rsidTr="004F69C4">
        <w:trPr>
          <w:trHeight w:val="429"/>
        </w:trPr>
        <w:tc>
          <w:tcPr>
            <w:tcW w:w="5700" w:type="dxa"/>
            <w:gridSpan w:val="2"/>
            <w:tcBorders>
              <w:left w:val="nil"/>
              <w:bottom w:val="single" w:sz="4" w:space="0" w:color="231F20"/>
              <w:right w:val="single" w:sz="4" w:space="0" w:color="231F20"/>
            </w:tcBorders>
          </w:tcPr>
          <w:p w14:paraId="312197E4" w14:textId="77777777" w:rsidR="00DD7EAE" w:rsidRPr="006D16A0" w:rsidRDefault="00DD7EAE" w:rsidP="004F69C4">
            <w:pPr>
              <w:widowControl w:val="0"/>
              <w:autoSpaceDE w:val="0"/>
              <w:autoSpaceDN w:val="0"/>
              <w:ind w:left="81"/>
              <w:rPr>
                <w:rFonts w:eastAsia="Arial"/>
                <w:sz w:val="18"/>
                <w:szCs w:val="18"/>
              </w:rPr>
            </w:pPr>
            <w:r w:rsidRPr="006D16A0">
              <w:rPr>
                <w:rFonts w:eastAsia="Arial"/>
                <w:color w:val="231F20"/>
                <w:sz w:val="18"/>
                <w:szCs w:val="18"/>
              </w:rPr>
              <w:t>Name</w:t>
            </w:r>
          </w:p>
        </w:tc>
        <w:tc>
          <w:tcPr>
            <w:tcW w:w="2901" w:type="dxa"/>
            <w:tcBorders>
              <w:left w:val="single" w:sz="4" w:space="0" w:color="231F20"/>
              <w:bottom w:val="single" w:sz="4" w:space="0" w:color="231F20"/>
              <w:right w:val="single" w:sz="4" w:space="0" w:color="231F20"/>
            </w:tcBorders>
          </w:tcPr>
          <w:p w14:paraId="70CCD6BF" w14:textId="77777777" w:rsidR="00DD7EAE" w:rsidRPr="006D16A0" w:rsidRDefault="00DD7EAE" w:rsidP="004F69C4">
            <w:pPr>
              <w:widowControl w:val="0"/>
              <w:autoSpaceDE w:val="0"/>
              <w:autoSpaceDN w:val="0"/>
              <w:ind w:left="64"/>
              <w:rPr>
                <w:rFonts w:eastAsia="Arial"/>
                <w:sz w:val="18"/>
                <w:szCs w:val="18"/>
              </w:rPr>
            </w:pPr>
            <w:r w:rsidRPr="006D16A0">
              <w:rPr>
                <w:rFonts w:eastAsia="Arial"/>
                <w:color w:val="231F20"/>
                <w:sz w:val="18"/>
                <w:szCs w:val="18"/>
              </w:rPr>
              <w:t>Federal EIN</w:t>
            </w:r>
          </w:p>
        </w:tc>
        <w:tc>
          <w:tcPr>
            <w:tcW w:w="2201" w:type="dxa"/>
            <w:tcBorders>
              <w:left w:val="single" w:sz="4" w:space="0" w:color="231F20"/>
              <w:bottom w:val="single" w:sz="4" w:space="0" w:color="231F20"/>
              <w:right w:val="nil"/>
            </w:tcBorders>
          </w:tcPr>
          <w:p w14:paraId="7D57642E" w14:textId="77777777" w:rsidR="00DD7EAE" w:rsidRPr="006D16A0" w:rsidRDefault="00DD7EAE" w:rsidP="004F69C4">
            <w:pPr>
              <w:widowControl w:val="0"/>
              <w:autoSpaceDE w:val="0"/>
              <w:autoSpaceDN w:val="0"/>
              <w:ind w:left="44"/>
              <w:rPr>
                <w:rFonts w:eastAsia="Arial"/>
                <w:sz w:val="18"/>
                <w:szCs w:val="18"/>
              </w:rPr>
            </w:pPr>
            <w:r w:rsidRPr="006D16A0">
              <w:rPr>
                <w:rFonts w:eastAsia="Arial"/>
                <w:color w:val="231F20"/>
                <w:sz w:val="18"/>
                <w:szCs w:val="18"/>
              </w:rPr>
              <w:t>Total value</w:t>
            </w:r>
          </w:p>
          <w:p w14:paraId="1CAB3039" w14:textId="77777777" w:rsidR="00DD7EAE" w:rsidRPr="006D16A0" w:rsidRDefault="00DD7EAE" w:rsidP="004F69C4">
            <w:pPr>
              <w:widowControl w:val="0"/>
              <w:autoSpaceDE w:val="0"/>
              <w:autoSpaceDN w:val="0"/>
              <w:spacing w:before="92" w:line="157" w:lineRule="exact"/>
              <w:ind w:left="38"/>
              <w:rPr>
                <w:rFonts w:eastAsia="Arial"/>
                <w:sz w:val="18"/>
                <w:szCs w:val="18"/>
              </w:rPr>
            </w:pPr>
            <w:r w:rsidRPr="006D16A0">
              <w:rPr>
                <w:rFonts w:eastAsia="Arial"/>
                <w:color w:val="231F20"/>
                <w:sz w:val="18"/>
                <w:szCs w:val="18"/>
              </w:rPr>
              <w:t>$</w:t>
            </w:r>
          </w:p>
        </w:tc>
      </w:tr>
      <w:tr w:rsidR="00DD7EAE" w:rsidRPr="006D16A0" w14:paraId="70B464E0" w14:textId="77777777" w:rsidTr="004F69C4">
        <w:trPr>
          <w:trHeight w:val="433"/>
        </w:trPr>
        <w:tc>
          <w:tcPr>
            <w:tcW w:w="5700" w:type="dxa"/>
            <w:gridSpan w:val="2"/>
            <w:tcBorders>
              <w:top w:val="single" w:sz="4" w:space="0" w:color="231F20"/>
              <w:left w:val="nil"/>
              <w:bottom w:val="single" w:sz="4" w:space="0" w:color="231F20"/>
              <w:right w:val="single" w:sz="4" w:space="0" w:color="231F20"/>
            </w:tcBorders>
          </w:tcPr>
          <w:p w14:paraId="51F9E327" w14:textId="77777777" w:rsidR="00DD7EAE" w:rsidRPr="006D16A0" w:rsidRDefault="00DD7EAE" w:rsidP="004F69C4">
            <w:pPr>
              <w:widowControl w:val="0"/>
              <w:autoSpaceDE w:val="0"/>
              <w:autoSpaceDN w:val="0"/>
              <w:spacing w:before="17"/>
              <w:ind w:left="81"/>
              <w:rPr>
                <w:rFonts w:eastAsia="Arial"/>
                <w:sz w:val="18"/>
                <w:szCs w:val="18"/>
              </w:rPr>
            </w:pPr>
            <w:r w:rsidRPr="006D16A0">
              <w:rPr>
                <w:rFonts w:eastAsia="Arial"/>
                <w:color w:val="231F20"/>
                <w:sz w:val="18"/>
                <w:szCs w:val="18"/>
              </w:rPr>
              <w:t>Address</w:t>
            </w:r>
          </w:p>
        </w:tc>
        <w:tc>
          <w:tcPr>
            <w:tcW w:w="5102" w:type="dxa"/>
            <w:gridSpan w:val="2"/>
            <w:tcBorders>
              <w:top w:val="single" w:sz="4" w:space="0" w:color="231F20"/>
              <w:left w:val="single" w:sz="4" w:space="0" w:color="231F20"/>
              <w:bottom w:val="single" w:sz="4" w:space="0" w:color="231F20"/>
              <w:right w:val="nil"/>
            </w:tcBorders>
          </w:tcPr>
          <w:p w14:paraId="7A8C3AB0" w14:textId="77777777" w:rsidR="00DD7EAE" w:rsidRPr="006D16A0" w:rsidRDefault="00DD7EAE" w:rsidP="004F69C4">
            <w:pPr>
              <w:widowControl w:val="0"/>
              <w:autoSpaceDE w:val="0"/>
              <w:autoSpaceDN w:val="0"/>
              <w:spacing w:before="17"/>
              <w:ind w:left="65"/>
              <w:rPr>
                <w:rFonts w:eastAsia="Arial"/>
                <w:sz w:val="18"/>
                <w:szCs w:val="18"/>
              </w:rPr>
            </w:pPr>
            <w:r w:rsidRPr="006D16A0">
              <w:rPr>
                <w:rFonts w:eastAsia="Arial"/>
                <w:color w:val="231F20"/>
                <w:sz w:val="18"/>
                <w:szCs w:val="18"/>
              </w:rPr>
              <w:t>Materials and equipment purchased and used</w:t>
            </w:r>
          </w:p>
        </w:tc>
      </w:tr>
      <w:tr w:rsidR="00DD7EAE" w:rsidRPr="006D16A0" w14:paraId="53BC1C12" w14:textId="77777777" w:rsidTr="004F69C4">
        <w:trPr>
          <w:trHeight w:val="529"/>
        </w:trPr>
        <w:tc>
          <w:tcPr>
            <w:tcW w:w="3550" w:type="dxa"/>
            <w:tcBorders>
              <w:top w:val="single" w:sz="4" w:space="0" w:color="231F20"/>
              <w:left w:val="nil"/>
              <w:right w:val="single" w:sz="4" w:space="0" w:color="231F20"/>
            </w:tcBorders>
          </w:tcPr>
          <w:p w14:paraId="538ED7CA" w14:textId="77777777" w:rsidR="00DD7EAE" w:rsidRPr="006D16A0" w:rsidRDefault="00DD7EAE" w:rsidP="004F69C4">
            <w:pPr>
              <w:widowControl w:val="0"/>
              <w:autoSpaceDE w:val="0"/>
              <w:autoSpaceDN w:val="0"/>
              <w:spacing w:before="30"/>
              <w:ind w:left="81"/>
              <w:rPr>
                <w:rFonts w:eastAsia="Arial"/>
                <w:sz w:val="18"/>
                <w:szCs w:val="18"/>
              </w:rPr>
            </w:pPr>
            <w:r w:rsidRPr="006D16A0">
              <w:rPr>
                <w:rFonts w:eastAsia="Arial"/>
                <w:color w:val="231F20"/>
                <w:sz w:val="18"/>
                <w:szCs w:val="18"/>
              </w:rPr>
              <w:t>City, State, ZIP</w:t>
            </w:r>
          </w:p>
        </w:tc>
        <w:tc>
          <w:tcPr>
            <w:tcW w:w="2150" w:type="dxa"/>
            <w:tcBorders>
              <w:top w:val="single" w:sz="4" w:space="0" w:color="231F20"/>
              <w:left w:val="single" w:sz="4" w:space="0" w:color="231F20"/>
              <w:right w:val="single" w:sz="4" w:space="0" w:color="231F20"/>
            </w:tcBorders>
          </w:tcPr>
          <w:p w14:paraId="29F9484F" w14:textId="77777777" w:rsidR="00DD7EAE" w:rsidRPr="006D16A0" w:rsidRDefault="00DD7EAE" w:rsidP="004F69C4">
            <w:pPr>
              <w:widowControl w:val="0"/>
              <w:autoSpaceDE w:val="0"/>
              <w:autoSpaceDN w:val="0"/>
              <w:spacing w:before="30"/>
              <w:ind w:left="54"/>
              <w:rPr>
                <w:rFonts w:eastAsia="Arial"/>
                <w:sz w:val="18"/>
                <w:szCs w:val="18"/>
              </w:rPr>
            </w:pPr>
            <w:r w:rsidRPr="006D16A0">
              <w:rPr>
                <w:rFonts w:eastAsia="Arial"/>
                <w:color w:val="231F20"/>
                <w:sz w:val="18"/>
                <w:szCs w:val="18"/>
              </w:rPr>
              <w:t>Phone</w:t>
            </w:r>
          </w:p>
        </w:tc>
        <w:tc>
          <w:tcPr>
            <w:tcW w:w="5102" w:type="dxa"/>
            <w:gridSpan w:val="2"/>
            <w:tcBorders>
              <w:top w:val="single" w:sz="4" w:space="0" w:color="231F20"/>
              <w:left w:val="single" w:sz="4" w:space="0" w:color="231F20"/>
              <w:right w:val="nil"/>
            </w:tcBorders>
          </w:tcPr>
          <w:p w14:paraId="5B57D610" w14:textId="77777777" w:rsidR="00DD7EAE" w:rsidRPr="006D16A0" w:rsidRDefault="00DD7EAE" w:rsidP="004F69C4">
            <w:pPr>
              <w:widowControl w:val="0"/>
              <w:numPr>
                <w:ilvl w:val="0"/>
                <w:numId w:val="7"/>
              </w:numPr>
              <w:tabs>
                <w:tab w:val="left" w:pos="287"/>
                <w:tab w:val="left" w:pos="2065"/>
                <w:tab w:val="left" w:pos="3921"/>
              </w:tabs>
              <w:autoSpaceDE w:val="0"/>
              <w:autoSpaceDN w:val="0"/>
              <w:spacing w:before="139"/>
              <w:ind w:hanging="184"/>
              <w:rPr>
                <w:rFonts w:eastAsia="Arial"/>
                <w:sz w:val="18"/>
                <w:szCs w:val="18"/>
              </w:rPr>
            </w:pPr>
            <w:r w:rsidRPr="006D16A0">
              <w:rPr>
                <w:rFonts w:eastAsia="Arial"/>
                <w:color w:val="231F20"/>
                <w:spacing w:val="-7"/>
                <w:sz w:val="18"/>
                <w:szCs w:val="18"/>
              </w:rPr>
              <w:t xml:space="preserve">Tax </w:t>
            </w:r>
            <w:r w:rsidRPr="006D16A0">
              <w:rPr>
                <w:rFonts w:eastAsia="Arial"/>
                <w:color w:val="231F20"/>
                <w:sz w:val="18"/>
                <w:szCs w:val="18"/>
              </w:rPr>
              <w:t>paid</w:t>
            </w:r>
            <w:r w:rsidRPr="006D16A0">
              <w:rPr>
                <w:rFonts w:eastAsia="Arial"/>
                <w:color w:val="231F20"/>
                <w:spacing w:val="4"/>
                <w:sz w:val="18"/>
                <w:szCs w:val="18"/>
              </w:rPr>
              <w:t xml:space="preserve"> </w:t>
            </w:r>
            <w:r w:rsidRPr="006D16A0">
              <w:rPr>
                <w:rFonts w:eastAsia="Arial"/>
                <w:color w:val="231F20"/>
                <w:sz w:val="18"/>
                <w:szCs w:val="18"/>
              </w:rPr>
              <w:t>to supplier</w:t>
            </w:r>
            <w:r w:rsidRPr="006D16A0">
              <w:rPr>
                <w:rFonts w:eastAsia="Arial"/>
                <w:color w:val="231F20"/>
                <w:sz w:val="18"/>
                <w:szCs w:val="18"/>
              </w:rPr>
              <w:tab/>
            </w:r>
            <w:r w:rsidRPr="006D16A0">
              <w:rPr>
                <w:rFonts w:eastAsia="Arial"/>
                <w:color w:val="231F20"/>
                <w:sz w:val="18"/>
                <w:szCs w:val="18"/>
              </w:rPr>
              <w:t xml:space="preserve"> </w:t>
            </w:r>
            <w:r w:rsidRPr="006D16A0">
              <w:rPr>
                <w:rFonts w:eastAsia="Arial"/>
                <w:color w:val="231F20"/>
                <w:spacing w:val="-7"/>
                <w:sz w:val="18"/>
                <w:szCs w:val="18"/>
              </w:rPr>
              <w:t xml:space="preserve">Tax </w:t>
            </w:r>
            <w:r w:rsidRPr="006D16A0">
              <w:rPr>
                <w:rFonts w:eastAsia="Arial"/>
                <w:color w:val="231F20"/>
                <w:sz w:val="18"/>
                <w:szCs w:val="18"/>
              </w:rPr>
              <w:t>paid</w:t>
            </w:r>
            <w:r w:rsidRPr="006D16A0">
              <w:rPr>
                <w:rFonts w:eastAsia="Arial"/>
                <w:color w:val="231F20"/>
                <w:spacing w:val="5"/>
                <w:sz w:val="18"/>
                <w:szCs w:val="18"/>
              </w:rPr>
              <w:t xml:space="preserve"> </w:t>
            </w:r>
            <w:r w:rsidRPr="006D16A0">
              <w:rPr>
                <w:rFonts w:eastAsia="Arial"/>
                <w:color w:val="231F20"/>
                <w:sz w:val="18"/>
                <w:szCs w:val="18"/>
              </w:rPr>
              <w:t>to state*</w:t>
            </w:r>
            <w:r w:rsidRPr="006D16A0">
              <w:rPr>
                <w:rFonts w:eastAsia="Arial"/>
                <w:color w:val="231F20"/>
                <w:sz w:val="18"/>
                <w:szCs w:val="18"/>
              </w:rPr>
              <w:tab/>
            </w:r>
            <w:r w:rsidRPr="006D16A0">
              <w:rPr>
                <w:rFonts w:eastAsia="Arial"/>
                <w:color w:val="231F20"/>
                <w:sz w:val="18"/>
                <w:szCs w:val="18"/>
              </w:rPr>
              <w:t> No tax</w:t>
            </w:r>
            <w:r w:rsidRPr="006D16A0">
              <w:rPr>
                <w:rFonts w:eastAsia="Arial"/>
                <w:color w:val="231F20"/>
                <w:spacing w:val="2"/>
                <w:sz w:val="18"/>
                <w:szCs w:val="18"/>
              </w:rPr>
              <w:t xml:space="preserve"> </w:t>
            </w:r>
            <w:r w:rsidRPr="006D16A0">
              <w:rPr>
                <w:rFonts w:eastAsia="Arial"/>
                <w:color w:val="231F20"/>
                <w:sz w:val="18"/>
                <w:szCs w:val="18"/>
              </w:rPr>
              <w:t>paid</w:t>
            </w:r>
          </w:p>
        </w:tc>
      </w:tr>
    </w:tbl>
    <w:p w14:paraId="728DCCD5" w14:textId="77777777" w:rsidR="00DD7EAE" w:rsidRPr="006D16A0" w:rsidRDefault="00DD7EAE" w:rsidP="00DD7EAE">
      <w:pPr>
        <w:widowControl w:val="0"/>
        <w:tabs>
          <w:tab w:val="left" w:pos="8026"/>
        </w:tabs>
        <w:autoSpaceDE w:val="0"/>
        <w:autoSpaceDN w:val="0"/>
        <w:spacing w:before="4" w:line="249" w:lineRule="auto"/>
        <w:ind w:left="131" w:right="272"/>
        <w:rPr>
          <w:rFonts w:eastAsia="Arial"/>
          <w:sz w:val="18"/>
          <w:szCs w:val="18"/>
        </w:rPr>
      </w:pPr>
      <w:r w:rsidRPr="006D16A0">
        <w:rPr>
          <w:rFonts w:eastAsia="Arial"/>
          <w:color w:val="231F20"/>
          <w:sz w:val="18"/>
          <w:szCs w:val="18"/>
        </w:rPr>
        <w:t xml:space="preserve">* If tax was not paid to suppliers but </w:t>
      </w:r>
      <w:r w:rsidRPr="006D16A0">
        <w:rPr>
          <w:rFonts w:eastAsia="Arial"/>
          <w:b/>
          <w:color w:val="231F20"/>
          <w:sz w:val="18"/>
          <w:szCs w:val="18"/>
        </w:rPr>
        <w:t xml:space="preserve">was </w:t>
      </w:r>
      <w:r w:rsidRPr="006D16A0">
        <w:rPr>
          <w:rFonts w:eastAsia="Arial"/>
          <w:color w:val="231F20"/>
          <w:sz w:val="18"/>
          <w:szCs w:val="18"/>
        </w:rPr>
        <w:t xml:space="preserve">or </w:t>
      </w:r>
      <w:r w:rsidRPr="006D16A0">
        <w:rPr>
          <w:rFonts w:eastAsia="Arial"/>
          <w:b/>
          <w:color w:val="231F20"/>
          <w:sz w:val="18"/>
          <w:szCs w:val="18"/>
        </w:rPr>
        <w:t xml:space="preserve">will be </w:t>
      </w:r>
      <w:r w:rsidRPr="006D16A0">
        <w:rPr>
          <w:rFonts w:eastAsia="Arial"/>
          <w:color w:val="231F20"/>
          <w:sz w:val="18"/>
          <w:szCs w:val="18"/>
        </w:rPr>
        <w:t xml:space="preserve">reported as “items subject to use tax” under your permit </w:t>
      </w:r>
      <w:r w:rsidRPr="006D16A0">
        <w:rPr>
          <w:rFonts w:eastAsia="Arial"/>
          <w:color w:val="231F20"/>
          <w:spacing w:val="-3"/>
          <w:sz w:val="18"/>
          <w:szCs w:val="18"/>
        </w:rPr>
        <w:t xml:space="preserve">number, </w:t>
      </w:r>
      <w:r w:rsidRPr="006D16A0">
        <w:rPr>
          <w:rFonts w:eastAsia="Arial"/>
          <w:color w:val="231F20"/>
          <w:sz w:val="18"/>
          <w:szCs w:val="18"/>
        </w:rPr>
        <w:t xml:space="preserve">indicate period of return on </w:t>
      </w:r>
      <w:r w:rsidRPr="006D16A0">
        <w:rPr>
          <w:rFonts w:eastAsia="Arial"/>
          <w:color w:val="231F20"/>
          <w:sz w:val="18"/>
          <w:szCs w:val="18"/>
        </w:rPr>
        <w:lastRenderedPageBreak/>
        <w:t xml:space="preserve">which payment </w:t>
      </w:r>
      <w:r w:rsidRPr="006D16A0">
        <w:rPr>
          <w:rFonts w:eastAsia="Arial"/>
          <w:b/>
          <w:color w:val="231F20"/>
          <w:sz w:val="18"/>
          <w:szCs w:val="18"/>
        </w:rPr>
        <w:t xml:space="preserve">was </w:t>
      </w:r>
      <w:r w:rsidRPr="006D16A0">
        <w:rPr>
          <w:rFonts w:eastAsia="Arial"/>
          <w:color w:val="231F20"/>
          <w:sz w:val="18"/>
          <w:szCs w:val="18"/>
        </w:rPr>
        <w:t xml:space="preserve">or </w:t>
      </w:r>
      <w:r w:rsidRPr="006D16A0">
        <w:rPr>
          <w:rFonts w:eastAsia="Arial"/>
          <w:b/>
          <w:color w:val="231F20"/>
          <w:sz w:val="18"/>
          <w:szCs w:val="18"/>
        </w:rPr>
        <w:t>will be</w:t>
      </w:r>
      <w:r w:rsidRPr="006D16A0">
        <w:rPr>
          <w:rFonts w:eastAsia="Arial"/>
          <w:b/>
          <w:color w:val="231F20"/>
          <w:spacing w:val="-16"/>
          <w:sz w:val="18"/>
          <w:szCs w:val="18"/>
        </w:rPr>
        <w:t xml:space="preserve"> </w:t>
      </w:r>
      <w:r w:rsidRPr="006D16A0">
        <w:rPr>
          <w:rFonts w:eastAsia="Arial"/>
          <w:color w:val="231F20"/>
          <w:sz w:val="18"/>
          <w:szCs w:val="18"/>
        </w:rPr>
        <w:t xml:space="preserve">reported: </w:t>
      </w:r>
      <w:r w:rsidRPr="006D16A0">
        <w:rPr>
          <w:rFonts w:eastAsia="Arial"/>
          <w:color w:val="231F20"/>
          <w:sz w:val="18"/>
          <w:szCs w:val="18"/>
          <w:u w:val="single" w:color="221E1F"/>
        </w:rPr>
        <w:t xml:space="preserve"> </w:t>
      </w:r>
      <w:r w:rsidRPr="006D16A0">
        <w:rPr>
          <w:rFonts w:eastAsia="Arial"/>
          <w:color w:val="231F20"/>
          <w:sz w:val="18"/>
          <w:szCs w:val="18"/>
          <w:u w:val="single" w:color="221E1F"/>
        </w:rPr>
        <w:tab/>
      </w:r>
    </w:p>
    <w:p w14:paraId="44F7EF9B" w14:textId="77777777" w:rsidR="00DD7EAE" w:rsidRPr="006D16A0" w:rsidRDefault="00DD7EAE" w:rsidP="00DD7EAE">
      <w:pPr>
        <w:widowControl w:val="0"/>
        <w:autoSpaceDE w:val="0"/>
        <w:autoSpaceDN w:val="0"/>
        <w:spacing w:before="1" w:line="249" w:lineRule="auto"/>
        <w:ind w:left="131" w:right="323"/>
        <w:rPr>
          <w:rFonts w:eastAsia="Arial"/>
          <w:b/>
          <w:color w:val="231F20"/>
          <w:sz w:val="18"/>
          <w:szCs w:val="18"/>
        </w:rPr>
      </w:pPr>
      <w:r w:rsidRPr="006D16A0">
        <w:rPr>
          <w:rFonts w:eastAsia="Arial"/>
          <w:color w:val="231F20"/>
          <w:sz w:val="18"/>
          <w:szCs w:val="18"/>
        </w:rPr>
        <w:t xml:space="preserve">If tax was paid to a state </w:t>
      </w:r>
      <w:r w:rsidRPr="006D16A0">
        <w:rPr>
          <w:rFonts w:eastAsia="Arial"/>
          <w:b/>
          <w:color w:val="231F20"/>
          <w:sz w:val="18"/>
          <w:szCs w:val="18"/>
        </w:rPr>
        <w:t xml:space="preserve">other </w:t>
      </w:r>
      <w:r w:rsidRPr="006D16A0">
        <w:rPr>
          <w:rFonts w:eastAsia="Arial"/>
          <w:color w:val="231F20"/>
          <w:sz w:val="18"/>
          <w:szCs w:val="18"/>
        </w:rPr>
        <w:t xml:space="preserve">than Idaho, name state next to “total value” box(es) above. If tax is due and has </w:t>
      </w:r>
      <w:r w:rsidRPr="006D16A0">
        <w:rPr>
          <w:rFonts w:eastAsia="Arial"/>
          <w:b/>
          <w:color w:val="231F20"/>
          <w:sz w:val="18"/>
          <w:szCs w:val="18"/>
        </w:rPr>
        <w:t>not previously been reported</w:t>
      </w:r>
      <w:r w:rsidRPr="006D16A0">
        <w:rPr>
          <w:rFonts w:eastAsia="Arial"/>
          <w:color w:val="231F20"/>
          <w:sz w:val="18"/>
          <w:szCs w:val="18"/>
        </w:rPr>
        <w:t xml:space="preserve">, attach payment to this form. </w:t>
      </w:r>
      <w:r w:rsidRPr="006D16A0">
        <w:rPr>
          <w:rFonts w:eastAsia="Arial"/>
          <w:b/>
          <w:color w:val="231F20"/>
          <w:sz w:val="18"/>
          <w:szCs w:val="18"/>
        </w:rPr>
        <w:t>if you need more room, please photocopy this page.</w:t>
      </w:r>
    </w:p>
    <w:p w14:paraId="76AFDA42" w14:textId="77777777" w:rsidR="00DD7EAE" w:rsidRPr="006D16A0" w:rsidRDefault="00DD7EAE" w:rsidP="00DD7EAE">
      <w:pPr>
        <w:widowControl w:val="0"/>
        <w:autoSpaceDE w:val="0"/>
        <w:autoSpaceDN w:val="0"/>
        <w:spacing w:before="1" w:line="249" w:lineRule="auto"/>
        <w:ind w:left="131" w:right="323"/>
        <w:rPr>
          <w:rFonts w:eastAsia="Arial"/>
          <w:b/>
          <w:color w:val="231F20"/>
          <w:sz w:val="18"/>
          <w:szCs w:val="18"/>
        </w:rPr>
      </w:pPr>
    </w:p>
    <w:p w14:paraId="535504B8" w14:textId="77777777" w:rsidR="00DD7EAE" w:rsidRPr="006D16A0" w:rsidRDefault="00DD7EAE" w:rsidP="00DD7EAE">
      <w:pPr>
        <w:widowControl w:val="0"/>
        <w:autoSpaceDE w:val="0"/>
        <w:autoSpaceDN w:val="0"/>
        <w:spacing w:before="1" w:line="249" w:lineRule="auto"/>
        <w:ind w:right="323"/>
        <w:rPr>
          <w:rFonts w:eastAsia="Arial"/>
          <w:b/>
          <w:sz w:val="18"/>
          <w:szCs w:val="18"/>
        </w:rPr>
        <w:sectPr w:rsidR="00DD7EAE" w:rsidRPr="006D16A0" w:rsidSect="004F69C4">
          <w:footerReference w:type="default" r:id="rId14"/>
          <w:pgSz w:w="12240" w:h="15840"/>
          <w:pgMar w:top="420" w:right="600" w:bottom="280" w:left="600" w:header="720" w:footer="720" w:gutter="0"/>
          <w:pgNumType w:start="1"/>
          <w:cols w:space="720"/>
        </w:sectPr>
      </w:pPr>
    </w:p>
    <w:tbl>
      <w:tblPr>
        <w:tblW w:w="0" w:type="auto"/>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46"/>
        <w:gridCol w:w="2900"/>
        <w:gridCol w:w="2151"/>
        <w:gridCol w:w="1623"/>
      </w:tblGrid>
      <w:tr w:rsidR="00DD7EAE" w:rsidRPr="006D16A0" w14:paraId="456AE2E9" w14:textId="77777777" w:rsidTr="004F69C4">
        <w:trPr>
          <w:trHeight w:val="390"/>
        </w:trPr>
        <w:tc>
          <w:tcPr>
            <w:tcW w:w="3546" w:type="dxa"/>
            <w:tcBorders>
              <w:left w:val="nil"/>
            </w:tcBorders>
          </w:tcPr>
          <w:p w14:paraId="7FA2F2A9" w14:textId="77777777" w:rsidR="00DD7EAE" w:rsidRPr="006D16A0" w:rsidRDefault="00DD7EAE" w:rsidP="004F69C4">
            <w:pPr>
              <w:widowControl w:val="0"/>
              <w:autoSpaceDE w:val="0"/>
              <w:autoSpaceDN w:val="0"/>
              <w:spacing w:line="145" w:lineRule="exact"/>
              <w:ind w:left="-1"/>
              <w:rPr>
                <w:rFonts w:eastAsia="Arial"/>
                <w:sz w:val="18"/>
                <w:szCs w:val="18"/>
              </w:rPr>
            </w:pPr>
            <w:r w:rsidRPr="006D16A0">
              <w:rPr>
                <w:rFonts w:eastAsia="Arial"/>
                <w:color w:val="231F20"/>
                <w:sz w:val="18"/>
                <w:szCs w:val="18"/>
              </w:rPr>
              <w:t>Authorized signature</w:t>
            </w:r>
          </w:p>
        </w:tc>
        <w:tc>
          <w:tcPr>
            <w:tcW w:w="2900" w:type="dxa"/>
          </w:tcPr>
          <w:p w14:paraId="29444C36" w14:textId="77777777" w:rsidR="00DD7EAE" w:rsidRPr="006D16A0" w:rsidRDefault="00DD7EAE" w:rsidP="004F69C4">
            <w:pPr>
              <w:widowControl w:val="0"/>
              <w:autoSpaceDE w:val="0"/>
              <w:autoSpaceDN w:val="0"/>
              <w:spacing w:line="145" w:lineRule="exact"/>
              <w:ind w:left="48"/>
              <w:rPr>
                <w:rFonts w:eastAsia="Arial"/>
                <w:sz w:val="18"/>
                <w:szCs w:val="18"/>
              </w:rPr>
            </w:pPr>
            <w:r w:rsidRPr="006D16A0">
              <w:rPr>
                <w:rFonts w:eastAsia="Arial"/>
                <w:color w:val="231F20"/>
                <w:sz w:val="18"/>
                <w:szCs w:val="18"/>
              </w:rPr>
              <w:t>Print name</w:t>
            </w:r>
          </w:p>
        </w:tc>
        <w:tc>
          <w:tcPr>
            <w:tcW w:w="2151" w:type="dxa"/>
          </w:tcPr>
          <w:p w14:paraId="3C2C6F30" w14:textId="77777777" w:rsidR="00DD7EAE" w:rsidRPr="006D16A0" w:rsidRDefault="00DD7EAE" w:rsidP="004F69C4">
            <w:pPr>
              <w:widowControl w:val="0"/>
              <w:autoSpaceDE w:val="0"/>
              <w:autoSpaceDN w:val="0"/>
              <w:spacing w:line="145" w:lineRule="exact"/>
              <w:ind w:left="28"/>
              <w:rPr>
                <w:rFonts w:eastAsia="Arial"/>
                <w:sz w:val="18"/>
                <w:szCs w:val="18"/>
              </w:rPr>
            </w:pPr>
            <w:r w:rsidRPr="006D16A0">
              <w:rPr>
                <w:rFonts w:eastAsia="Arial"/>
                <w:color w:val="231F20"/>
                <w:sz w:val="18"/>
                <w:szCs w:val="18"/>
              </w:rPr>
              <w:t>Phone number</w:t>
            </w:r>
          </w:p>
        </w:tc>
        <w:tc>
          <w:tcPr>
            <w:tcW w:w="1623" w:type="dxa"/>
            <w:tcBorders>
              <w:right w:val="nil"/>
            </w:tcBorders>
          </w:tcPr>
          <w:p w14:paraId="0FB2476D" w14:textId="77777777" w:rsidR="00DD7EAE" w:rsidRPr="006D16A0" w:rsidRDefault="00DD7EAE" w:rsidP="004F69C4">
            <w:pPr>
              <w:widowControl w:val="0"/>
              <w:autoSpaceDE w:val="0"/>
              <w:autoSpaceDN w:val="0"/>
              <w:spacing w:line="145" w:lineRule="exact"/>
              <w:ind w:left="37"/>
              <w:rPr>
                <w:rFonts w:eastAsia="Arial"/>
                <w:sz w:val="18"/>
                <w:szCs w:val="18"/>
              </w:rPr>
            </w:pPr>
            <w:r w:rsidRPr="006D16A0">
              <w:rPr>
                <w:rFonts w:eastAsia="Arial"/>
                <w:color w:val="231F20"/>
                <w:sz w:val="18"/>
                <w:szCs w:val="18"/>
              </w:rPr>
              <w:t>Date</w:t>
            </w:r>
          </w:p>
        </w:tc>
      </w:tr>
    </w:tbl>
    <w:p w14:paraId="308FD4F8" w14:textId="77777777" w:rsidR="00DD7EAE" w:rsidRPr="006D16A0" w:rsidRDefault="00DD7EAE" w:rsidP="00DD7EAE">
      <w:pPr>
        <w:widowControl w:val="0"/>
        <w:autoSpaceDE w:val="0"/>
        <w:autoSpaceDN w:val="0"/>
        <w:spacing w:before="95"/>
        <w:rPr>
          <w:rFonts w:eastAsia="Arial"/>
          <w:sz w:val="18"/>
          <w:szCs w:val="18"/>
        </w:rPr>
      </w:pPr>
    </w:p>
    <w:p w14:paraId="18E9FD25" w14:textId="77777777" w:rsidR="00DD7EAE" w:rsidRPr="006D16A0" w:rsidRDefault="00DD7EAE" w:rsidP="00DD7EAE">
      <w:pPr>
        <w:widowControl w:val="0"/>
        <w:autoSpaceDE w:val="0"/>
        <w:autoSpaceDN w:val="0"/>
        <w:ind w:left="205" w:right="1366"/>
        <w:jc w:val="center"/>
        <w:rPr>
          <w:rFonts w:eastAsia="Arial"/>
          <w:sz w:val="20"/>
          <w:szCs w:val="20"/>
        </w:rPr>
      </w:pPr>
      <w:r w:rsidRPr="006D16A0">
        <w:rPr>
          <w:rFonts w:eastAsia="Arial"/>
          <w:color w:val="231F20"/>
          <w:sz w:val="20"/>
          <w:szCs w:val="20"/>
        </w:rPr>
        <w:t>File with the Idaho State Tax Commission, PO Box 36, Boise ID 83722-2210.</w:t>
      </w:r>
    </w:p>
    <w:p w14:paraId="63A1401E" w14:textId="77777777" w:rsidR="00DD7EAE" w:rsidRPr="006D16A0" w:rsidRDefault="00DD7EAE" w:rsidP="00DD7EAE">
      <w:pPr>
        <w:widowControl w:val="0"/>
        <w:autoSpaceDE w:val="0"/>
        <w:autoSpaceDN w:val="0"/>
        <w:spacing w:before="125"/>
        <w:ind w:left="205" w:right="1367"/>
        <w:jc w:val="center"/>
        <w:rPr>
          <w:rFonts w:eastAsia="Arial"/>
          <w:sz w:val="20"/>
          <w:szCs w:val="20"/>
        </w:rPr>
      </w:pPr>
      <w:r w:rsidRPr="006D16A0">
        <w:rPr>
          <w:rFonts w:eastAsia="Arial"/>
          <w:color w:val="231F20"/>
          <w:sz w:val="20"/>
          <w:szCs w:val="20"/>
        </w:rPr>
        <w:t xml:space="preserve">For more information, call (208) 334-7618 • Fax: (208) 332-6619 • E-mail: </w:t>
      </w:r>
      <w:hyperlink r:id="rId15">
        <w:r w:rsidRPr="006D16A0">
          <w:rPr>
            <w:rFonts w:eastAsia="Arial"/>
            <w:color w:val="231F20"/>
            <w:sz w:val="20"/>
            <w:szCs w:val="20"/>
          </w:rPr>
          <w:t>Contractdesk@tax.idaho.gov.</w:t>
        </w:r>
      </w:hyperlink>
    </w:p>
    <w:p w14:paraId="3C25AA45" w14:textId="77777777" w:rsidR="00DD7EAE" w:rsidRPr="006D16A0" w:rsidRDefault="00DD7EAE" w:rsidP="00DD7EAE">
      <w:pPr>
        <w:jc w:val="center"/>
        <w:rPr>
          <w:sz w:val="20"/>
          <w:szCs w:val="20"/>
        </w:rPr>
      </w:pPr>
    </w:p>
    <w:p w14:paraId="0C01FE13" w14:textId="77777777" w:rsidR="00DD7EAE" w:rsidRPr="006D16A0" w:rsidRDefault="00DD7EAE" w:rsidP="00DD7EAE">
      <w:pPr>
        <w:jc w:val="center"/>
        <w:rPr>
          <w:b/>
          <w:bCs/>
          <w:sz w:val="20"/>
          <w:szCs w:val="20"/>
          <w:u w:val="single"/>
        </w:rPr>
        <w:sectPr w:rsidR="00DD7EAE" w:rsidRPr="006D16A0" w:rsidSect="004F69C4">
          <w:headerReference w:type="default" r:id="rId16"/>
          <w:footerReference w:type="default" r:id="rId17"/>
          <w:endnotePr>
            <w:numFmt w:val="decimal"/>
          </w:endnotePr>
          <w:type w:val="continuous"/>
          <w:pgSz w:w="12240" w:h="15840" w:code="1"/>
          <w:pgMar w:top="720" w:right="893" w:bottom="720" w:left="1123" w:header="720" w:footer="720" w:gutter="0"/>
          <w:pgNumType w:start="1"/>
          <w:cols w:space="720"/>
          <w:noEndnote/>
          <w:docGrid w:linePitch="360"/>
        </w:sectPr>
      </w:pPr>
      <w:r w:rsidRPr="006D16A0">
        <w:rPr>
          <w:b/>
          <w:bCs/>
          <w:sz w:val="20"/>
          <w:szCs w:val="20"/>
          <w:u w:val="single"/>
        </w:rPr>
        <w:br w:type="page"/>
      </w:r>
    </w:p>
    <w:p w14:paraId="437CCCAF" w14:textId="60776477" w:rsidR="00DD7EAE" w:rsidRPr="006D16A0" w:rsidRDefault="00DD7EAE" w:rsidP="00DD7EAE">
      <w:pPr>
        <w:tabs>
          <w:tab w:val="center" w:pos="4680"/>
        </w:tabs>
        <w:suppressAutoHyphens/>
        <w:jc w:val="center"/>
        <w:rPr>
          <w:b/>
          <w:bCs/>
          <w:color w:val="FF0000"/>
          <w:sz w:val="20"/>
          <w:szCs w:val="20"/>
          <w:u w:val="single"/>
        </w:rPr>
      </w:pPr>
      <w:r w:rsidRPr="006D16A0">
        <w:rPr>
          <w:b/>
          <w:bCs/>
          <w:color w:val="FF0000"/>
          <w:sz w:val="20"/>
          <w:szCs w:val="20"/>
          <w:u w:val="single"/>
        </w:rPr>
        <w:lastRenderedPageBreak/>
        <w:t>** SAMPLE OF NTP TO BE INCLUDED AT TIME OF EXECUTED GMP**</w:t>
      </w:r>
    </w:p>
    <w:p w14:paraId="25C52EBE" w14:textId="77777777" w:rsidR="00DD7EAE" w:rsidRPr="006D16A0" w:rsidRDefault="00DD7EAE" w:rsidP="00DD7EAE">
      <w:pPr>
        <w:jc w:val="center"/>
        <w:rPr>
          <w:sz w:val="20"/>
          <w:szCs w:val="20"/>
        </w:rPr>
      </w:pPr>
      <w:r w:rsidRPr="006D16A0">
        <w:rPr>
          <w:b/>
          <w:bCs/>
          <w:sz w:val="20"/>
          <w:szCs w:val="20"/>
          <w:u w:val="single"/>
        </w:rPr>
        <w:t>EXHIBIT F</w:t>
      </w:r>
    </w:p>
    <w:p w14:paraId="189EE859" w14:textId="77777777" w:rsidR="00DD7EAE" w:rsidRPr="006D16A0" w:rsidRDefault="00DD7EAE" w:rsidP="00DD7EAE">
      <w:pPr>
        <w:jc w:val="both"/>
        <w:rPr>
          <w:sz w:val="20"/>
          <w:szCs w:val="20"/>
        </w:rPr>
      </w:pPr>
    </w:p>
    <w:p w14:paraId="23445016" w14:textId="77777777" w:rsidR="00DD7EAE" w:rsidRPr="006D16A0" w:rsidRDefault="00DD7EAE" w:rsidP="00DD7EAE">
      <w:pPr>
        <w:jc w:val="center"/>
        <w:rPr>
          <w:b/>
          <w:bCs/>
          <w:sz w:val="20"/>
          <w:szCs w:val="20"/>
        </w:rPr>
      </w:pPr>
      <w:r w:rsidRPr="006D16A0">
        <w:rPr>
          <w:b/>
          <w:bCs/>
          <w:sz w:val="20"/>
          <w:szCs w:val="20"/>
        </w:rPr>
        <w:t>NOTICE TO PROCEED</w:t>
      </w:r>
    </w:p>
    <w:p w14:paraId="0EC126D9" w14:textId="77777777" w:rsidR="00DD7EAE" w:rsidRPr="006D16A0" w:rsidRDefault="00DD7EAE" w:rsidP="00DD7EAE">
      <w:pPr>
        <w:rPr>
          <w:sz w:val="20"/>
          <w:szCs w:val="20"/>
        </w:rPr>
      </w:pPr>
    </w:p>
    <w:p w14:paraId="22FC17EB" w14:textId="77777777" w:rsidR="00DD7EAE" w:rsidRPr="006D16A0" w:rsidRDefault="00DD7EAE" w:rsidP="00DD7EAE">
      <w:pPr>
        <w:tabs>
          <w:tab w:val="left" w:pos="5760"/>
          <w:tab w:val="left" w:pos="7560"/>
        </w:tabs>
        <w:jc w:val="both"/>
        <w:rPr>
          <w:sz w:val="20"/>
          <w:szCs w:val="20"/>
        </w:rPr>
      </w:pPr>
      <w:r w:rsidRPr="006D16A0">
        <w:rPr>
          <w:sz w:val="20"/>
          <w:szCs w:val="20"/>
        </w:rPr>
        <w:t>TO CM/GC:</w:t>
      </w:r>
      <w:r w:rsidRPr="006D16A0">
        <w:rPr>
          <w:sz w:val="20"/>
          <w:szCs w:val="20"/>
        </w:rPr>
        <w:tab/>
        <w:t xml:space="preserve">DPW NUMBER: </w:t>
      </w:r>
      <w:r w:rsidRPr="006D16A0">
        <w:rPr>
          <w:sz w:val="20"/>
          <w:szCs w:val="20"/>
        </w:rPr>
        <w:fldChar w:fldCharType="begin">
          <w:ffData>
            <w:name w:val="Text4"/>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p>
    <w:p w14:paraId="3C2E57FB" w14:textId="77777777" w:rsidR="00DD7EAE" w:rsidRPr="006D16A0" w:rsidRDefault="00DD7EAE" w:rsidP="00DD7EAE">
      <w:pPr>
        <w:tabs>
          <w:tab w:val="left" w:pos="1800"/>
          <w:tab w:val="left" w:pos="7560"/>
        </w:tabs>
        <w:jc w:val="both"/>
        <w:rPr>
          <w:sz w:val="20"/>
          <w:szCs w:val="20"/>
        </w:rPr>
      </w:pPr>
      <w:r w:rsidRPr="006D16A0">
        <w:rPr>
          <w:sz w:val="20"/>
          <w:szCs w:val="20"/>
        </w:rPr>
        <w:tab/>
      </w:r>
      <w:r w:rsidRPr="006D16A0">
        <w:rPr>
          <w:sz w:val="20"/>
          <w:szCs w:val="20"/>
        </w:rPr>
        <w:fldChar w:fldCharType="begin">
          <w:ffData>
            <w:name w:val="Text1"/>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r w:rsidRPr="006D16A0">
        <w:rPr>
          <w:sz w:val="20"/>
          <w:szCs w:val="20"/>
        </w:rPr>
        <w:tab/>
      </w:r>
      <w:r w:rsidRPr="006D16A0">
        <w:rPr>
          <w:sz w:val="20"/>
          <w:szCs w:val="20"/>
        </w:rPr>
        <w:fldChar w:fldCharType="begin">
          <w:ffData>
            <w:name w:val="Text5"/>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p>
    <w:p w14:paraId="58F20835" w14:textId="77777777" w:rsidR="00DD7EAE" w:rsidRPr="006D16A0" w:rsidRDefault="00DD7EAE" w:rsidP="00DD7EAE">
      <w:pPr>
        <w:tabs>
          <w:tab w:val="left" w:pos="1440"/>
          <w:tab w:val="left" w:pos="1800"/>
          <w:tab w:val="left" w:pos="7560"/>
        </w:tabs>
        <w:jc w:val="both"/>
        <w:rPr>
          <w:sz w:val="20"/>
          <w:szCs w:val="20"/>
        </w:rPr>
      </w:pPr>
      <w:r w:rsidRPr="006D16A0">
        <w:rPr>
          <w:sz w:val="20"/>
          <w:szCs w:val="20"/>
        </w:rPr>
        <w:tab/>
      </w:r>
      <w:r w:rsidRPr="006D16A0">
        <w:rPr>
          <w:sz w:val="20"/>
          <w:szCs w:val="20"/>
        </w:rPr>
        <w:tab/>
      </w:r>
      <w:r w:rsidRPr="006D16A0">
        <w:rPr>
          <w:sz w:val="20"/>
          <w:szCs w:val="20"/>
        </w:rPr>
        <w:fldChar w:fldCharType="begin">
          <w:ffData>
            <w:name w:val="Text2"/>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r w:rsidRPr="006D16A0">
        <w:rPr>
          <w:sz w:val="20"/>
          <w:szCs w:val="20"/>
        </w:rPr>
        <w:tab/>
      </w:r>
      <w:r w:rsidRPr="006D16A0">
        <w:rPr>
          <w:sz w:val="20"/>
          <w:szCs w:val="20"/>
        </w:rPr>
        <w:fldChar w:fldCharType="begin">
          <w:ffData>
            <w:name w:val="Text6"/>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p>
    <w:p w14:paraId="5831B2CB" w14:textId="77777777" w:rsidR="00DD7EAE" w:rsidRPr="006D16A0" w:rsidRDefault="00DD7EAE" w:rsidP="00DD7EAE">
      <w:pPr>
        <w:tabs>
          <w:tab w:val="left" w:pos="1800"/>
          <w:tab w:val="left" w:pos="7560"/>
        </w:tabs>
        <w:jc w:val="both"/>
        <w:rPr>
          <w:sz w:val="20"/>
          <w:szCs w:val="20"/>
        </w:rPr>
      </w:pPr>
      <w:r w:rsidRPr="006D16A0">
        <w:rPr>
          <w:sz w:val="20"/>
          <w:szCs w:val="20"/>
        </w:rPr>
        <w:tab/>
      </w:r>
      <w:r w:rsidRPr="006D16A0">
        <w:rPr>
          <w:sz w:val="20"/>
          <w:szCs w:val="20"/>
        </w:rPr>
        <w:fldChar w:fldCharType="begin">
          <w:ffData>
            <w:name w:val="Text3"/>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r w:rsidRPr="006D16A0">
        <w:rPr>
          <w:sz w:val="20"/>
          <w:szCs w:val="20"/>
        </w:rPr>
        <w:tab/>
      </w:r>
      <w:r w:rsidRPr="006D16A0">
        <w:rPr>
          <w:sz w:val="20"/>
          <w:szCs w:val="20"/>
        </w:rPr>
        <w:fldChar w:fldCharType="begin">
          <w:ffData>
            <w:name w:val="Text7"/>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p>
    <w:p w14:paraId="05A4F1E9" w14:textId="77777777" w:rsidR="00DD7EAE" w:rsidRPr="006D16A0" w:rsidRDefault="00DD7EAE" w:rsidP="00DD7EAE">
      <w:pPr>
        <w:tabs>
          <w:tab w:val="left" w:pos="2880"/>
          <w:tab w:val="left" w:pos="5760"/>
          <w:tab w:val="left" w:pos="7560"/>
        </w:tabs>
        <w:jc w:val="both"/>
        <w:rPr>
          <w:sz w:val="20"/>
          <w:szCs w:val="20"/>
        </w:rPr>
      </w:pPr>
    </w:p>
    <w:p w14:paraId="23E13B28" w14:textId="77777777" w:rsidR="00DD7EAE" w:rsidRPr="006D16A0" w:rsidRDefault="00DD7EAE" w:rsidP="00DD7EAE">
      <w:pPr>
        <w:tabs>
          <w:tab w:val="left" w:pos="2520"/>
          <w:tab w:val="left" w:pos="5760"/>
          <w:tab w:val="left" w:pos="7560"/>
        </w:tabs>
        <w:jc w:val="both"/>
        <w:rPr>
          <w:sz w:val="20"/>
          <w:szCs w:val="20"/>
        </w:rPr>
      </w:pPr>
      <w:r w:rsidRPr="006D16A0">
        <w:rPr>
          <w:sz w:val="20"/>
          <w:szCs w:val="20"/>
        </w:rPr>
        <w:t xml:space="preserve">CONTRACT DATE: </w:t>
      </w:r>
      <w:r w:rsidRPr="006D16A0">
        <w:rPr>
          <w:sz w:val="20"/>
          <w:szCs w:val="20"/>
        </w:rPr>
        <w:fldChar w:fldCharType="begin">
          <w:ffData>
            <w:name w:val="Text8"/>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r w:rsidRPr="006D16A0">
        <w:rPr>
          <w:sz w:val="20"/>
          <w:szCs w:val="20"/>
        </w:rPr>
        <w:tab/>
      </w:r>
      <w:r w:rsidRPr="006D16A0">
        <w:rPr>
          <w:sz w:val="20"/>
          <w:szCs w:val="20"/>
        </w:rPr>
        <w:tab/>
        <w:t>ARCHITECT:</w:t>
      </w:r>
      <w:r w:rsidRPr="006D16A0">
        <w:rPr>
          <w:sz w:val="20"/>
          <w:szCs w:val="20"/>
        </w:rPr>
        <w:tab/>
      </w:r>
      <w:r w:rsidRPr="006D16A0">
        <w:rPr>
          <w:sz w:val="20"/>
          <w:szCs w:val="20"/>
        </w:rPr>
        <w:tab/>
      </w:r>
    </w:p>
    <w:p w14:paraId="12A73A43" w14:textId="77777777" w:rsidR="00DD7EAE" w:rsidRPr="006D16A0" w:rsidRDefault="00DD7EAE" w:rsidP="00DD7EAE">
      <w:pPr>
        <w:tabs>
          <w:tab w:val="left" w:pos="7560"/>
        </w:tabs>
        <w:jc w:val="both"/>
        <w:rPr>
          <w:sz w:val="20"/>
          <w:szCs w:val="20"/>
        </w:rPr>
      </w:pPr>
      <w:r w:rsidRPr="006D16A0">
        <w:rPr>
          <w:sz w:val="20"/>
          <w:szCs w:val="20"/>
        </w:rPr>
        <w:tab/>
      </w:r>
    </w:p>
    <w:p w14:paraId="3472CFD1" w14:textId="77777777" w:rsidR="00DD7EAE" w:rsidRPr="006D16A0" w:rsidRDefault="00DD7EAE" w:rsidP="00DD7EAE">
      <w:pPr>
        <w:tabs>
          <w:tab w:val="left" w:pos="2520"/>
          <w:tab w:val="left" w:pos="7560"/>
        </w:tabs>
        <w:jc w:val="both"/>
        <w:rPr>
          <w:sz w:val="20"/>
          <w:szCs w:val="20"/>
        </w:rPr>
      </w:pPr>
      <w:r w:rsidRPr="006D16A0">
        <w:rPr>
          <w:sz w:val="20"/>
          <w:szCs w:val="20"/>
        </w:rPr>
        <w:t>CONTRACT AMOUNT:</w:t>
      </w:r>
      <w:r w:rsidRPr="006D16A0">
        <w:rPr>
          <w:sz w:val="20"/>
          <w:szCs w:val="20"/>
        </w:rPr>
        <w:tab/>
        <w:t>$</w:t>
      </w:r>
      <w:r w:rsidRPr="006D16A0">
        <w:rPr>
          <w:sz w:val="20"/>
          <w:szCs w:val="20"/>
        </w:rPr>
        <w:fldChar w:fldCharType="begin">
          <w:ffData>
            <w:name w:val="Text12"/>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r w:rsidRPr="006D16A0">
        <w:rPr>
          <w:sz w:val="20"/>
          <w:szCs w:val="20"/>
        </w:rPr>
        <w:tab/>
      </w:r>
    </w:p>
    <w:p w14:paraId="339B5699" w14:textId="77777777" w:rsidR="00DD7EAE" w:rsidRPr="006D16A0" w:rsidRDefault="00DD7EAE" w:rsidP="00DD7EAE">
      <w:pPr>
        <w:tabs>
          <w:tab w:val="left" w:pos="2520"/>
          <w:tab w:val="left" w:pos="2880"/>
          <w:tab w:val="left" w:pos="5760"/>
          <w:tab w:val="left" w:pos="7560"/>
        </w:tabs>
        <w:jc w:val="both"/>
        <w:rPr>
          <w:sz w:val="20"/>
          <w:szCs w:val="20"/>
        </w:rPr>
      </w:pPr>
    </w:p>
    <w:p w14:paraId="695604F8" w14:textId="77777777" w:rsidR="00DD7EAE" w:rsidRPr="006D16A0" w:rsidRDefault="00DD7EAE" w:rsidP="00DD7EAE">
      <w:pPr>
        <w:tabs>
          <w:tab w:val="left" w:pos="2520"/>
          <w:tab w:val="left" w:pos="5760"/>
          <w:tab w:val="left" w:pos="7560"/>
        </w:tabs>
        <w:jc w:val="both"/>
        <w:rPr>
          <w:sz w:val="20"/>
          <w:szCs w:val="20"/>
        </w:rPr>
      </w:pPr>
      <w:r w:rsidRPr="006D16A0">
        <w:rPr>
          <w:sz w:val="20"/>
          <w:szCs w:val="20"/>
        </w:rPr>
        <w:t xml:space="preserve">DATE OF ISSUANCE: </w:t>
      </w:r>
      <w:r w:rsidRPr="006D16A0">
        <w:rPr>
          <w:sz w:val="20"/>
          <w:szCs w:val="20"/>
        </w:rPr>
        <w:fldChar w:fldCharType="begin">
          <w:ffData>
            <w:name w:val="Text13"/>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r w:rsidRPr="006D16A0">
        <w:rPr>
          <w:sz w:val="20"/>
          <w:szCs w:val="20"/>
        </w:rPr>
        <w:tab/>
        <w:t>OWNER:</w:t>
      </w:r>
      <w:r w:rsidRPr="006D16A0">
        <w:rPr>
          <w:sz w:val="20"/>
          <w:szCs w:val="20"/>
        </w:rPr>
        <w:tab/>
        <w:t>State of Idaho</w:t>
      </w:r>
    </w:p>
    <w:p w14:paraId="240992AF" w14:textId="77777777" w:rsidR="00DD7EAE" w:rsidRPr="006D16A0" w:rsidRDefault="00DD7EAE" w:rsidP="00DD7EAE">
      <w:pPr>
        <w:jc w:val="both"/>
        <w:rPr>
          <w:sz w:val="20"/>
          <w:szCs w:val="20"/>
        </w:rPr>
      </w:pPr>
    </w:p>
    <w:p w14:paraId="1E4D0F54" w14:textId="5F5602C5" w:rsidR="00DD7EAE" w:rsidRPr="006D16A0" w:rsidRDefault="00DD7EAE" w:rsidP="00DD7EAE">
      <w:pPr>
        <w:pBdr>
          <w:top w:val="single" w:sz="6" w:space="1" w:color="auto"/>
        </w:pBdr>
        <w:jc w:val="both"/>
        <w:rPr>
          <w:b/>
          <w:sz w:val="20"/>
          <w:szCs w:val="20"/>
        </w:rPr>
      </w:pPr>
      <w:r w:rsidRPr="006D16A0">
        <w:rPr>
          <w:sz w:val="20"/>
          <w:szCs w:val="20"/>
        </w:rPr>
        <w:t xml:space="preserve">You are hereby notified to commence work on the above referenced contract on/or before </w:t>
      </w:r>
      <w:r w:rsidRPr="006D16A0">
        <w:rPr>
          <w:b/>
          <w:sz w:val="20"/>
          <w:szCs w:val="20"/>
        </w:rPr>
        <w:fldChar w:fldCharType="begin">
          <w:ffData>
            <w:name w:val="Text14"/>
            <w:enabled/>
            <w:calcOnExit w:val="0"/>
            <w:textInput/>
          </w:ffData>
        </w:fldChar>
      </w:r>
      <w:r w:rsidRPr="006D16A0">
        <w:rPr>
          <w:b/>
          <w:sz w:val="20"/>
          <w:szCs w:val="20"/>
        </w:rPr>
        <w:instrText xml:space="preserve"> FORMTEXT </w:instrText>
      </w:r>
      <w:r w:rsidRPr="006D16A0">
        <w:rPr>
          <w:b/>
          <w:sz w:val="20"/>
          <w:szCs w:val="20"/>
        </w:rPr>
      </w:r>
      <w:r w:rsidRPr="006D16A0">
        <w:rPr>
          <w:b/>
          <w:sz w:val="20"/>
          <w:szCs w:val="20"/>
        </w:rPr>
        <w:fldChar w:fldCharType="separate"/>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sz w:val="20"/>
          <w:szCs w:val="20"/>
        </w:rPr>
        <w:fldChar w:fldCharType="end"/>
      </w:r>
      <w:r w:rsidRPr="006D16A0">
        <w:rPr>
          <w:b/>
          <w:sz w:val="20"/>
          <w:szCs w:val="20"/>
        </w:rPr>
        <w:t xml:space="preserve"> </w:t>
      </w:r>
      <w:r w:rsidRPr="006D16A0">
        <w:rPr>
          <w:sz w:val="20"/>
          <w:szCs w:val="20"/>
        </w:rPr>
        <w:t xml:space="preserve">and are to substantially complete the work within </w:t>
      </w:r>
      <w:r w:rsidRPr="006D16A0">
        <w:rPr>
          <w:b/>
          <w:bCs/>
          <w:sz w:val="20"/>
          <w:szCs w:val="20"/>
        </w:rPr>
        <w:fldChar w:fldCharType="begin">
          <w:ffData>
            <w:name w:val="Text15"/>
            <w:enabled/>
            <w:calcOnExit w:val="0"/>
            <w:textInput/>
          </w:ffData>
        </w:fldChar>
      </w:r>
      <w:r w:rsidRPr="006D16A0">
        <w:rPr>
          <w:b/>
          <w:bCs/>
          <w:sz w:val="20"/>
          <w:szCs w:val="20"/>
        </w:rPr>
        <w:instrText xml:space="preserve"> FORMTEXT </w:instrText>
      </w:r>
      <w:r w:rsidRPr="006D16A0">
        <w:rPr>
          <w:b/>
          <w:bCs/>
          <w:sz w:val="20"/>
          <w:szCs w:val="20"/>
        </w:rPr>
      </w:r>
      <w:r w:rsidRPr="006D16A0">
        <w:rPr>
          <w:b/>
          <w:bCs/>
          <w:sz w:val="20"/>
          <w:szCs w:val="20"/>
        </w:rPr>
        <w:fldChar w:fldCharType="separate"/>
      </w:r>
      <w:r w:rsidRPr="006D16A0">
        <w:rPr>
          <w:b/>
          <w:bCs/>
          <w:noProof/>
          <w:sz w:val="20"/>
          <w:szCs w:val="20"/>
        </w:rPr>
        <w:t> </w:t>
      </w:r>
      <w:r w:rsidRPr="006D16A0">
        <w:rPr>
          <w:b/>
          <w:bCs/>
          <w:noProof/>
          <w:sz w:val="20"/>
          <w:szCs w:val="20"/>
        </w:rPr>
        <w:t> </w:t>
      </w:r>
      <w:r w:rsidRPr="006D16A0">
        <w:rPr>
          <w:b/>
          <w:bCs/>
          <w:noProof/>
          <w:sz w:val="20"/>
          <w:szCs w:val="20"/>
        </w:rPr>
        <w:t> </w:t>
      </w:r>
      <w:r w:rsidRPr="006D16A0">
        <w:rPr>
          <w:b/>
          <w:bCs/>
          <w:noProof/>
          <w:sz w:val="20"/>
          <w:szCs w:val="20"/>
        </w:rPr>
        <w:t> </w:t>
      </w:r>
      <w:r w:rsidRPr="006D16A0">
        <w:rPr>
          <w:b/>
          <w:bCs/>
          <w:noProof/>
          <w:sz w:val="20"/>
          <w:szCs w:val="20"/>
        </w:rPr>
        <w:t> </w:t>
      </w:r>
      <w:r w:rsidRPr="006D16A0">
        <w:rPr>
          <w:b/>
          <w:bCs/>
          <w:sz w:val="20"/>
          <w:szCs w:val="20"/>
        </w:rPr>
        <w:fldChar w:fldCharType="end"/>
      </w:r>
      <w:r w:rsidRPr="006D16A0">
        <w:rPr>
          <w:sz w:val="20"/>
          <w:szCs w:val="20"/>
        </w:rPr>
        <w:t xml:space="preserve"> consecutive calendar days thereafter; therefore</w:t>
      </w:r>
      <w:r w:rsidR="0090182B" w:rsidRPr="006D16A0">
        <w:rPr>
          <w:sz w:val="20"/>
          <w:szCs w:val="20"/>
        </w:rPr>
        <w:t>,</w:t>
      </w:r>
      <w:r w:rsidRPr="006D16A0">
        <w:rPr>
          <w:sz w:val="20"/>
          <w:szCs w:val="20"/>
        </w:rPr>
        <w:t xml:space="preserve"> your contract completion date is </w:t>
      </w:r>
      <w:r w:rsidRPr="006D16A0">
        <w:rPr>
          <w:b/>
          <w:bCs/>
          <w:sz w:val="20"/>
          <w:szCs w:val="20"/>
        </w:rPr>
        <w:fldChar w:fldCharType="begin">
          <w:ffData>
            <w:name w:val="Text16"/>
            <w:enabled/>
            <w:calcOnExit w:val="0"/>
            <w:textInput/>
          </w:ffData>
        </w:fldChar>
      </w:r>
      <w:r w:rsidRPr="006D16A0">
        <w:rPr>
          <w:b/>
          <w:bCs/>
          <w:sz w:val="20"/>
          <w:szCs w:val="20"/>
        </w:rPr>
        <w:instrText xml:space="preserve"> FORMTEXT </w:instrText>
      </w:r>
      <w:r w:rsidRPr="006D16A0">
        <w:rPr>
          <w:b/>
          <w:bCs/>
          <w:sz w:val="20"/>
          <w:szCs w:val="20"/>
        </w:rPr>
      </w:r>
      <w:r w:rsidRPr="006D16A0">
        <w:rPr>
          <w:b/>
          <w:bCs/>
          <w:sz w:val="20"/>
          <w:szCs w:val="20"/>
        </w:rPr>
        <w:fldChar w:fldCharType="separate"/>
      </w:r>
      <w:r w:rsidRPr="006D16A0">
        <w:rPr>
          <w:b/>
          <w:bCs/>
          <w:noProof/>
          <w:sz w:val="20"/>
          <w:szCs w:val="20"/>
        </w:rPr>
        <w:t> </w:t>
      </w:r>
      <w:r w:rsidRPr="006D16A0">
        <w:rPr>
          <w:b/>
          <w:bCs/>
          <w:noProof/>
          <w:sz w:val="20"/>
          <w:szCs w:val="20"/>
        </w:rPr>
        <w:t> </w:t>
      </w:r>
      <w:r w:rsidRPr="006D16A0">
        <w:rPr>
          <w:b/>
          <w:bCs/>
          <w:noProof/>
          <w:sz w:val="20"/>
          <w:szCs w:val="20"/>
        </w:rPr>
        <w:t> </w:t>
      </w:r>
      <w:r w:rsidRPr="006D16A0">
        <w:rPr>
          <w:b/>
          <w:bCs/>
          <w:noProof/>
          <w:sz w:val="20"/>
          <w:szCs w:val="20"/>
        </w:rPr>
        <w:t> </w:t>
      </w:r>
      <w:r w:rsidRPr="006D16A0">
        <w:rPr>
          <w:b/>
          <w:bCs/>
          <w:noProof/>
          <w:sz w:val="20"/>
          <w:szCs w:val="20"/>
        </w:rPr>
        <w:t> </w:t>
      </w:r>
      <w:r w:rsidRPr="006D16A0">
        <w:rPr>
          <w:b/>
          <w:bCs/>
          <w:sz w:val="20"/>
          <w:szCs w:val="20"/>
        </w:rPr>
        <w:fldChar w:fldCharType="end"/>
      </w:r>
      <w:r w:rsidRPr="006D16A0">
        <w:rPr>
          <w:sz w:val="20"/>
          <w:szCs w:val="20"/>
        </w:rPr>
        <w:t>.</w:t>
      </w:r>
    </w:p>
    <w:p w14:paraId="0D51D57F" w14:textId="77777777" w:rsidR="00DD7EAE" w:rsidRPr="006D16A0" w:rsidRDefault="00DD7EAE" w:rsidP="00DD7EAE">
      <w:pPr>
        <w:jc w:val="both"/>
        <w:rPr>
          <w:sz w:val="20"/>
          <w:szCs w:val="20"/>
        </w:rPr>
      </w:pPr>
    </w:p>
    <w:p w14:paraId="177823A9" w14:textId="77777777" w:rsidR="00DD7EAE" w:rsidRPr="006D16A0" w:rsidRDefault="00DD7EAE" w:rsidP="00DD7EAE">
      <w:pPr>
        <w:jc w:val="both"/>
        <w:rPr>
          <w:sz w:val="20"/>
          <w:szCs w:val="20"/>
        </w:rPr>
      </w:pPr>
      <w:r w:rsidRPr="006D16A0">
        <w:rPr>
          <w:noProof/>
          <w:sz w:val="20"/>
          <w:szCs w:val="20"/>
        </w:rPr>
        <mc:AlternateContent>
          <mc:Choice Requires="wps">
            <w:drawing>
              <wp:anchor distT="0" distB="0" distL="114300" distR="114300" simplePos="0" relativeHeight="251663360" behindDoc="1" locked="0" layoutInCell="0" allowOverlap="1" wp14:anchorId="7206B5B4" wp14:editId="0675B01B">
                <wp:simplePos x="0" y="0"/>
                <wp:positionH relativeFrom="margin">
                  <wp:align>right</wp:align>
                </wp:positionH>
                <wp:positionV relativeFrom="margin">
                  <wp:align>center</wp:align>
                </wp:positionV>
                <wp:extent cx="6671310" cy="1254964"/>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1310" cy="12549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A93E58" w14:textId="77777777" w:rsidR="005F1B6B" w:rsidRDefault="005F1B6B" w:rsidP="00DD7EAE">
                            <w:pPr>
                              <w:pStyle w:val="NormalWeb"/>
                              <w:spacing w:before="0" w:beforeAutospacing="0" w:after="0" w:afterAutospacing="0"/>
                              <w:jc w:val="center"/>
                            </w:pPr>
                            <w:r>
                              <w:rPr>
                                <w:rFonts w:ascii="Arial" w:hAnsi="Arial" w:cs="Arial"/>
                                <w:color w:val="C0C0C0"/>
                                <w:sz w:val="72"/>
                                <w:szCs w:val="72"/>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206B5B4" id="Text Box 7" o:spid="_x0000_s1027" type="#_x0000_t202" style="position:absolute;left:0;text-align:left;margin-left:474.1pt;margin-top:0;width:525.3pt;height:98.8pt;rotation:-45;z-index:-25165312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" o:allowincell="f" filled="f" stroked="f">
                <v:stroke joinstyle="round"/>
                <o:lock v:ext="edit" shapetype="t"/>
                <v:textbox>
                  <w:txbxContent>
                    <w:p w14:paraId="0EA93E58" w14:textId="77777777" w:rsidR="005F1B6B" w:rsidRDefault="005F1B6B" w:rsidP="00DD7EAE">
                      <w:pPr>
                        <w:pStyle w:val="NormalWeb"/>
                        <w:spacing w:before="0" w:beforeAutospacing="0" w:after="0" w:afterAutospacing="0"/>
                        <w:jc w:val="center"/>
                      </w:pPr>
                      <w:r>
                        <w:rPr>
                          <w:rFonts w:ascii="Arial" w:hAnsi="Arial" w:cs="Arial"/>
                          <w:color w:val="C0C0C0"/>
                          <w:sz w:val="72"/>
                          <w:szCs w:val="72"/>
                        </w:rPr>
                        <w:t>sample</w:t>
                      </w:r>
                    </w:p>
                  </w:txbxContent>
                </v:textbox>
                <w10:wrap anchorx="margin" anchory="margin"/>
              </v:shape>
            </w:pict>
          </mc:Fallback>
        </mc:AlternateContent>
      </w:r>
      <w:r w:rsidRPr="006D16A0">
        <w:rPr>
          <w:sz w:val="20"/>
          <w:szCs w:val="20"/>
        </w:rPr>
        <w:t xml:space="preserve">The contract provides for the sum of </w:t>
      </w:r>
      <w:r w:rsidRPr="006D16A0">
        <w:rPr>
          <w:b/>
          <w:sz w:val="20"/>
          <w:szCs w:val="20"/>
        </w:rPr>
        <w:t>$</w:t>
      </w:r>
      <w:r w:rsidRPr="006D16A0">
        <w:rPr>
          <w:b/>
          <w:sz w:val="20"/>
          <w:szCs w:val="20"/>
        </w:rPr>
        <w:fldChar w:fldCharType="begin">
          <w:ffData>
            <w:name w:val="Text17"/>
            <w:enabled/>
            <w:calcOnExit w:val="0"/>
            <w:textInput/>
          </w:ffData>
        </w:fldChar>
      </w:r>
      <w:r w:rsidRPr="006D16A0">
        <w:rPr>
          <w:b/>
          <w:sz w:val="20"/>
          <w:szCs w:val="20"/>
        </w:rPr>
        <w:instrText xml:space="preserve"> FORMTEXT </w:instrText>
      </w:r>
      <w:r w:rsidRPr="006D16A0">
        <w:rPr>
          <w:b/>
          <w:sz w:val="20"/>
          <w:szCs w:val="20"/>
        </w:rPr>
      </w:r>
      <w:r w:rsidRPr="006D16A0">
        <w:rPr>
          <w:b/>
          <w:sz w:val="20"/>
          <w:szCs w:val="20"/>
        </w:rPr>
        <w:fldChar w:fldCharType="separate"/>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sz w:val="20"/>
          <w:szCs w:val="20"/>
        </w:rPr>
        <w:fldChar w:fldCharType="end"/>
      </w:r>
      <w:r w:rsidRPr="006D16A0">
        <w:rPr>
          <w:b/>
          <w:sz w:val="20"/>
          <w:szCs w:val="20"/>
        </w:rPr>
        <w:t xml:space="preserve"> </w:t>
      </w:r>
      <w:r w:rsidRPr="006D16A0">
        <w:rPr>
          <w:sz w:val="20"/>
          <w:szCs w:val="20"/>
        </w:rPr>
        <w:t>as liquidated damages for each consecutive calendar day after the above established substantial completion date that the work remains incomplete.  Completion date will be established by “Certificate of Substantial Completion.”</w:t>
      </w:r>
    </w:p>
    <w:p w14:paraId="76FCB88C" w14:textId="77777777" w:rsidR="00DD7EAE" w:rsidRPr="006D16A0" w:rsidRDefault="00DD7EAE" w:rsidP="00DD7EAE">
      <w:pPr>
        <w:jc w:val="both"/>
        <w:rPr>
          <w:sz w:val="20"/>
          <w:szCs w:val="20"/>
        </w:rPr>
      </w:pPr>
    </w:p>
    <w:p w14:paraId="5840CEDD" w14:textId="1BF59872" w:rsidR="00DD7EAE" w:rsidRPr="006D16A0" w:rsidRDefault="00DD7EAE" w:rsidP="00DD7EAE">
      <w:pPr>
        <w:jc w:val="both"/>
        <w:rPr>
          <w:sz w:val="20"/>
          <w:szCs w:val="20"/>
        </w:rPr>
      </w:pPr>
      <w:r w:rsidRPr="006D16A0">
        <w:rPr>
          <w:sz w:val="20"/>
          <w:szCs w:val="20"/>
        </w:rPr>
        <w:t xml:space="preserve">You are reminded that any changes to the original contract document regarding either cost or completion date must be </w:t>
      </w:r>
      <w:r w:rsidR="0090182B" w:rsidRPr="006D16A0">
        <w:rPr>
          <w:sz w:val="20"/>
          <w:szCs w:val="20"/>
        </w:rPr>
        <w:t>a</w:t>
      </w:r>
      <w:r w:rsidRPr="006D16A0">
        <w:rPr>
          <w:sz w:val="20"/>
          <w:szCs w:val="20"/>
        </w:rPr>
        <w:t>ffected by a change order approved by this department.</w:t>
      </w:r>
    </w:p>
    <w:p w14:paraId="494CE5CD" w14:textId="77777777" w:rsidR="00DD7EAE" w:rsidRPr="006D16A0" w:rsidRDefault="00DD7EAE" w:rsidP="00DD7EAE">
      <w:pPr>
        <w:jc w:val="both"/>
        <w:rPr>
          <w:sz w:val="20"/>
          <w:szCs w:val="20"/>
        </w:rPr>
      </w:pPr>
    </w:p>
    <w:p w14:paraId="2618CA6F" w14:textId="77777777" w:rsidR="00DD7EAE" w:rsidRPr="006D16A0" w:rsidRDefault="00DD7EAE" w:rsidP="00DD7EAE">
      <w:pPr>
        <w:jc w:val="both"/>
        <w:rPr>
          <w:sz w:val="20"/>
          <w:szCs w:val="20"/>
        </w:rPr>
      </w:pPr>
      <w:r w:rsidRPr="006D16A0">
        <w:rPr>
          <w:sz w:val="20"/>
          <w:szCs w:val="20"/>
        </w:rPr>
        <w:t>Your payment estimates must be submitted on Division of Public Works forms which are located on our website at dpw.idaho.gov.  We will be most happy to assist you in preparing the payment estimate forms.</w:t>
      </w:r>
    </w:p>
    <w:p w14:paraId="201AB973" w14:textId="77777777" w:rsidR="00DD7EAE" w:rsidRPr="006D16A0" w:rsidRDefault="00DD7EAE" w:rsidP="00DD7EAE">
      <w:pPr>
        <w:jc w:val="both"/>
        <w:rPr>
          <w:sz w:val="20"/>
          <w:szCs w:val="20"/>
        </w:rPr>
      </w:pPr>
    </w:p>
    <w:p w14:paraId="3C49424D" w14:textId="77777777" w:rsidR="00DD7EAE" w:rsidRPr="006D16A0" w:rsidRDefault="00DD7EAE" w:rsidP="00DD7EAE">
      <w:pPr>
        <w:jc w:val="both"/>
        <w:rPr>
          <w:sz w:val="20"/>
          <w:szCs w:val="20"/>
        </w:rPr>
      </w:pPr>
      <w:r w:rsidRPr="006D16A0">
        <w:rPr>
          <w:b/>
          <w:sz w:val="20"/>
          <w:szCs w:val="20"/>
        </w:rPr>
        <w:fldChar w:fldCharType="begin">
          <w:ffData>
            <w:name w:val="Text18"/>
            <w:enabled/>
            <w:calcOnExit w:val="0"/>
            <w:textInput/>
          </w:ffData>
        </w:fldChar>
      </w:r>
      <w:r w:rsidRPr="006D16A0">
        <w:rPr>
          <w:b/>
          <w:sz w:val="20"/>
          <w:szCs w:val="20"/>
        </w:rPr>
        <w:instrText xml:space="preserve"> FORMTEXT </w:instrText>
      </w:r>
      <w:r w:rsidRPr="006D16A0">
        <w:rPr>
          <w:b/>
          <w:sz w:val="20"/>
          <w:szCs w:val="20"/>
        </w:rPr>
      </w:r>
      <w:r w:rsidRPr="006D16A0">
        <w:rPr>
          <w:b/>
          <w:sz w:val="20"/>
          <w:szCs w:val="20"/>
        </w:rPr>
        <w:fldChar w:fldCharType="separate"/>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sz w:val="20"/>
          <w:szCs w:val="20"/>
        </w:rPr>
        <w:fldChar w:fldCharType="end"/>
      </w:r>
      <w:r w:rsidRPr="006D16A0">
        <w:rPr>
          <w:b/>
          <w:sz w:val="20"/>
          <w:szCs w:val="20"/>
        </w:rPr>
        <w:t xml:space="preserve"> </w:t>
      </w:r>
      <w:r w:rsidRPr="006D16A0">
        <w:rPr>
          <w:sz w:val="20"/>
          <w:szCs w:val="20"/>
        </w:rPr>
        <w:t xml:space="preserve">has been appointed Field Representative for this project.  Please contact him at </w:t>
      </w:r>
      <w:r w:rsidRPr="006D16A0">
        <w:rPr>
          <w:b/>
          <w:sz w:val="20"/>
          <w:szCs w:val="20"/>
        </w:rPr>
        <w:t>332-</w:t>
      </w:r>
      <w:r w:rsidRPr="006D16A0">
        <w:rPr>
          <w:b/>
          <w:sz w:val="20"/>
          <w:szCs w:val="20"/>
        </w:rPr>
        <w:fldChar w:fldCharType="begin">
          <w:ffData>
            <w:name w:val="Text19"/>
            <w:enabled/>
            <w:calcOnExit w:val="0"/>
            <w:textInput/>
          </w:ffData>
        </w:fldChar>
      </w:r>
      <w:r w:rsidRPr="006D16A0">
        <w:rPr>
          <w:b/>
          <w:sz w:val="20"/>
          <w:szCs w:val="20"/>
        </w:rPr>
        <w:instrText xml:space="preserve"> FORMTEXT </w:instrText>
      </w:r>
      <w:r w:rsidRPr="006D16A0">
        <w:rPr>
          <w:b/>
          <w:sz w:val="20"/>
          <w:szCs w:val="20"/>
        </w:rPr>
      </w:r>
      <w:r w:rsidRPr="006D16A0">
        <w:rPr>
          <w:b/>
          <w:sz w:val="20"/>
          <w:szCs w:val="20"/>
        </w:rPr>
        <w:fldChar w:fldCharType="separate"/>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sz w:val="20"/>
          <w:szCs w:val="20"/>
        </w:rPr>
        <w:fldChar w:fldCharType="end"/>
      </w:r>
      <w:r w:rsidRPr="006D16A0">
        <w:rPr>
          <w:b/>
          <w:sz w:val="20"/>
          <w:szCs w:val="20"/>
        </w:rPr>
        <w:t xml:space="preserve"> </w:t>
      </w:r>
      <w:r w:rsidRPr="006D16A0">
        <w:rPr>
          <w:sz w:val="20"/>
          <w:szCs w:val="20"/>
        </w:rPr>
        <w:t>prior to beginning work.  A pre-construction meeting will be held</w:t>
      </w:r>
      <w:r w:rsidRPr="006D16A0">
        <w:rPr>
          <w:b/>
          <w:sz w:val="20"/>
          <w:szCs w:val="20"/>
        </w:rPr>
        <w:t xml:space="preserve"> </w:t>
      </w:r>
      <w:r w:rsidRPr="006D16A0">
        <w:rPr>
          <w:b/>
          <w:sz w:val="20"/>
          <w:szCs w:val="20"/>
        </w:rPr>
        <w:fldChar w:fldCharType="begin">
          <w:ffData>
            <w:name w:val="Text20"/>
            <w:enabled/>
            <w:calcOnExit w:val="0"/>
            <w:textInput/>
          </w:ffData>
        </w:fldChar>
      </w:r>
      <w:r w:rsidRPr="006D16A0">
        <w:rPr>
          <w:b/>
          <w:sz w:val="20"/>
          <w:szCs w:val="20"/>
        </w:rPr>
        <w:instrText xml:space="preserve"> FORMTEXT </w:instrText>
      </w:r>
      <w:r w:rsidRPr="006D16A0">
        <w:rPr>
          <w:b/>
          <w:sz w:val="20"/>
          <w:szCs w:val="20"/>
        </w:rPr>
      </w:r>
      <w:r w:rsidRPr="006D16A0">
        <w:rPr>
          <w:b/>
          <w:sz w:val="20"/>
          <w:szCs w:val="20"/>
        </w:rPr>
        <w:fldChar w:fldCharType="separate"/>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sz w:val="20"/>
          <w:szCs w:val="20"/>
        </w:rPr>
        <w:fldChar w:fldCharType="end"/>
      </w:r>
      <w:r w:rsidRPr="006D16A0">
        <w:rPr>
          <w:b/>
          <w:sz w:val="20"/>
          <w:szCs w:val="20"/>
        </w:rPr>
        <w:t xml:space="preserve">, </w:t>
      </w:r>
      <w:r w:rsidRPr="006D16A0">
        <w:rPr>
          <w:sz w:val="20"/>
          <w:szCs w:val="20"/>
        </w:rPr>
        <w:t>at</w:t>
      </w:r>
      <w:r w:rsidRPr="006D16A0">
        <w:rPr>
          <w:b/>
          <w:sz w:val="20"/>
          <w:szCs w:val="20"/>
        </w:rPr>
        <w:t xml:space="preserve"> </w:t>
      </w:r>
      <w:r w:rsidRPr="006D16A0">
        <w:rPr>
          <w:b/>
          <w:sz w:val="20"/>
          <w:szCs w:val="20"/>
        </w:rPr>
        <w:fldChar w:fldCharType="begin">
          <w:ffData>
            <w:name w:val="Text21"/>
            <w:enabled/>
            <w:calcOnExit w:val="0"/>
            <w:textInput/>
          </w:ffData>
        </w:fldChar>
      </w:r>
      <w:r w:rsidRPr="006D16A0">
        <w:rPr>
          <w:b/>
          <w:sz w:val="20"/>
          <w:szCs w:val="20"/>
        </w:rPr>
        <w:instrText xml:space="preserve"> FORMTEXT </w:instrText>
      </w:r>
      <w:r w:rsidRPr="006D16A0">
        <w:rPr>
          <w:b/>
          <w:sz w:val="20"/>
          <w:szCs w:val="20"/>
        </w:rPr>
      </w:r>
      <w:r w:rsidRPr="006D16A0">
        <w:rPr>
          <w:b/>
          <w:sz w:val="20"/>
          <w:szCs w:val="20"/>
        </w:rPr>
        <w:fldChar w:fldCharType="separate"/>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noProof/>
          <w:sz w:val="20"/>
          <w:szCs w:val="20"/>
        </w:rPr>
        <w:t> </w:t>
      </w:r>
      <w:r w:rsidRPr="006D16A0">
        <w:rPr>
          <w:b/>
          <w:sz w:val="20"/>
          <w:szCs w:val="20"/>
        </w:rPr>
        <w:fldChar w:fldCharType="end"/>
      </w:r>
      <w:r w:rsidRPr="006D16A0">
        <w:rPr>
          <w:sz w:val="20"/>
          <w:szCs w:val="20"/>
        </w:rPr>
        <w:t xml:space="preserve">, at </w:t>
      </w:r>
      <w:r w:rsidRPr="006D16A0">
        <w:rPr>
          <w:sz w:val="20"/>
          <w:szCs w:val="20"/>
        </w:rPr>
        <w:fldChar w:fldCharType="begin">
          <w:ffData>
            <w:name w:val="Text22"/>
            <w:enabled/>
            <w:calcOnExit w:val="0"/>
            <w:textInput/>
          </w:ffData>
        </w:fldChar>
      </w:r>
      <w:r w:rsidRPr="006D16A0">
        <w:rPr>
          <w:sz w:val="20"/>
          <w:szCs w:val="20"/>
        </w:rPr>
        <w:instrText xml:space="preserve"> FORMTEXT </w:instrText>
      </w:r>
      <w:r w:rsidRPr="006D16A0">
        <w:rPr>
          <w:sz w:val="20"/>
          <w:szCs w:val="20"/>
        </w:rPr>
      </w:r>
      <w:r w:rsidRPr="006D16A0">
        <w:rPr>
          <w:sz w:val="20"/>
          <w:szCs w:val="20"/>
        </w:rPr>
        <w:fldChar w:fldCharType="separate"/>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noProof/>
          <w:sz w:val="20"/>
          <w:szCs w:val="20"/>
        </w:rPr>
        <w:t> </w:t>
      </w:r>
      <w:r w:rsidRPr="006D16A0">
        <w:rPr>
          <w:sz w:val="20"/>
          <w:szCs w:val="20"/>
        </w:rPr>
        <w:fldChar w:fldCharType="end"/>
      </w:r>
      <w:r w:rsidRPr="006D16A0">
        <w:rPr>
          <w:b/>
          <w:sz w:val="20"/>
          <w:szCs w:val="20"/>
        </w:rPr>
        <w:t>(location)</w:t>
      </w:r>
    </w:p>
    <w:p w14:paraId="61814F6C" w14:textId="77777777" w:rsidR="00DD7EAE" w:rsidRPr="006D16A0" w:rsidRDefault="00DD7EAE" w:rsidP="00DD7EAE">
      <w:pPr>
        <w:jc w:val="both"/>
        <w:rPr>
          <w:sz w:val="20"/>
          <w:szCs w:val="20"/>
        </w:rPr>
      </w:pPr>
    </w:p>
    <w:p w14:paraId="38D0DF11" w14:textId="77777777" w:rsidR="00DD7EAE" w:rsidRPr="006D16A0" w:rsidRDefault="00DD7EAE" w:rsidP="00DD7EAE">
      <w:pPr>
        <w:tabs>
          <w:tab w:val="left" w:pos="2130"/>
        </w:tabs>
        <w:jc w:val="both"/>
        <w:rPr>
          <w:sz w:val="20"/>
          <w:szCs w:val="20"/>
        </w:rPr>
      </w:pPr>
      <w:r w:rsidRPr="006D16A0">
        <w:rPr>
          <w:sz w:val="20"/>
          <w:szCs w:val="20"/>
        </w:rPr>
        <w:t>Sincerely,</w:t>
      </w:r>
      <w:r w:rsidRPr="006D16A0">
        <w:rPr>
          <w:sz w:val="20"/>
          <w:szCs w:val="20"/>
        </w:rPr>
        <w:tab/>
      </w:r>
    </w:p>
    <w:p w14:paraId="400A5A2E" w14:textId="77777777" w:rsidR="00DD7EAE" w:rsidRPr="006D16A0" w:rsidRDefault="00DD7EAE" w:rsidP="00DD7EAE">
      <w:pPr>
        <w:jc w:val="both"/>
        <w:rPr>
          <w:sz w:val="20"/>
          <w:szCs w:val="20"/>
        </w:rPr>
      </w:pPr>
    </w:p>
    <w:p w14:paraId="683269BB" w14:textId="77777777" w:rsidR="00DD7EAE" w:rsidRPr="006D16A0" w:rsidRDefault="00DD7EAE" w:rsidP="00DD7EAE">
      <w:pPr>
        <w:jc w:val="both"/>
        <w:rPr>
          <w:sz w:val="20"/>
          <w:szCs w:val="20"/>
        </w:rPr>
      </w:pPr>
    </w:p>
    <w:p w14:paraId="710F0EA9" w14:textId="580550E6" w:rsidR="00DD7EAE" w:rsidRPr="006D16A0" w:rsidRDefault="0090182B" w:rsidP="00DD7EAE">
      <w:pPr>
        <w:jc w:val="both"/>
        <w:rPr>
          <w:sz w:val="20"/>
          <w:szCs w:val="20"/>
        </w:rPr>
      </w:pPr>
      <w:r w:rsidRPr="006D16A0">
        <w:rPr>
          <w:sz w:val="20"/>
          <w:szCs w:val="20"/>
        </w:rPr>
        <w:t>PAT DONALDSON</w:t>
      </w:r>
    </w:p>
    <w:p w14:paraId="69B26087" w14:textId="77777777" w:rsidR="00DD7EAE" w:rsidRPr="006D16A0" w:rsidRDefault="00DD7EAE" w:rsidP="00DD7EAE">
      <w:pPr>
        <w:jc w:val="both"/>
        <w:rPr>
          <w:sz w:val="20"/>
          <w:szCs w:val="20"/>
        </w:rPr>
      </w:pPr>
      <w:r w:rsidRPr="006D16A0">
        <w:rPr>
          <w:sz w:val="20"/>
          <w:szCs w:val="20"/>
        </w:rPr>
        <w:t>ADMINISTRATOR</w:t>
      </w:r>
    </w:p>
    <w:p w14:paraId="4BBEBEFC" w14:textId="77777777" w:rsidR="00DD7EAE" w:rsidRPr="006D16A0" w:rsidRDefault="00DD7EAE" w:rsidP="00DD7EAE">
      <w:pPr>
        <w:jc w:val="both"/>
        <w:rPr>
          <w:sz w:val="20"/>
          <w:szCs w:val="20"/>
        </w:rPr>
      </w:pPr>
    </w:p>
    <w:p w14:paraId="6FB1A81B" w14:textId="77777777" w:rsidR="00DD7EAE" w:rsidRPr="006D16A0" w:rsidRDefault="00DD7EAE" w:rsidP="00DD7EAE">
      <w:pPr>
        <w:tabs>
          <w:tab w:val="left" w:pos="1800"/>
        </w:tabs>
        <w:jc w:val="both"/>
        <w:rPr>
          <w:sz w:val="20"/>
          <w:szCs w:val="20"/>
        </w:rPr>
      </w:pPr>
      <w:r w:rsidRPr="006D16A0">
        <w:rPr>
          <w:sz w:val="20"/>
          <w:szCs w:val="20"/>
        </w:rPr>
        <w:t>DISTRIBUTION:</w:t>
      </w:r>
      <w:r w:rsidRPr="006D16A0">
        <w:rPr>
          <w:sz w:val="20"/>
          <w:szCs w:val="20"/>
        </w:rPr>
        <w:tab/>
        <w:t>Tax Commission</w:t>
      </w:r>
    </w:p>
    <w:p w14:paraId="0D8AF67E" w14:textId="77777777" w:rsidR="00DD7EAE" w:rsidRPr="006D16A0" w:rsidRDefault="00DD7EAE" w:rsidP="00DD7EAE">
      <w:pPr>
        <w:tabs>
          <w:tab w:val="left" w:pos="1800"/>
        </w:tabs>
        <w:jc w:val="both"/>
        <w:rPr>
          <w:sz w:val="20"/>
          <w:szCs w:val="20"/>
        </w:rPr>
      </w:pPr>
      <w:r w:rsidRPr="006D16A0">
        <w:rPr>
          <w:sz w:val="20"/>
          <w:szCs w:val="20"/>
        </w:rPr>
        <w:tab/>
        <w:t>Division of Building Safety</w:t>
      </w:r>
    </w:p>
    <w:p w14:paraId="271EFBCB" w14:textId="77777777" w:rsidR="00DD7EAE" w:rsidRPr="006D16A0" w:rsidRDefault="00DD7EAE" w:rsidP="00DD7EAE">
      <w:pPr>
        <w:tabs>
          <w:tab w:val="left" w:pos="1800"/>
        </w:tabs>
        <w:jc w:val="both"/>
        <w:rPr>
          <w:sz w:val="20"/>
          <w:szCs w:val="20"/>
        </w:rPr>
      </w:pPr>
      <w:r w:rsidRPr="006D16A0">
        <w:rPr>
          <w:sz w:val="20"/>
          <w:szCs w:val="20"/>
        </w:rPr>
        <w:tab/>
        <w:t>Risk Management (w/ Builder’s Risk Application, if applicable)</w:t>
      </w:r>
    </w:p>
    <w:p w14:paraId="6AAE612D" w14:textId="77777777" w:rsidR="00DD7EAE" w:rsidRPr="006D16A0" w:rsidRDefault="00DD7EAE" w:rsidP="00DD7EAE">
      <w:pPr>
        <w:tabs>
          <w:tab w:val="left" w:pos="1800"/>
        </w:tabs>
        <w:jc w:val="both"/>
        <w:rPr>
          <w:sz w:val="20"/>
          <w:szCs w:val="20"/>
        </w:rPr>
      </w:pPr>
      <w:r w:rsidRPr="006D16A0">
        <w:rPr>
          <w:sz w:val="20"/>
          <w:szCs w:val="20"/>
        </w:rPr>
        <w:tab/>
        <w:t>(Project Manager)</w:t>
      </w:r>
    </w:p>
    <w:p w14:paraId="3ED2F1A9" w14:textId="77777777" w:rsidR="00DD7EAE" w:rsidRPr="006D16A0" w:rsidRDefault="00DD7EAE" w:rsidP="00DD7EAE">
      <w:pPr>
        <w:tabs>
          <w:tab w:val="left" w:pos="1800"/>
        </w:tabs>
        <w:jc w:val="both"/>
        <w:rPr>
          <w:sz w:val="20"/>
          <w:szCs w:val="20"/>
        </w:rPr>
      </w:pPr>
      <w:r w:rsidRPr="006D16A0">
        <w:rPr>
          <w:sz w:val="20"/>
          <w:szCs w:val="20"/>
        </w:rPr>
        <w:tab/>
        <w:t xml:space="preserve">Fiscal </w:t>
      </w:r>
      <w:proofErr w:type="gramStart"/>
      <w:r w:rsidRPr="006D16A0">
        <w:rPr>
          <w:sz w:val="20"/>
          <w:szCs w:val="20"/>
        </w:rPr>
        <w:t xml:space="preserve">Office  </w:t>
      </w:r>
      <w:r w:rsidRPr="006D16A0">
        <w:rPr>
          <w:sz w:val="20"/>
          <w:szCs w:val="20"/>
        </w:rPr>
        <w:tab/>
      </w:r>
      <w:proofErr w:type="gramEnd"/>
      <w:r w:rsidRPr="006D16A0">
        <w:rPr>
          <w:sz w:val="20"/>
          <w:szCs w:val="20"/>
        </w:rPr>
        <w:tab/>
        <w:t>TAX ID xx-xxxxxxx</w:t>
      </w:r>
    </w:p>
    <w:p w14:paraId="3D8DB2F7" w14:textId="77777777" w:rsidR="00DD7EAE" w:rsidRPr="006D16A0" w:rsidRDefault="00DD7EAE" w:rsidP="00DD7EAE">
      <w:pPr>
        <w:jc w:val="center"/>
        <w:rPr>
          <w:b/>
          <w:sz w:val="20"/>
          <w:szCs w:val="20"/>
          <w:u w:val="single"/>
        </w:rPr>
        <w:sectPr w:rsidR="00DD7EAE" w:rsidRPr="006D16A0" w:rsidSect="004F69C4">
          <w:headerReference w:type="default" r:id="rId18"/>
          <w:footerReference w:type="default" r:id="rId19"/>
          <w:endnotePr>
            <w:numFmt w:val="decimal"/>
          </w:endnotePr>
          <w:type w:val="continuous"/>
          <w:pgSz w:w="12240" w:h="15840" w:code="1"/>
          <w:pgMar w:top="720" w:right="893" w:bottom="720" w:left="1123" w:header="720" w:footer="720" w:gutter="0"/>
          <w:pgNumType w:start="1"/>
          <w:cols w:space="720"/>
          <w:noEndnote/>
          <w:docGrid w:linePitch="360"/>
        </w:sectPr>
      </w:pPr>
      <w:r w:rsidRPr="006D16A0">
        <w:rPr>
          <w:b/>
          <w:sz w:val="20"/>
          <w:szCs w:val="20"/>
          <w:u w:val="single"/>
        </w:rPr>
        <w:br w:type="page"/>
      </w:r>
    </w:p>
    <w:p w14:paraId="00178E04" w14:textId="77777777" w:rsidR="00DD7EAE" w:rsidRPr="006D16A0" w:rsidRDefault="00DD7EAE" w:rsidP="00DD7EAE">
      <w:pPr>
        <w:tabs>
          <w:tab w:val="center" w:pos="4680"/>
        </w:tabs>
        <w:suppressAutoHyphens/>
        <w:jc w:val="center"/>
        <w:rPr>
          <w:b/>
          <w:bCs/>
          <w:color w:val="FF0000"/>
          <w:sz w:val="20"/>
          <w:szCs w:val="20"/>
          <w:u w:val="single"/>
        </w:rPr>
      </w:pPr>
      <w:r w:rsidRPr="006D16A0">
        <w:rPr>
          <w:b/>
          <w:bCs/>
          <w:color w:val="FF0000"/>
          <w:sz w:val="20"/>
          <w:szCs w:val="20"/>
          <w:u w:val="single"/>
        </w:rPr>
        <w:lastRenderedPageBreak/>
        <w:t>** THIS EXHIBIT TO BE COMPLETED WITH PROJECT CLOSE OUT DOCUMENTATION**</w:t>
      </w:r>
    </w:p>
    <w:p w14:paraId="22AFF297" w14:textId="77777777" w:rsidR="00DD7EAE" w:rsidRPr="006D16A0" w:rsidRDefault="00DD7EAE" w:rsidP="00D13FB4">
      <w:pPr>
        <w:jc w:val="center"/>
        <w:rPr>
          <w:b/>
          <w:sz w:val="20"/>
          <w:szCs w:val="20"/>
          <w:u w:val="single"/>
        </w:rPr>
      </w:pPr>
      <w:r w:rsidRPr="006D16A0">
        <w:rPr>
          <w:b/>
          <w:sz w:val="20"/>
          <w:szCs w:val="20"/>
          <w:u w:val="single"/>
        </w:rPr>
        <w:t>EXHIBIT G</w:t>
      </w:r>
    </w:p>
    <w:p w14:paraId="52FA5B1B" w14:textId="77777777" w:rsidR="00DD7EAE" w:rsidRPr="006D16A0" w:rsidRDefault="00DD7EAE" w:rsidP="00DD7EAE">
      <w:pPr>
        <w:jc w:val="center"/>
        <w:rPr>
          <w:b/>
          <w:sz w:val="20"/>
          <w:szCs w:val="20"/>
          <w:u w:val="single"/>
        </w:rPr>
      </w:pPr>
    </w:p>
    <w:p w14:paraId="32BCD580" w14:textId="77777777" w:rsidR="005001FE" w:rsidRPr="00D13FB4" w:rsidRDefault="005001FE" w:rsidP="005001FE">
      <w:pPr>
        <w:pStyle w:val="Heading2"/>
        <w:tabs>
          <w:tab w:val="center" w:pos="5328"/>
          <w:tab w:val="left" w:pos="7605"/>
        </w:tabs>
        <w:ind w:left="576"/>
        <w:rPr>
          <w:rFonts w:ascii="Times New Roman" w:hAnsi="Times New Roman"/>
          <w:color w:val="231F20"/>
          <w:sz w:val="20"/>
        </w:rPr>
      </w:pPr>
      <w:r w:rsidRPr="00D13FB4">
        <w:rPr>
          <w:rFonts w:ascii="Times New Roman" w:hAnsi="Times New Roman"/>
          <w:color w:val="231F20"/>
          <w:sz w:val="20"/>
        </w:rPr>
        <w:t>Idaho State Tax Commission</w:t>
      </w:r>
    </w:p>
    <w:p w14:paraId="115770FC" w14:textId="77777777" w:rsidR="005001FE" w:rsidRPr="00D13FB4" w:rsidRDefault="005001FE" w:rsidP="00D13FB4">
      <w:pPr>
        <w:pStyle w:val="Heading2"/>
        <w:tabs>
          <w:tab w:val="center" w:pos="5328"/>
          <w:tab w:val="left" w:pos="7605"/>
        </w:tabs>
        <w:ind w:left="576"/>
        <w:rPr>
          <w:rFonts w:ascii="Times New Roman" w:hAnsi="Times New Roman"/>
          <w:color w:val="231F20"/>
          <w:sz w:val="20"/>
        </w:rPr>
      </w:pPr>
      <w:r w:rsidRPr="00D13FB4">
        <w:rPr>
          <w:rFonts w:ascii="Times New Roman" w:hAnsi="Times New Roman"/>
          <w:color w:val="231F20"/>
          <w:sz w:val="20"/>
        </w:rPr>
        <w:t>REQUEST FOR TAX RELEASE</w:t>
      </w:r>
    </w:p>
    <w:p w14:paraId="62963316" w14:textId="77777777" w:rsidR="005001FE" w:rsidRPr="00D13FB4" w:rsidRDefault="005001FE" w:rsidP="005001FE">
      <w:pPr>
        <w:tabs>
          <w:tab w:val="left" w:pos="2780"/>
        </w:tabs>
        <w:spacing w:before="79"/>
        <w:rPr>
          <w:color w:val="231F20"/>
          <w:sz w:val="18"/>
          <w:szCs w:val="18"/>
          <w:u w:val="single" w:color="221E1F"/>
        </w:rPr>
      </w:pPr>
      <w:r w:rsidRPr="00D13FB4">
        <w:rPr>
          <w:color w:val="231F20"/>
          <w:sz w:val="18"/>
          <w:szCs w:val="18"/>
        </w:rPr>
        <w:t>Date:</w:t>
      </w:r>
      <w:r w:rsidRPr="00D13FB4">
        <w:rPr>
          <w:color w:val="231F20"/>
          <w:sz w:val="18"/>
          <w:szCs w:val="18"/>
          <w:u w:val="single" w:color="221E1F"/>
        </w:rPr>
        <w:t xml:space="preserve"> </w:t>
      </w:r>
      <w:r w:rsidRPr="00D13FB4">
        <w:rPr>
          <w:color w:val="231F20"/>
          <w:sz w:val="18"/>
          <w:szCs w:val="18"/>
          <w:u w:val="single" w:color="221E1F"/>
        </w:rPr>
        <w:tab/>
      </w:r>
    </w:p>
    <w:p w14:paraId="3732AE08" w14:textId="77777777" w:rsidR="005001FE" w:rsidRPr="00D13FB4" w:rsidRDefault="005001FE" w:rsidP="005001FE">
      <w:pPr>
        <w:tabs>
          <w:tab w:val="left" w:pos="2780"/>
        </w:tabs>
        <w:spacing w:before="79"/>
        <w:rPr>
          <w:sz w:val="18"/>
          <w:szCs w:val="18"/>
        </w:rPr>
      </w:pPr>
    </w:p>
    <w:tbl>
      <w:tblPr>
        <w:tblW w:w="103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20"/>
        <w:gridCol w:w="2271"/>
        <w:gridCol w:w="544"/>
        <w:gridCol w:w="1172"/>
        <w:gridCol w:w="1775"/>
        <w:gridCol w:w="734"/>
        <w:gridCol w:w="2034"/>
      </w:tblGrid>
      <w:tr w:rsidR="005001FE" w:rsidRPr="00D13FB4" w14:paraId="16891F5E" w14:textId="77777777" w:rsidTr="005001FE">
        <w:trPr>
          <w:trHeight w:val="487"/>
        </w:trPr>
        <w:tc>
          <w:tcPr>
            <w:tcW w:w="10350" w:type="dxa"/>
            <w:gridSpan w:val="7"/>
            <w:tcBorders>
              <w:top w:val="single" w:sz="8" w:space="0" w:color="231F20"/>
              <w:left w:val="nil"/>
              <w:bottom w:val="single" w:sz="4" w:space="0" w:color="231F20"/>
              <w:right w:val="nil"/>
            </w:tcBorders>
            <w:shd w:val="clear" w:color="auto" w:fill="D1D3D4"/>
            <w:hideMark/>
          </w:tcPr>
          <w:p w14:paraId="2E4B36FC" w14:textId="77777777" w:rsidR="005001FE" w:rsidRPr="00D13FB4" w:rsidRDefault="005001FE">
            <w:pPr>
              <w:widowControl w:val="0"/>
              <w:autoSpaceDE w:val="0"/>
              <w:autoSpaceDN w:val="0"/>
              <w:spacing w:before="109"/>
              <w:ind w:left="3195"/>
              <w:rPr>
                <w:rFonts w:eastAsia="Arial"/>
                <w:b/>
                <w:sz w:val="18"/>
                <w:szCs w:val="18"/>
              </w:rPr>
            </w:pPr>
            <w:r w:rsidRPr="00D13FB4">
              <w:rPr>
                <w:rFonts w:eastAsia="Arial"/>
                <w:b/>
                <w:color w:val="231F20"/>
                <w:sz w:val="18"/>
                <w:szCs w:val="18"/>
              </w:rPr>
              <w:t>PART I -- AWARDING AGENCY INFORMATION:</w:t>
            </w:r>
          </w:p>
        </w:tc>
      </w:tr>
      <w:tr w:rsidR="005001FE" w:rsidRPr="00D13FB4" w14:paraId="7427FBAA" w14:textId="77777777" w:rsidTr="005001FE">
        <w:trPr>
          <w:trHeight w:hRule="exact" w:val="568"/>
        </w:trPr>
        <w:tc>
          <w:tcPr>
            <w:tcW w:w="4091" w:type="dxa"/>
            <w:gridSpan w:val="2"/>
            <w:tcBorders>
              <w:top w:val="single" w:sz="4" w:space="0" w:color="231F20"/>
              <w:left w:val="nil"/>
              <w:bottom w:val="single" w:sz="4" w:space="0" w:color="231F20"/>
              <w:right w:val="single" w:sz="4" w:space="0" w:color="231F20"/>
            </w:tcBorders>
            <w:hideMark/>
          </w:tcPr>
          <w:p w14:paraId="25850702" w14:textId="77777777" w:rsidR="005001FE" w:rsidRPr="00D13FB4" w:rsidRDefault="005001FE">
            <w:pPr>
              <w:widowControl w:val="0"/>
              <w:autoSpaceDE w:val="0"/>
              <w:autoSpaceDN w:val="0"/>
              <w:spacing w:before="60"/>
              <w:ind w:left="78"/>
              <w:rPr>
                <w:rFonts w:eastAsia="Arial"/>
                <w:sz w:val="18"/>
                <w:szCs w:val="18"/>
              </w:rPr>
            </w:pPr>
            <w:r w:rsidRPr="00D13FB4">
              <w:rPr>
                <w:rFonts w:eastAsia="Arial"/>
                <w:color w:val="231F20"/>
                <w:sz w:val="18"/>
                <w:szCs w:val="18"/>
              </w:rPr>
              <w:t>Name of agency</w:t>
            </w:r>
          </w:p>
        </w:tc>
        <w:tc>
          <w:tcPr>
            <w:tcW w:w="4225" w:type="dxa"/>
            <w:gridSpan w:val="4"/>
            <w:tcBorders>
              <w:top w:val="single" w:sz="4" w:space="0" w:color="231F20"/>
              <w:left w:val="single" w:sz="4" w:space="0" w:color="231F20"/>
              <w:bottom w:val="single" w:sz="4" w:space="0" w:color="231F20"/>
              <w:right w:val="single" w:sz="4" w:space="0" w:color="231F20"/>
            </w:tcBorders>
            <w:hideMark/>
          </w:tcPr>
          <w:p w14:paraId="7B6A917E" w14:textId="77777777" w:rsidR="005001FE" w:rsidRPr="00D13FB4" w:rsidRDefault="005001FE">
            <w:pPr>
              <w:widowControl w:val="0"/>
              <w:autoSpaceDE w:val="0"/>
              <w:autoSpaceDN w:val="0"/>
              <w:spacing w:before="45"/>
              <w:ind w:left="62"/>
              <w:rPr>
                <w:rFonts w:eastAsia="Arial"/>
                <w:sz w:val="18"/>
                <w:szCs w:val="18"/>
              </w:rPr>
            </w:pPr>
            <w:r w:rsidRPr="00D13FB4">
              <w:rPr>
                <w:rFonts w:eastAsia="Arial"/>
                <w:color w:val="231F20"/>
                <w:sz w:val="18"/>
                <w:szCs w:val="18"/>
              </w:rPr>
              <w:t>Mailing address</w:t>
            </w:r>
          </w:p>
        </w:tc>
        <w:tc>
          <w:tcPr>
            <w:tcW w:w="2034" w:type="dxa"/>
            <w:tcBorders>
              <w:top w:val="single" w:sz="4" w:space="0" w:color="231F20"/>
              <w:left w:val="single" w:sz="4" w:space="0" w:color="231F20"/>
              <w:bottom w:val="single" w:sz="4" w:space="0" w:color="231F20"/>
              <w:right w:val="nil"/>
            </w:tcBorders>
            <w:hideMark/>
          </w:tcPr>
          <w:p w14:paraId="425C90B3" w14:textId="77777777" w:rsidR="005001FE" w:rsidRPr="00D13FB4" w:rsidRDefault="005001FE">
            <w:pPr>
              <w:widowControl w:val="0"/>
              <w:autoSpaceDE w:val="0"/>
              <w:autoSpaceDN w:val="0"/>
              <w:spacing w:before="43"/>
              <w:ind w:left="49"/>
              <w:rPr>
                <w:rFonts w:eastAsia="Arial"/>
                <w:sz w:val="18"/>
                <w:szCs w:val="18"/>
              </w:rPr>
            </w:pPr>
            <w:r w:rsidRPr="00D13FB4">
              <w:rPr>
                <w:rFonts w:eastAsia="Arial"/>
                <w:color w:val="231F20"/>
                <w:sz w:val="18"/>
                <w:szCs w:val="18"/>
              </w:rPr>
              <w:t>City, state, and ZIP Code</w:t>
            </w:r>
          </w:p>
        </w:tc>
      </w:tr>
      <w:tr w:rsidR="005001FE" w:rsidRPr="00D13FB4" w14:paraId="58F66FD1" w14:textId="77777777" w:rsidTr="005001FE">
        <w:trPr>
          <w:trHeight w:hRule="exact" w:val="572"/>
        </w:trPr>
        <w:tc>
          <w:tcPr>
            <w:tcW w:w="4635" w:type="dxa"/>
            <w:gridSpan w:val="3"/>
            <w:tcBorders>
              <w:top w:val="single" w:sz="4" w:space="0" w:color="231F20"/>
              <w:left w:val="nil"/>
              <w:bottom w:val="single" w:sz="8" w:space="0" w:color="231F20"/>
              <w:right w:val="single" w:sz="4" w:space="0" w:color="231F20"/>
            </w:tcBorders>
            <w:hideMark/>
          </w:tcPr>
          <w:p w14:paraId="3CEEA464" w14:textId="77777777" w:rsidR="005001FE" w:rsidRPr="00D13FB4" w:rsidRDefault="005001FE">
            <w:pPr>
              <w:widowControl w:val="0"/>
              <w:autoSpaceDE w:val="0"/>
              <w:autoSpaceDN w:val="0"/>
              <w:spacing w:before="20"/>
              <w:ind w:left="64"/>
              <w:rPr>
                <w:rFonts w:eastAsia="Arial"/>
                <w:sz w:val="18"/>
                <w:szCs w:val="18"/>
              </w:rPr>
            </w:pPr>
            <w:r w:rsidRPr="00D13FB4">
              <w:rPr>
                <w:rFonts w:eastAsia="Arial"/>
                <w:color w:val="231F20"/>
                <w:sz w:val="18"/>
                <w:szCs w:val="18"/>
              </w:rPr>
              <w:t>Contact name</w:t>
            </w:r>
          </w:p>
        </w:tc>
        <w:tc>
          <w:tcPr>
            <w:tcW w:w="2947" w:type="dxa"/>
            <w:gridSpan w:val="2"/>
            <w:tcBorders>
              <w:top w:val="single" w:sz="4" w:space="0" w:color="231F20"/>
              <w:left w:val="single" w:sz="4" w:space="0" w:color="231F20"/>
              <w:bottom w:val="single" w:sz="8" w:space="0" w:color="231F20"/>
              <w:right w:val="single" w:sz="4" w:space="0" w:color="231F20"/>
            </w:tcBorders>
            <w:hideMark/>
          </w:tcPr>
          <w:p w14:paraId="2A255F14" w14:textId="77777777" w:rsidR="005001FE" w:rsidRPr="00D13FB4" w:rsidRDefault="005001FE">
            <w:pPr>
              <w:widowControl w:val="0"/>
              <w:autoSpaceDE w:val="0"/>
              <w:autoSpaceDN w:val="0"/>
              <w:spacing w:before="21"/>
              <w:ind w:left="42"/>
              <w:rPr>
                <w:rFonts w:eastAsia="Arial"/>
                <w:sz w:val="18"/>
                <w:szCs w:val="18"/>
              </w:rPr>
            </w:pPr>
            <w:r w:rsidRPr="00D13FB4">
              <w:rPr>
                <w:rFonts w:eastAsia="Arial"/>
                <w:color w:val="231F20"/>
                <w:sz w:val="18"/>
                <w:szCs w:val="18"/>
              </w:rPr>
              <w:t>Phone number</w:t>
            </w:r>
          </w:p>
        </w:tc>
        <w:tc>
          <w:tcPr>
            <w:tcW w:w="2768" w:type="dxa"/>
            <w:gridSpan w:val="2"/>
            <w:tcBorders>
              <w:top w:val="single" w:sz="4" w:space="0" w:color="231F20"/>
              <w:left w:val="single" w:sz="4" w:space="0" w:color="231F20"/>
              <w:bottom w:val="single" w:sz="8" w:space="0" w:color="231F20"/>
              <w:right w:val="nil"/>
            </w:tcBorders>
            <w:hideMark/>
          </w:tcPr>
          <w:p w14:paraId="76BD586E" w14:textId="77777777" w:rsidR="005001FE" w:rsidRPr="00D13FB4" w:rsidRDefault="005001FE">
            <w:pPr>
              <w:widowControl w:val="0"/>
              <w:autoSpaceDE w:val="0"/>
              <w:autoSpaceDN w:val="0"/>
              <w:spacing w:before="6"/>
              <w:ind w:left="60"/>
              <w:rPr>
                <w:rFonts w:eastAsia="Arial"/>
                <w:sz w:val="18"/>
                <w:szCs w:val="18"/>
              </w:rPr>
            </w:pPr>
            <w:r w:rsidRPr="00D13FB4">
              <w:rPr>
                <w:rFonts w:eastAsia="Arial"/>
                <w:color w:val="231F20"/>
                <w:sz w:val="18"/>
                <w:szCs w:val="18"/>
              </w:rPr>
              <w:t>Email address</w:t>
            </w:r>
          </w:p>
        </w:tc>
      </w:tr>
      <w:tr w:rsidR="005001FE" w:rsidRPr="00D13FB4" w14:paraId="247DA611" w14:textId="77777777" w:rsidTr="005001FE">
        <w:trPr>
          <w:trHeight w:val="488"/>
        </w:trPr>
        <w:tc>
          <w:tcPr>
            <w:tcW w:w="10350" w:type="dxa"/>
            <w:gridSpan w:val="7"/>
            <w:tcBorders>
              <w:top w:val="single" w:sz="8" w:space="0" w:color="231F20"/>
              <w:left w:val="nil"/>
              <w:bottom w:val="single" w:sz="4" w:space="0" w:color="231F20"/>
              <w:right w:val="nil"/>
            </w:tcBorders>
            <w:shd w:val="clear" w:color="auto" w:fill="D1D3D4"/>
            <w:hideMark/>
          </w:tcPr>
          <w:p w14:paraId="012C8882" w14:textId="77777777" w:rsidR="005001FE" w:rsidRPr="00D13FB4" w:rsidRDefault="005001FE">
            <w:pPr>
              <w:widowControl w:val="0"/>
              <w:autoSpaceDE w:val="0"/>
              <w:autoSpaceDN w:val="0"/>
              <w:spacing w:before="104"/>
              <w:ind w:left="3454"/>
              <w:rPr>
                <w:rFonts w:eastAsia="Arial"/>
                <w:b/>
                <w:sz w:val="18"/>
                <w:szCs w:val="18"/>
              </w:rPr>
            </w:pPr>
            <w:r w:rsidRPr="00D13FB4">
              <w:rPr>
                <w:rFonts w:eastAsia="Arial"/>
                <w:b/>
                <w:color w:val="231F20"/>
                <w:sz w:val="18"/>
                <w:szCs w:val="18"/>
              </w:rPr>
              <w:t>PART II -- CONTRACTOR INFORMATION:</w:t>
            </w:r>
          </w:p>
        </w:tc>
      </w:tr>
      <w:tr w:rsidR="005001FE" w:rsidRPr="00D13FB4" w14:paraId="7103B89F" w14:textId="77777777" w:rsidTr="005001FE">
        <w:trPr>
          <w:trHeight w:hRule="exact" w:val="469"/>
        </w:trPr>
        <w:tc>
          <w:tcPr>
            <w:tcW w:w="4091" w:type="dxa"/>
            <w:gridSpan w:val="2"/>
            <w:tcBorders>
              <w:top w:val="single" w:sz="4" w:space="0" w:color="231F20"/>
              <w:left w:val="nil"/>
              <w:bottom w:val="single" w:sz="4" w:space="0" w:color="231F20"/>
              <w:right w:val="single" w:sz="4" w:space="0" w:color="231F20"/>
            </w:tcBorders>
            <w:hideMark/>
          </w:tcPr>
          <w:p w14:paraId="03588E8E" w14:textId="77777777" w:rsidR="005001FE" w:rsidRPr="00D13FB4" w:rsidRDefault="005001FE">
            <w:pPr>
              <w:widowControl w:val="0"/>
              <w:autoSpaceDE w:val="0"/>
              <w:autoSpaceDN w:val="0"/>
              <w:spacing w:before="38"/>
              <w:ind w:left="65"/>
              <w:rPr>
                <w:rFonts w:eastAsia="Arial"/>
                <w:sz w:val="18"/>
                <w:szCs w:val="18"/>
              </w:rPr>
            </w:pPr>
            <w:r w:rsidRPr="00D13FB4">
              <w:rPr>
                <w:rFonts w:eastAsia="Arial"/>
                <w:color w:val="231F20"/>
                <w:sz w:val="18"/>
                <w:szCs w:val="18"/>
              </w:rPr>
              <w:t>Name of contractor</w:t>
            </w:r>
          </w:p>
        </w:tc>
        <w:tc>
          <w:tcPr>
            <w:tcW w:w="4225" w:type="dxa"/>
            <w:gridSpan w:val="4"/>
            <w:tcBorders>
              <w:top w:val="single" w:sz="4" w:space="0" w:color="231F20"/>
              <w:left w:val="single" w:sz="4" w:space="0" w:color="231F20"/>
              <w:bottom w:val="single" w:sz="4" w:space="0" w:color="231F20"/>
              <w:right w:val="single" w:sz="4" w:space="0" w:color="231F20"/>
            </w:tcBorders>
            <w:hideMark/>
          </w:tcPr>
          <w:p w14:paraId="77619B49" w14:textId="77777777" w:rsidR="005001FE" w:rsidRPr="00D13FB4" w:rsidRDefault="005001FE">
            <w:pPr>
              <w:widowControl w:val="0"/>
              <w:autoSpaceDE w:val="0"/>
              <w:autoSpaceDN w:val="0"/>
              <w:spacing w:before="34"/>
              <w:ind w:left="68"/>
              <w:rPr>
                <w:rFonts w:eastAsia="Arial"/>
                <w:sz w:val="18"/>
                <w:szCs w:val="18"/>
              </w:rPr>
            </w:pPr>
            <w:r w:rsidRPr="00D13FB4">
              <w:rPr>
                <w:rFonts w:eastAsia="Arial"/>
                <w:color w:val="231F20"/>
                <w:sz w:val="18"/>
                <w:szCs w:val="18"/>
              </w:rPr>
              <w:t>Mailing address</w:t>
            </w:r>
          </w:p>
        </w:tc>
        <w:tc>
          <w:tcPr>
            <w:tcW w:w="2034" w:type="dxa"/>
            <w:tcBorders>
              <w:top w:val="single" w:sz="4" w:space="0" w:color="231F20"/>
              <w:left w:val="single" w:sz="4" w:space="0" w:color="231F20"/>
              <w:bottom w:val="single" w:sz="4" w:space="0" w:color="231F20"/>
              <w:right w:val="nil"/>
            </w:tcBorders>
            <w:hideMark/>
          </w:tcPr>
          <w:p w14:paraId="768F42D4" w14:textId="77777777" w:rsidR="005001FE" w:rsidRPr="00D13FB4" w:rsidRDefault="005001FE">
            <w:pPr>
              <w:widowControl w:val="0"/>
              <w:autoSpaceDE w:val="0"/>
              <w:autoSpaceDN w:val="0"/>
              <w:spacing w:before="32"/>
              <w:ind w:left="52"/>
              <w:rPr>
                <w:rFonts w:eastAsia="Arial"/>
                <w:sz w:val="18"/>
                <w:szCs w:val="18"/>
              </w:rPr>
            </w:pPr>
            <w:r w:rsidRPr="00D13FB4">
              <w:rPr>
                <w:rFonts w:eastAsia="Arial"/>
                <w:color w:val="231F20"/>
                <w:sz w:val="18"/>
                <w:szCs w:val="18"/>
              </w:rPr>
              <w:t>City, state, and ZIP Code</w:t>
            </w:r>
          </w:p>
        </w:tc>
      </w:tr>
      <w:tr w:rsidR="005001FE" w:rsidRPr="00D13FB4" w14:paraId="151743BB" w14:textId="77777777" w:rsidTr="005001FE">
        <w:trPr>
          <w:trHeight w:hRule="exact" w:val="541"/>
        </w:trPr>
        <w:tc>
          <w:tcPr>
            <w:tcW w:w="1820" w:type="dxa"/>
            <w:tcBorders>
              <w:top w:val="single" w:sz="4" w:space="0" w:color="231F20"/>
              <w:left w:val="nil"/>
              <w:bottom w:val="single" w:sz="8" w:space="0" w:color="231F20"/>
              <w:right w:val="single" w:sz="4" w:space="0" w:color="231F20"/>
            </w:tcBorders>
            <w:hideMark/>
          </w:tcPr>
          <w:p w14:paraId="36CEA479" w14:textId="77777777" w:rsidR="005001FE" w:rsidRPr="00D13FB4" w:rsidRDefault="005001FE">
            <w:pPr>
              <w:widowControl w:val="0"/>
              <w:autoSpaceDE w:val="0"/>
              <w:autoSpaceDN w:val="0"/>
              <w:spacing w:before="25"/>
              <w:ind w:left="65"/>
              <w:rPr>
                <w:rFonts w:eastAsia="Arial"/>
                <w:sz w:val="18"/>
                <w:szCs w:val="18"/>
              </w:rPr>
            </w:pPr>
            <w:r w:rsidRPr="00D13FB4">
              <w:rPr>
                <w:rFonts w:eastAsia="Arial"/>
                <w:color w:val="231F20"/>
                <w:sz w:val="18"/>
                <w:szCs w:val="18"/>
              </w:rPr>
              <w:t>Federal EIN</w:t>
            </w:r>
          </w:p>
        </w:tc>
        <w:tc>
          <w:tcPr>
            <w:tcW w:w="3987" w:type="dxa"/>
            <w:gridSpan w:val="3"/>
            <w:tcBorders>
              <w:top w:val="single" w:sz="4" w:space="0" w:color="231F20"/>
              <w:left w:val="single" w:sz="4" w:space="0" w:color="231F20"/>
              <w:bottom w:val="single" w:sz="8" w:space="0" w:color="231F20"/>
              <w:right w:val="single" w:sz="4" w:space="0" w:color="231F20"/>
            </w:tcBorders>
            <w:hideMark/>
          </w:tcPr>
          <w:p w14:paraId="30888169" w14:textId="77777777" w:rsidR="005001FE" w:rsidRPr="00D13FB4" w:rsidRDefault="005001FE">
            <w:pPr>
              <w:widowControl w:val="0"/>
              <w:autoSpaceDE w:val="0"/>
              <w:autoSpaceDN w:val="0"/>
              <w:spacing w:before="27"/>
              <w:ind w:left="-2"/>
              <w:rPr>
                <w:rFonts w:eastAsia="Arial"/>
                <w:sz w:val="18"/>
                <w:szCs w:val="18"/>
              </w:rPr>
            </w:pPr>
            <w:r w:rsidRPr="00D13FB4">
              <w:rPr>
                <w:rFonts w:eastAsia="Arial"/>
                <w:color w:val="231F20"/>
                <w:sz w:val="18"/>
                <w:szCs w:val="18"/>
              </w:rPr>
              <w:t>Contact name</w:t>
            </w:r>
          </w:p>
        </w:tc>
        <w:tc>
          <w:tcPr>
            <w:tcW w:w="2509" w:type="dxa"/>
            <w:gridSpan w:val="2"/>
            <w:tcBorders>
              <w:top w:val="single" w:sz="4" w:space="0" w:color="231F20"/>
              <w:left w:val="single" w:sz="4" w:space="0" w:color="231F20"/>
              <w:bottom w:val="single" w:sz="8" w:space="0" w:color="231F20"/>
              <w:right w:val="single" w:sz="4" w:space="0" w:color="231F20"/>
            </w:tcBorders>
            <w:hideMark/>
          </w:tcPr>
          <w:p w14:paraId="7FD96F9C" w14:textId="77777777" w:rsidR="005001FE" w:rsidRPr="00D13FB4" w:rsidRDefault="005001FE">
            <w:pPr>
              <w:widowControl w:val="0"/>
              <w:autoSpaceDE w:val="0"/>
              <w:autoSpaceDN w:val="0"/>
              <w:spacing w:before="27"/>
              <w:ind w:left="57"/>
              <w:rPr>
                <w:rFonts w:eastAsia="Arial"/>
                <w:sz w:val="18"/>
                <w:szCs w:val="18"/>
              </w:rPr>
            </w:pPr>
            <w:r w:rsidRPr="00D13FB4">
              <w:rPr>
                <w:rFonts w:eastAsia="Arial"/>
                <w:color w:val="231F20"/>
                <w:sz w:val="18"/>
                <w:szCs w:val="18"/>
              </w:rPr>
              <w:t>Phone number</w:t>
            </w:r>
          </w:p>
        </w:tc>
        <w:tc>
          <w:tcPr>
            <w:tcW w:w="2034" w:type="dxa"/>
            <w:tcBorders>
              <w:top w:val="single" w:sz="4" w:space="0" w:color="231F20"/>
              <w:left w:val="single" w:sz="4" w:space="0" w:color="231F20"/>
              <w:bottom w:val="single" w:sz="8" w:space="0" w:color="231F20"/>
              <w:right w:val="nil"/>
            </w:tcBorders>
            <w:hideMark/>
          </w:tcPr>
          <w:p w14:paraId="539BA50A" w14:textId="77777777" w:rsidR="005001FE" w:rsidRPr="00D13FB4" w:rsidRDefault="005001FE">
            <w:pPr>
              <w:widowControl w:val="0"/>
              <w:autoSpaceDE w:val="0"/>
              <w:autoSpaceDN w:val="0"/>
              <w:spacing w:before="13"/>
              <w:ind w:left="53"/>
              <w:rPr>
                <w:rFonts w:eastAsia="Arial"/>
                <w:sz w:val="18"/>
                <w:szCs w:val="18"/>
              </w:rPr>
            </w:pPr>
            <w:r w:rsidRPr="00D13FB4">
              <w:rPr>
                <w:rFonts w:eastAsia="Arial"/>
                <w:color w:val="231F20"/>
                <w:sz w:val="18"/>
                <w:szCs w:val="18"/>
              </w:rPr>
              <w:t>Email address</w:t>
            </w:r>
          </w:p>
        </w:tc>
      </w:tr>
      <w:tr w:rsidR="005001FE" w:rsidRPr="00D13FB4" w14:paraId="3F9F20B8" w14:textId="77777777" w:rsidTr="005001FE">
        <w:trPr>
          <w:trHeight w:val="512"/>
        </w:trPr>
        <w:tc>
          <w:tcPr>
            <w:tcW w:w="10350" w:type="dxa"/>
            <w:gridSpan w:val="7"/>
            <w:tcBorders>
              <w:top w:val="single" w:sz="8" w:space="0" w:color="231F20"/>
              <w:left w:val="nil"/>
              <w:bottom w:val="single" w:sz="4" w:space="0" w:color="231F20"/>
              <w:right w:val="nil"/>
            </w:tcBorders>
            <w:shd w:val="clear" w:color="auto" w:fill="D1D3D4"/>
            <w:hideMark/>
          </w:tcPr>
          <w:p w14:paraId="388E2145" w14:textId="77777777" w:rsidR="005001FE" w:rsidRPr="00D13FB4" w:rsidRDefault="005001FE">
            <w:pPr>
              <w:widowControl w:val="0"/>
              <w:autoSpaceDE w:val="0"/>
              <w:autoSpaceDN w:val="0"/>
              <w:spacing w:before="126"/>
              <w:ind w:left="1517"/>
              <w:rPr>
                <w:rFonts w:eastAsia="Arial"/>
                <w:b/>
                <w:sz w:val="18"/>
                <w:szCs w:val="18"/>
              </w:rPr>
            </w:pPr>
            <w:r w:rsidRPr="00D13FB4">
              <w:rPr>
                <w:rFonts w:eastAsia="Arial"/>
                <w:b/>
                <w:color w:val="231F20"/>
                <w:sz w:val="18"/>
                <w:szCs w:val="18"/>
              </w:rPr>
              <w:t>PART III -- CONSTRUCTION/CONTRACT MANAGER INFORMATION (if applicable):</w:t>
            </w:r>
          </w:p>
        </w:tc>
      </w:tr>
      <w:tr w:rsidR="005001FE" w:rsidRPr="00D13FB4" w14:paraId="7F2D1028" w14:textId="77777777" w:rsidTr="005001FE">
        <w:trPr>
          <w:trHeight w:hRule="exact" w:val="568"/>
        </w:trPr>
        <w:tc>
          <w:tcPr>
            <w:tcW w:w="4091" w:type="dxa"/>
            <w:gridSpan w:val="2"/>
            <w:tcBorders>
              <w:top w:val="single" w:sz="4" w:space="0" w:color="231F20"/>
              <w:left w:val="nil"/>
              <w:bottom w:val="single" w:sz="4" w:space="0" w:color="231F20"/>
              <w:right w:val="single" w:sz="4" w:space="0" w:color="231F20"/>
            </w:tcBorders>
            <w:hideMark/>
          </w:tcPr>
          <w:p w14:paraId="56B705B7" w14:textId="77777777" w:rsidR="005001FE" w:rsidRPr="00D13FB4" w:rsidRDefault="005001FE">
            <w:pPr>
              <w:widowControl w:val="0"/>
              <w:autoSpaceDE w:val="0"/>
              <w:autoSpaceDN w:val="0"/>
              <w:spacing w:before="38"/>
              <w:ind w:left="58"/>
              <w:rPr>
                <w:rFonts w:eastAsia="Arial"/>
                <w:sz w:val="18"/>
                <w:szCs w:val="18"/>
              </w:rPr>
            </w:pPr>
            <w:r w:rsidRPr="00D13FB4">
              <w:rPr>
                <w:rFonts w:eastAsia="Arial"/>
                <w:color w:val="231F20"/>
                <w:sz w:val="18"/>
                <w:szCs w:val="18"/>
              </w:rPr>
              <w:t>Name of business</w:t>
            </w:r>
          </w:p>
        </w:tc>
        <w:tc>
          <w:tcPr>
            <w:tcW w:w="4225" w:type="dxa"/>
            <w:gridSpan w:val="4"/>
            <w:tcBorders>
              <w:top w:val="single" w:sz="4" w:space="0" w:color="231F20"/>
              <w:left w:val="single" w:sz="4" w:space="0" w:color="231F20"/>
              <w:bottom w:val="single" w:sz="4" w:space="0" w:color="231F20"/>
              <w:right w:val="single" w:sz="4" w:space="0" w:color="231F20"/>
            </w:tcBorders>
            <w:hideMark/>
          </w:tcPr>
          <w:p w14:paraId="46631346" w14:textId="77777777" w:rsidR="005001FE" w:rsidRPr="00D13FB4" w:rsidRDefault="005001FE">
            <w:pPr>
              <w:widowControl w:val="0"/>
              <w:autoSpaceDE w:val="0"/>
              <w:autoSpaceDN w:val="0"/>
              <w:spacing w:before="23"/>
              <w:ind w:left="62"/>
              <w:rPr>
                <w:rFonts w:eastAsia="Arial"/>
                <w:sz w:val="18"/>
                <w:szCs w:val="18"/>
              </w:rPr>
            </w:pPr>
            <w:r w:rsidRPr="00D13FB4">
              <w:rPr>
                <w:rFonts w:eastAsia="Arial"/>
                <w:color w:val="231F20"/>
                <w:sz w:val="18"/>
                <w:szCs w:val="18"/>
              </w:rPr>
              <w:t>Mailing address</w:t>
            </w:r>
          </w:p>
        </w:tc>
        <w:tc>
          <w:tcPr>
            <w:tcW w:w="2034" w:type="dxa"/>
            <w:tcBorders>
              <w:top w:val="single" w:sz="4" w:space="0" w:color="231F20"/>
              <w:left w:val="single" w:sz="4" w:space="0" w:color="231F20"/>
              <w:bottom w:val="single" w:sz="4" w:space="0" w:color="231F20"/>
              <w:right w:val="nil"/>
            </w:tcBorders>
            <w:hideMark/>
          </w:tcPr>
          <w:p w14:paraId="61E73D71" w14:textId="77777777" w:rsidR="005001FE" w:rsidRPr="00D13FB4" w:rsidRDefault="005001FE">
            <w:pPr>
              <w:widowControl w:val="0"/>
              <w:autoSpaceDE w:val="0"/>
              <w:autoSpaceDN w:val="0"/>
              <w:spacing w:before="22"/>
              <w:ind w:left="66"/>
              <w:rPr>
                <w:rFonts w:eastAsia="Arial"/>
                <w:sz w:val="18"/>
                <w:szCs w:val="18"/>
              </w:rPr>
            </w:pPr>
            <w:r w:rsidRPr="00D13FB4">
              <w:rPr>
                <w:rFonts w:eastAsia="Arial"/>
                <w:color w:val="231F20"/>
                <w:sz w:val="18"/>
                <w:szCs w:val="18"/>
              </w:rPr>
              <w:t>City, state, and ZIP Code</w:t>
            </w:r>
          </w:p>
        </w:tc>
      </w:tr>
      <w:tr w:rsidR="005001FE" w:rsidRPr="00D13FB4" w14:paraId="1ED3F595" w14:textId="77777777" w:rsidTr="005001FE">
        <w:trPr>
          <w:trHeight w:hRule="exact" w:val="532"/>
        </w:trPr>
        <w:tc>
          <w:tcPr>
            <w:tcW w:w="1820" w:type="dxa"/>
            <w:tcBorders>
              <w:top w:val="single" w:sz="4" w:space="0" w:color="231F20"/>
              <w:left w:val="nil"/>
              <w:bottom w:val="single" w:sz="4" w:space="0" w:color="231F20"/>
              <w:right w:val="single" w:sz="4" w:space="0" w:color="231F20"/>
            </w:tcBorders>
            <w:hideMark/>
          </w:tcPr>
          <w:p w14:paraId="7ED1D540" w14:textId="77777777" w:rsidR="005001FE" w:rsidRPr="00D13FB4" w:rsidRDefault="005001FE">
            <w:pPr>
              <w:widowControl w:val="0"/>
              <w:autoSpaceDE w:val="0"/>
              <w:autoSpaceDN w:val="0"/>
              <w:spacing w:before="16"/>
              <w:ind w:left="58"/>
              <w:rPr>
                <w:rFonts w:eastAsia="Arial"/>
                <w:sz w:val="18"/>
                <w:szCs w:val="18"/>
              </w:rPr>
            </w:pPr>
            <w:r w:rsidRPr="00D13FB4">
              <w:rPr>
                <w:rFonts w:eastAsia="Arial"/>
                <w:color w:val="231F20"/>
                <w:sz w:val="18"/>
                <w:szCs w:val="18"/>
              </w:rPr>
              <w:t>Federal EIN</w:t>
            </w:r>
          </w:p>
        </w:tc>
        <w:tc>
          <w:tcPr>
            <w:tcW w:w="3987" w:type="dxa"/>
            <w:gridSpan w:val="3"/>
            <w:tcBorders>
              <w:top w:val="single" w:sz="4" w:space="0" w:color="231F20"/>
              <w:left w:val="single" w:sz="4" w:space="0" w:color="231F20"/>
              <w:bottom w:val="single" w:sz="4" w:space="0" w:color="231F20"/>
              <w:right w:val="single" w:sz="4" w:space="0" w:color="231F20"/>
            </w:tcBorders>
            <w:hideMark/>
          </w:tcPr>
          <w:p w14:paraId="52EEE8DE" w14:textId="77777777" w:rsidR="005001FE" w:rsidRPr="00D13FB4" w:rsidRDefault="005001FE">
            <w:pPr>
              <w:widowControl w:val="0"/>
              <w:autoSpaceDE w:val="0"/>
              <w:autoSpaceDN w:val="0"/>
              <w:spacing w:before="17"/>
              <w:ind w:left="91"/>
              <w:rPr>
                <w:rFonts w:eastAsia="Arial"/>
                <w:sz w:val="18"/>
                <w:szCs w:val="18"/>
              </w:rPr>
            </w:pPr>
            <w:r w:rsidRPr="00D13FB4">
              <w:rPr>
                <w:rFonts w:eastAsia="Arial"/>
                <w:color w:val="231F20"/>
                <w:sz w:val="18"/>
                <w:szCs w:val="18"/>
              </w:rPr>
              <w:t>Contact name</w:t>
            </w:r>
          </w:p>
        </w:tc>
        <w:tc>
          <w:tcPr>
            <w:tcW w:w="2509" w:type="dxa"/>
            <w:gridSpan w:val="2"/>
            <w:tcBorders>
              <w:top w:val="single" w:sz="4" w:space="0" w:color="231F20"/>
              <w:left w:val="single" w:sz="4" w:space="0" w:color="231F20"/>
              <w:bottom w:val="single" w:sz="4" w:space="0" w:color="231F20"/>
              <w:right w:val="single" w:sz="4" w:space="0" w:color="231F20"/>
            </w:tcBorders>
            <w:hideMark/>
          </w:tcPr>
          <w:p w14:paraId="326866CA" w14:textId="77777777" w:rsidR="005001FE" w:rsidRPr="00D13FB4" w:rsidRDefault="005001FE">
            <w:pPr>
              <w:widowControl w:val="0"/>
              <w:autoSpaceDE w:val="0"/>
              <w:autoSpaceDN w:val="0"/>
              <w:spacing w:before="12"/>
              <w:ind w:left="70"/>
              <w:rPr>
                <w:rFonts w:eastAsia="Arial"/>
                <w:sz w:val="18"/>
                <w:szCs w:val="18"/>
              </w:rPr>
            </w:pPr>
            <w:r w:rsidRPr="00D13FB4">
              <w:rPr>
                <w:rFonts w:eastAsia="Arial"/>
                <w:color w:val="231F20"/>
                <w:sz w:val="18"/>
                <w:szCs w:val="18"/>
              </w:rPr>
              <w:t>Phone number</w:t>
            </w:r>
          </w:p>
        </w:tc>
        <w:tc>
          <w:tcPr>
            <w:tcW w:w="2034" w:type="dxa"/>
            <w:tcBorders>
              <w:top w:val="single" w:sz="4" w:space="0" w:color="231F20"/>
              <w:left w:val="single" w:sz="4" w:space="0" w:color="231F20"/>
              <w:bottom w:val="single" w:sz="4" w:space="0" w:color="231F20"/>
              <w:right w:val="nil"/>
            </w:tcBorders>
            <w:hideMark/>
          </w:tcPr>
          <w:p w14:paraId="6A3C1A90" w14:textId="77777777" w:rsidR="005001FE" w:rsidRPr="00D13FB4" w:rsidRDefault="005001FE">
            <w:pPr>
              <w:widowControl w:val="0"/>
              <w:autoSpaceDE w:val="0"/>
              <w:autoSpaceDN w:val="0"/>
              <w:spacing w:before="4"/>
              <w:ind w:left="47"/>
              <w:rPr>
                <w:rFonts w:eastAsia="Arial"/>
                <w:sz w:val="18"/>
                <w:szCs w:val="18"/>
              </w:rPr>
            </w:pPr>
            <w:r w:rsidRPr="00D13FB4">
              <w:rPr>
                <w:rFonts w:eastAsia="Arial"/>
                <w:color w:val="231F20"/>
                <w:sz w:val="18"/>
                <w:szCs w:val="18"/>
              </w:rPr>
              <w:t>Email address</w:t>
            </w:r>
          </w:p>
        </w:tc>
      </w:tr>
    </w:tbl>
    <w:p w14:paraId="448124DA" w14:textId="0A0D2934" w:rsidR="005001FE" w:rsidRPr="00D13FB4" w:rsidRDefault="00D13FB4" w:rsidP="005001FE">
      <w:pPr>
        <w:rPr>
          <w:color w:val="231F20"/>
          <w:sz w:val="18"/>
          <w:szCs w:val="18"/>
        </w:rPr>
      </w:pPr>
      <w:r w:rsidRPr="00D13FB4">
        <w:rPr>
          <w:noProof/>
          <w:sz w:val="18"/>
          <w:szCs w:val="18"/>
        </w:rPr>
        <mc:AlternateContent>
          <mc:Choice Requires="wps">
            <w:drawing>
              <wp:anchor distT="0" distB="0" distL="114300" distR="114300" simplePos="0" relativeHeight="251668480" behindDoc="0" locked="0" layoutInCell="1" allowOverlap="1" wp14:anchorId="5734A2BA" wp14:editId="1D74F03B">
                <wp:simplePos x="0" y="0"/>
                <wp:positionH relativeFrom="page">
                  <wp:posOffset>3695701</wp:posOffset>
                </wp:positionH>
                <wp:positionV relativeFrom="paragraph">
                  <wp:posOffset>-636</wp:posOffset>
                </wp:positionV>
                <wp:extent cx="190500" cy="151765"/>
                <wp:effectExtent l="0" t="0" r="1905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id="3">
                        <w:txbxContent>
                          <w:p w14:paraId="634434E0" w14:textId="77777777" w:rsidR="005001FE" w:rsidRDefault="005001FE" w:rsidP="005001FE">
                            <w:pPr>
                              <w:jc w:val="center"/>
                            </w:pPr>
                          </w:p>
                          <w:p w14:paraId="4AAD574E" w14:textId="77777777" w:rsidR="005001FE" w:rsidRDefault="005001FE" w:rsidP="005001FE">
                            <w:pPr>
                              <w:jc w:val="center"/>
                              <w:rPr>
                                <w:rFonts w:ascii="Arial" w:hAnsi="Arial" w:cs="Arial"/>
                                <w:b/>
                              </w:rPr>
                            </w:pPr>
                            <w:r>
                              <w:rPr>
                                <w:rFonts w:ascii="Arial" w:hAnsi="Arial" w:cs="Arial"/>
                                <w:b/>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4A2BA" id="Rectangle 2" o:spid="_x0000_s1028" style="position:absolute;margin-left:291pt;margin-top:-.05pt;width:15pt;height:1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" filled="f" strokecolor="#231f20" strokeweight=".5pt">
                <v:textbox style="mso-next-textbox:#Rectangle 17">
                  <w:txbxContent>
                    <w:p w14:paraId="634434E0" w14:textId="77777777" w:rsidR="005001FE" w:rsidRDefault="005001FE" w:rsidP="005001FE">
                      <w:pPr>
                        <w:jc w:val="center"/>
                      </w:pPr>
                    </w:p>
                    <w:p w14:paraId="4AAD574E" w14:textId="77777777" w:rsidR="005001FE" w:rsidRDefault="005001FE" w:rsidP="005001FE">
                      <w:pPr>
                        <w:jc w:val="center"/>
                        <w:rPr>
                          <w:rFonts w:ascii="Arial" w:hAnsi="Arial" w:cs="Arial"/>
                          <w:b/>
                        </w:rPr>
                      </w:pPr>
                      <w:r>
                        <w:rPr>
                          <w:rFonts w:ascii="Arial" w:hAnsi="Arial" w:cs="Arial"/>
                          <w:b/>
                        </w:rPr>
                        <w:t>1</w:t>
                      </w:r>
                    </w:p>
                  </w:txbxContent>
                </v:textbox>
                <w10:wrap anchorx="page"/>
              </v:rect>
            </w:pict>
          </mc:Fallback>
        </mc:AlternateContent>
      </w:r>
      <w:r w:rsidR="005001FE" w:rsidRPr="00D13FB4">
        <w:rPr>
          <w:noProof/>
          <w:sz w:val="18"/>
          <w:szCs w:val="18"/>
        </w:rPr>
        <mc:AlternateContent>
          <mc:Choice Requires="wps">
            <w:drawing>
              <wp:anchor distT="0" distB="0" distL="114300" distR="114300" simplePos="0" relativeHeight="251670528" behindDoc="0" locked="0" layoutInCell="1" allowOverlap="1" wp14:anchorId="5C0C1954" wp14:editId="07A473B2">
                <wp:simplePos x="0" y="0"/>
                <wp:positionH relativeFrom="page">
                  <wp:posOffset>6122035</wp:posOffset>
                </wp:positionH>
                <wp:positionV relativeFrom="paragraph">
                  <wp:posOffset>-1270</wp:posOffset>
                </wp:positionV>
                <wp:extent cx="142875" cy="151765"/>
                <wp:effectExtent l="0" t="0" r="28575" b="196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linkedTxbx id="3" seq="1"/>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1954" id="Rectangle 17" o:spid="_x0000_s1029" style="position:absolute;margin-left:482.05pt;margin-top:-.1pt;width:11.25pt;height:1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" filled="f" strokecolor="#231f20" strokeweight=".5pt">
                <v:textbox>
                  <w:txbxContent/>
                </v:textbox>
                <w10:wrap anchorx="page"/>
              </v:rect>
            </w:pict>
          </mc:Fallback>
        </mc:AlternateContent>
      </w:r>
      <w:r w:rsidR="005001FE" w:rsidRPr="00D13FB4">
        <w:rPr>
          <w:noProof/>
          <w:sz w:val="18"/>
          <w:szCs w:val="18"/>
        </w:rPr>
        <mc:AlternateContent>
          <mc:Choice Requires="wps">
            <w:drawing>
              <wp:anchor distT="0" distB="0" distL="114300" distR="114300" simplePos="0" relativeHeight="251669504" behindDoc="0" locked="0" layoutInCell="1" allowOverlap="1" wp14:anchorId="1953930A" wp14:editId="71148CB2">
                <wp:simplePos x="0" y="0"/>
                <wp:positionH relativeFrom="page">
                  <wp:posOffset>4735195</wp:posOffset>
                </wp:positionH>
                <wp:positionV relativeFrom="paragraph">
                  <wp:posOffset>-3810</wp:posOffset>
                </wp:positionV>
                <wp:extent cx="142875" cy="151765"/>
                <wp:effectExtent l="0" t="0" r="28575"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6149E" id="Rectangle 1" o:spid="_x0000_s1026" style="position:absolute;margin-left:372.85pt;margin-top:-.3pt;width:11.25pt;height:11.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" filled="f" strokecolor="#231f20" strokeweight=".5pt">
                <w10:wrap anchorx="page"/>
              </v:rect>
            </w:pict>
          </mc:Fallback>
        </mc:AlternateContent>
      </w:r>
      <w:r w:rsidR="005001FE" w:rsidRPr="00D13FB4">
        <w:rPr>
          <w:sz w:val="18"/>
          <w:szCs w:val="18"/>
        </w:rPr>
        <w:t xml:space="preserve"> </w:t>
      </w:r>
      <w:r w:rsidR="005001FE" w:rsidRPr="00D13FB4">
        <w:rPr>
          <w:color w:val="231F20"/>
          <w:sz w:val="18"/>
          <w:szCs w:val="18"/>
        </w:rPr>
        <w:t xml:space="preserve">Send a copy of the approved </w:t>
      </w:r>
      <w:r w:rsidR="005001FE" w:rsidRPr="00D13FB4">
        <w:rPr>
          <w:color w:val="231F20"/>
          <w:spacing w:val="-7"/>
          <w:sz w:val="18"/>
          <w:szCs w:val="18"/>
        </w:rPr>
        <w:t xml:space="preserve">Tax </w:t>
      </w:r>
      <w:r w:rsidR="005001FE" w:rsidRPr="00D13FB4">
        <w:rPr>
          <w:color w:val="231F20"/>
          <w:sz w:val="18"/>
          <w:szCs w:val="18"/>
        </w:rPr>
        <w:t>Release to:  Awarding</w:t>
      </w:r>
      <w:r w:rsidR="005001FE" w:rsidRPr="00D13FB4">
        <w:rPr>
          <w:color w:val="231F20"/>
          <w:spacing w:val="-20"/>
          <w:sz w:val="18"/>
          <w:szCs w:val="18"/>
        </w:rPr>
        <w:t xml:space="preserve"> </w:t>
      </w:r>
      <w:r w:rsidR="005001FE" w:rsidRPr="00D13FB4">
        <w:rPr>
          <w:color w:val="231F20"/>
          <w:sz w:val="18"/>
          <w:szCs w:val="18"/>
        </w:rPr>
        <w:t xml:space="preserve">Agency        Contractor </w:t>
      </w:r>
      <w:r w:rsidR="005001FE" w:rsidRPr="00D13FB4">
        <w:rPr>
          <w:color w:val="231F20"/>
          <w:sz w:val="18"/>
          <w:szCs w:val="18"/>
        </w:rPr>
        <w:tab/>
        <w:t xml:space="preserve">      Construction</w:t>
      </w:r>
      <w:r w:rsidR="005001FE" w:rsidRPr="00D13FB4">
        <w:rPr>
          <w:color w:val="231F20"/>
          <w:spacing w:val="-11"/>
          <w:sz w:val="18"/>
          <w:szCs w:val="18"/>
        </w:rPr>
        <w:t xml:space="preserve"> </w:t>
      </w:r>
      <w:r w:rsidR="005001FE" w:rsidRPr="00D13FB4">
        <w:rPr>
          <w:color w:val="231F20"/>
          <w:sz w:val="18"/>
          <w:szCs w:val="18"/>
        </w:rPr>
        <w:t>Manager</w:t>
      </w:r>
    </w:p>
    <w:p w14:paraId="296FA33A" w14:textId="77777777" w:rsidR="005001FE" w:rsidRPr="00D13FB4" w:rsidRDefault="005001FE" w:rsidP="005001FE">
      <w:pPr>
        <w:tabs>
          <w:tab w:val="left" w:leader="underscore" w:pos="900"/>
          <w:tab w:val="left" w:leader="underscore" w:pos="7200"/>
        </w:tabs>
        <w:rPr>
          <w:b/>
          <w:i/>
          <w:color w:val="231F20"/>
          <w:sz w:val="18"/>
          <w:szCs w:val="18"/>
        </w:rPr>
      </w:pPr>
    </w:p>
    <w:p w14:paraId="3AD5AE5B" w14:textId="77777777" w:rsidR="005001FE" w:rsidRPr="00D13FB4" w:rsidRDefault="005001FE" w:rsidP="005001FE">
      <w:pPr>
        <w:tabs>
          <w:tab w:val="left" w:leader="underscore" w:pos="900"/>
          <w:tab w:val="left" w:leader="underscore" w:pos="7200"/>
        </w:tabs>
        <w:rPr>
          <w:i/>
          <w:color w:val="231F20"/>
          <w:sz w:val="18"/>
          <w:szCs w:val="18"/>
        </w:rPr>
      </w:pPr>
      <w:r w:rsidRPr="00D13FB4">
        <w:rPr>
          <w:b/>
          <w:i/>
          <w:color w:val="231F20"/>
          <w:sz w:val="18"/>
          <w:szCs w:val="18"/>
        </w:rPr>
        <w:t xml:space="preserve">NOTE:  </w:t>
      </w:r>
      <w:r w:rsidRPr="00D13FB4">
        <w:rPr>
          <w:i/>
          <w:color w:val="231F20"/>
          <w:sz w:val="18"/>
          <w:szCs w:val="18"/>
        </w:rPr>
        <w:t>We will email all copies unless otherwise requested</w:t>
      </w:r>
    </w:p>
    <w:tbl>
      <w:tblPr>
        <w:tblW w:w="103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898"/>
        <w:gridCol w:w="4452"/>
      </w:tblGrid>
      <w:tr w:rsidR="005001FE" w:rsidRPr="00D13FB4" w14:paraId="5E15483A" w14:textId="77777777" w:rsidTr="00D13FB4">
        <w:trPr>
          <w:trHeight w:val="538"/>
        </w:trPr>
        <w:tc>
          <w:tcPr>
            <w:tcW w:w="10350" w:type="dxa"/>
            <w:gridSpan w:val="2"/>
            <w:tcBorders>
              <w:top w:val="single" w:sz="8" w:space="0" w:color="231F20"/>
              <w:left w:val="nil"/>
              <w:bottom w:val="single" w:sz="4" w:space="0" w:color="231F20"/>
              <w:right w:val="nil"/>
            </w:tcBorders>
            <w:shd w:val="clear" w:color="auto" w:fill="D1D3D4"/>
            <w:hideMark/>
          </w:tcPr>
          <w:p w14:paraId="23DFDC5B" w14:textId="77777777" w:rsidR="005001FE" w:rsidRPr="00D13FB4" w:rsidRDefault="005001FE">
            <w:pPr>
              <w:pStyle w:val="TableParagraph"/>
              <w:spacing w:before="116"/>
              <w:ind w:left="3621" w:right="3627"/>
              <w:jc w:val="center"/>
              <w:rPr>
                <w:rFonts w:ascii="Times New Roman" w:hAnsi="Times New Roman" w:cs="Times New Roman"/>
                <w:b/>
                <w:sz w:val="18"/>
                <w:szCs w:val="18"/>
              </w:rPr>
            </w:pPr>
            <w:r w:rsidRPr="00D13FB4">
              <w:rPr>
                <w:rFonts w:ascii="Times New Roman" w:hAnsi="Times New Roman" w:cs="Times New Roman"/>
                <w:b/>
                <w:color w:val="231F20"/>
                <w:sz w:val="18"/>
                <w:szCs w:val="18"/>
              </w:rPr>
              <w:t>PART IV -- PROJECT INFORMATION:</w:t>
            </w:r>
          </w:p>
        </w:tc>
      </w:tr>
      <w:tr w:rsidR="005001FE" w:rsidRPr="00D13FB4" w14:paraId="06255FC4" w14:textId="77777777" w:rsidTr="005001FE">
        <w:trPr>
          <w:trHeight w:hRule="exact" w:val="505"/>
        </w:trPr>
        <w:tc>
          <w:tcPr>
            <w:tcW w:w="5898" w:type="dxa"/>
            <w:tcBorders>
              <w:top w:val="single" w:sz="4" w:space="0" w:color="231F20"/>
              <w:left w:val="nil"/>
              <w:bottom w:val="single" w:sz="4" w:space="0" w:color="231F20"/>
              <w:right w:val="single" w:sz="4" w:space="0" w:color="231F20"/>
            </w:tcBorders>
            <w:hideMark/>
          </w:tcPr>
          <w:p w14:paraId="7180C99C" w14:textId="77777777" w:rsidR="005001FE" w:rsidRPr="00D13FB4" w:rsidRDefault="005001FE">
            <w:pPr>
              <w:pStyle w:val="TableParagraph"/>
              <w:spacing w:before="26"/>
              <w:ind w:left="60"/>
              <w:rPr>
                <w:rFonts w:ascii="Times New Roman" w:hAnsi="Times New Roman" w:cs="Times New Roman"/>
                <w:sz w:val="18"/>
                <w:szCs w:val="18"/>
              </w:rPr>
            </w:pPr>
            <w:r w:rsidRPr="00D13FB4">
              <w:rPr>
                <w:rFonts w:ascii="Times New Roman" w:hAnsi="Times New Roman" w:cs="Times New Roman"/>
                <w:color w:val="231F20"/>
                <w:sz w:val="18"/>
                <w:szCs w:val="18"/>
              </w:rPr>
              <w:t>Name of project</w:t>
            </w:r>
          </w:p>
        </w:tc>
        <w:tc>
          <w:tcPr>
            <w:tcW w:w="4452" w:type="dxa"/>
            <w:tcBorders>
              <w:top w:val="single" w:sz="4" w:space="0" w:color="231F20"/>
              <w:left w:val="single" w:sz="4" w:space="0" w:color="231F20"/>
              <w:bottom w:val="single" w:sz="4" w:space="0" w:color="231F20"/>
              <w:right w:val="nil"/>
            </w:tcBorders>
            <w:hideMark/>
          </w:tcPr>
          <w:p w14:paraId="74C35F21" w14:textId="77777777" w:rsidR="005001FE" w:rsidRPr="00D13FB4" w:rsidRDefault="005001FE">
            <w:pPr>
              <w:pStyle w:val="TableParagraph"/>
              <w:spacing w:before="31"/>
              <w:ind w:left="95"/>
              <w:rPr>
                <w:rFonts w:ascii="Times New Roman" w:hAnsi="Times New Roman" w:cs="Times New Roman"/>
                <w:sz w:val="18"/>
                <w:szCs w:val="18"/>
              </w:rPr>
            </w:pPr>
            <w:r w:rsidRPr="00D13FB4">
              <w:rPr>
                <w:rFonts w:ascii="Times New Roman" w:hAnsi="Times New Roman" w:cs="Times New Roman"/>
                <w:color w:val="231F20"/>
                <w:sz w:val="18"/>
                <w:szCs w:val="18"/>
              </w:rPr>
              <w:t>Location of project</w:t>
            </w:r>
          </w:p>
        </w:tc>
      </w:tr>
    </w:tbl>
    <w:p w14:paraId="62D78F88" w14:textId="77777777" w:rsidR="005001FE" w:rsidRPr="00D13FB4" w:rsidRDefault="005001FE" w:rsidP="005001FE">
      <w:pPr>
        <w:spacing w:before="32"/>
        <w:ind w:left="183"/>
        <w:rPr>
          <w:color w:val="231F20"/>
          <w:sz w:val="18"/>
          <w:szCs w:val="18"/>
        </w:rPr>
      </w:pPr>
      <w:r w:rsidRPr="00D13FB4">
        <w:rPr>
          <w:color w:val="231F20"/>
          <w:sz w:val="18"/>
          <w:szCs w:val="18"/>
        </w:rPr>
        <w:t>Description of project</w:t>
      </w:r>
    </w:p>
    <w:p w14:paraId="02AA507E" w14:textId="7A532C17" w:rsidR="005001FE" w:rsidRPr="00D13FB4" w:rsidRDefault="005001FE" w:rsidP="005001FE">
      <w:pPr>
        <w:spacing w:before="32"/>
        <w:ind w:left="183"/>
        <w:rPr>
          <w:sz w:val="18"/>
          <w:szCs w:val="18"/>
        </w:rPr>
      </w:pPr>
      <w:r w:rsidRPr="00D13FB4">
        <w:rPr>
          <w:noProof/>
          <w:sz w:val="18"/>
          <w:szCs w:val="18"/>
        </w:rPr>
        <mc:AlternateContent>
          <mc:Choice Requires="wps">
            <w:drawing>
              <wp:anchor distT="0" distB="0" distL="114300" distR="114300" simplePos="0" relativeHeight="251671552" behindDoc="0" locked="0" layoutInCell="1" allowOverlap="1" wp14:anchorId="363C9577" wp14:editId="71703FF9">
                <wp:simplePos x="0" y="0"/>
                <wp:positionH relativeFrom="column">
                  <wp:posOffset>60960</wp:posOffset>
                </wp:positionH>
                <wp:positionV relativeFrom="paragraph">
                  <wp:posOffset>157480</wp:posOffset>
                </wp:positionV>
                <wp:extent cx="651510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AC5E1" id="Straight Connector 3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2.4pt" to="517.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" strokecolor="black [3040]"/>
            </w:pict>
          </mc:Fallback>
        </mc:AlternateContent>
      </w:r>
      <w:r w:rsidRPr="00D13FB4">
        <w:rPr>
          <w:noProof/>
          <w:sz w:val="18"/>
          <w:szCs w:val="18"/>
        </w:rPr>
        <mc:AlternateContent>
          <mc:Choice Requires="wps">
            <w:drawing>
              <wp:anchor distT="0" distB="0" distL="114300" distR="114300" simplePos="0" relativeHeight="251672576" behindDoc="0" locked="0" layoutInCell="1" allowOverlap="1" wp14:anchorId="4D3EBDDD" wp14:editId="31152F3D">
                <wp:simplePos x="0" y="0"/>
                <wp:positionH relativeFrom="column">
                  <wp:posOffset>60960</wp:posOffset>
                </wp:positionH>
                <wp:positionV relativeFrom="paragraph">
                  <wp:posOffset>381635</wp:posOffset>
                </wp:positionV>
                <wp:extent cx="651510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35642" id="Straight Connector 3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0.05pt" to="517.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" strokecolor="black [3040]"/>
            </w:pict>
          </mc:Fallback>
        </mc:AlternateContent>
      </w:r>
    </w:p>
    <w:p w14:paraId="5ADE9D75" w14:textId="77777777" w:rsidR="005001FE" w:rsidRPr="00D13FB4" w:rsidRDefault="005001FE" w:rsidP="005001FE">
      <w:pPr>
        <w:spacing w:before="32"/>
        <w:ind w:left="183"/>
        <w:rPr>
          <w:sz w:val="18"/>
          <w:szCs w:val="18"/>
        </w:rPr>
      </w:pPr>
    </w:p>
    <w:p w14:paraId="294B6760" w14:textId="77777777" w:rsidR="005001FE" w:rsidRPr="00D13FB4" w:rsidRDefault="005001FE" w:rsidP="005001FE">
      <w:pPr>
        <w:spacing w:before="32"/>
        <w:ind w:left="183"/>
        <w:rPr>
          <w:sz w:val="18"/>
          <w:szCs w:val="18"/>
        </w:rPr>
      </w:pPr>
    </w:p>
    <w:tbl>
      <w:tblPr>
        <w:tblW w:w="103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70"/>
        <w:gridCol w:w="1620"/>
        <w:gridCol w:w="1980"/>
        <w:gridCol w:w="3780"/>
      </w:tblGrid>
      <w:tr w:rsidR="005001FE" w:rsidRPr="00D13FB4" w14:paraId="14034BB7" w14:textId="77777777" w:rsidTr="005001FE">
        <w:trPr>
          <w:trHeight w:hRule="exact" w:val="576"/>
        </w:trPr>
        <w:tc>
          <w:tcPr>
            <w:tcW w:w="2970" w:type="dxa"/>
            <w:tcBorders>
              <w:top w:val="single" w:sz="4" w:space="0" w:color="231F20"/>
              <w:left w:val="nil"/>
              <w:bottom w:val="single" w:sz="4" w:space="0" w:color="231F20"/>
              <w:right w:val="single" w:sz="4" w:space="0" w:color="231F20"/>
            </w:tcBorders>
            <w:hideMark/>
          </w:tcPr>
          <w:p w14:paraId="4CC99E7F" w14:textId="77777777" w:rsidR="005001FE" w:rsidRPr="00D13FB4" w:rsidRDefault="005001FE">
            <w:pPr>
              <w:pStyle w:val="TableParagraph"/>
              <w:spacing w:before="32"/>
              <w:ind w:left="67"/>
              <w:rPr>
                <w:rFonts w:ascii="Times New Roman" w:hAnsi="Times New Roman" w:cs="Times New Roman"/>
                <w:sz w:val="18"/>
                <w:szCs w:val="18"/>
              </w:rPr>
            </w:pPr>
            <w:r w:rsidRPr="00D13FB4">
              <w:rPr>
                <w:rFonts w:ascii="Times New Roman" w:hAnsi="Times New Roman" w:cs="Times New Roman"/>
                <w:color w:val="231F20"/>
                <w:sz w:val="18"/>
                <w:szCs w:val="18"/>
              </w:rPr>
              <w:t>Project number assigned by awarding agency</w:t>
            </w:r>
          </w:p>
        </w:tc>
        <w:tc>
          <w:tcPr>
            <w:tcW w:w="1620" w:type="dxa"/>
            <w:tcBorders>
              <w:top w:val="single" w:sz="4" w:space="0" w:color="231F20"/>
              <w:left w:val="single" w:sz="4" w:space="0" w:color="231F20"/>
              <w:bottom w:val="single" w:sz="4" w:space="0" w:color="231F20"/>
              <w:right w:val="single" w:sz="4" w:space="0" w:color="231F20"/>
            </w:tcBorders>
            <w:hideMark/>
          </w:tcPr>
          <w:p w14:paraId="6DD2590F" w14:textId="77777777" w:rsidR="005001FE" w:rsidRPr="00D13FB4" w:rsidRDefault="005001FE">
            <w:pPr>
              <w:pStyle w:val="TableParagraph"/>
              <w:ind w:left="31"/>
              <w:rPr>
                <w:rFonts w:ascii="Times New Roman" w:hAnsi="Times New Roman" w:cs="Times New Roman"/>
                <w:sz w:val="18"/>
                <w:szCs w:val="18"/>
              </w:rPr>
            </w:pPr>
            <w:r w:rsidRPr="00D13FB4">
              <w:rPr>
                <w:rFonts w:ascii="Times New Roman" w:hAnsi="Times New Roman" w:cs="Times New Roman"/>
                <w:color w:val="231F20"/>
                <w:sz w:val="18"/>
                <w:szCs w:val="18"/>
              </w:rPr>
              <w:t>Project start date</w:t>
            </w:r>
          </w:p>
        </w:tc>
        <w:tc>
          <w:tcPr>
            <w:tcW w:w="1980" w:type="dxa"/>
            <w:tcBorders>
              <w:top w:val="single" w:sz="4" w:space="0" w:color="231F20"/>
              <w:left w:val="single" w:sz="4" w:space="0" w:color="231F20"/>
              <w:bottom w:val="single" w:sz="4" w:space="0" w:color="231F20"/>
              <w:right w:val="single" w:sz="4" w:space="0" w:color="231F20"/>
            </w:tcBorders>
            <w:hideMark/>
          </w:tcPr>
          <w:p w14:paraId="39AF7602" w14:textId="77777777" w:rsidR="005001FE" w:rsidRPr="00D13FB4" w:rsidRDefault="005001FE">
            <w:pPr>
              <w:pStyle w:val="TableParagraph"/>
              <w:ind w:left="50"/>
              <w:rPr>
                <w:rFonts w:ascii="Times New Roman" w:hAnsi="Times New Roman" w:cs="Times New Roman"/>
                <w:sz w:val="18"/>
                <w:szCs w:val="18"/>
              </w:rPr>
            </w:pPr>
            <w:r w:rsidRPr="00D13FB4">
              <w:rPr>
                <w:rFonts w:ascii="Times New Roman" w:hAnsi="Times New Roman" w:cs="Times New Roman"/>
                <w:color w:val="231F20"/>
                <w:sz w:val="18"/>
                <w:szCs w:val="18"/>
              </w:rPr>
              <w:t>Project completion date</w:t>
            </w:r>
          </w:p>
        </w:tc>
        <w:tc>
          <w:tcPr>
            <w:tcW w:w="3780" w:type="dxa"/>
            <w:tcBorders>
              <w:top w:val="single" w:sz="4" w:space="0" w:color="231F20"/>
              <w:left w:val="single" w:sz="4" w:space="0" w:color="231F20"/>
              <w:bottom w:val="single" w:sz="4" w:space="0" w:color="231F20"/>
              <w:right w:val="nil"/>
            </w:tcBorders>
            <w:hideMark/>
          </w:tcPr>
          <w:p w14:paraId="1B4EF163" w14:textId="77777777" w:rsidR="005001FE" w:rsidRPr="00D13FB4" w:rsidRDefault="005001FE">
            <w:pPr>
              <w:pStyle w:val="TableParagraph"/>
              <w:ind w:left="72"/>
              <w:rPr>
                <w:rFonts w:ascii="Times New Roman" w:hAnsi="Times New Roman" w:cs="Times New Roman"/>
                <w:sz w:val="18"/>
                <w:szCs w:val="18"/>
              </w:rPr>
            </w:pPr>
            <w:r w:rsidRPr="00D13FB4">
              <w:rPr>
                <w:rFonts w:ascii="Times New Roman" w:hAnsi="Times New Roman" w:cs="Times New Roman"/>
                <w:color w:val="231F20"/>
                <w:sz w:val="18"/>
                <w:szCs w:val="18"/>
              </w:rPr>
              <w:t>Final/closing contract amount (includes all change orders)</w:t>
            </w:r>
          </w:p>
          <w:p w14:paraId="3E8F2175" w14:textId="77777777" w:rsidR="005001FE" w:rsidRPr="00D13FB4" w:rsidRDefault="005001FE">
            <w:pPr>
              <w:pStyle w:val="TableParagraph"/>
              <w:spacing w:before="103"/>
              <w:ind w:left="92"/>
              <w:rPr>
                <w:rFonts w:ascii="Times New Roman" w:hAnsi="Times New Roman" w:cs="Times New Roman"/>
                <w:sz w:val="18"/>
                <w:szCs w:val="18"/>
              </w:rPr>
            </w:pPr>
            <w:r w:rsidRPr="00D13FB4">
              <w:rPr>
                <w:rFonts w:ascii="Times New Roman" w:hAnsi="Times New Roman" w:cs="Times New Roman"/>
                <w:color w:val="231F20"/>
                <w:sz w:val="18"/>
                <w:szCs w:val="18"/>
              </w:rPr>
              <w:t>$</w:t>
            </w:r>
          </w:p>
        </w:tc>
      </w:tr>
    </w:tbl>
    <w:p w14:paraId="5D7C6686" w14:textId="53B50E4F" w:rsidR="005001FE" w:rsidRPr="00D13FB4" w:rsidRDefault="00D13FB4" w:rsidP="005001FE">
      <w:pPr>
        <w:tabs>
          <w:tab w:val="left" w:leader="underscore" w:pos="900"/>
          <w:tab w:val="left" w:leader="underscore" w:pos="7200"/>
        </w:tabs>
        <w:ind w:left="90"/>
        <w:rPr>
          <w:color w:val="231F20"/>
          <w:sz w:val="18"/>
          <w:szCs w:val="18"/>
        </w:rPr>
      </w:pPr>
      <w:r w:rsidRPr="00D13FB4">
        <w:rPr>
          <w:noProof/>
          <w:sz w:val="18"/>
          <w:szCs w:val="18"/>
        </w:rPr>
        <mc:AlternateContent>
          <mc:Choice Requires="wps">
            <w:drawing>
              <wp:anchor distT="0" distB="0" distL="114300" distR="114300" simplePos="0" relativeHeight="251675648" behindDoc="0" locked="0" layoutInCell="1" allowOverlap="1" wp14:anchorId="465AB193" wp14:editId="6C97BA2A">
                <wp:simplePos x="0" y="0"/>
                <wp:positionH relativeFrom="page">
                  <wp:posOffset>5448300</wp:posOffset>
                </wp:positionH>
                <wp:positionV relativeFrom="paragraph">
                  <wp:posOffset>635</wp:posOffset>
                </wp:positionV>
                <wp:extent cx="175260" cy="91440"/>
                <wp:effectExtent l="0" t="0" r="15240" b="228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 cy="9144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EED752" w14:textId="77777777" w:rsidR="005001FE" w:rsidRDefault="005001FE" w:rsidP="005001FE">
                            <w:pPr>
                              <w:jc w:val="center"/>
                              <w:rPr>
                                <w:rFonts w:ascii="Arial" w:hAnsi="Arial" w:cs="Arial"/>
                                <w: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AB193" id="Rectangle 38" o:spid="_x0000_s1030" style="position:absolute;left:0;text-align:left;margin-left:429pt;margin-top:.05pt;width:13.8pt;height:7.2pt;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" filled="f" strokecolor="#231f20" strokeweight=".5pt">
                <v:textbox>
                  <w:txbxContent>
                    <w:p w14:paraId="48EED752" w14:textId="77777777" w:rsidR="005001FE" w:rsidRDefault="005001FE" w:rsidP="005001FE">
                      <w:pPr>
                        <w:jc w:val="center"/>
                        <w:rPr>
                          <w:rFonts w:ascii="Arial" w:hAnsi="Arial" w:cs="Arial"/>
                          <w:b/>
                        </w:rPr>
                      </w:pPr>
                    </w:p>
                  </w:txbxContent>
                </v:textbox>
                <w10:wrap anchorx="page"/>
              </v:rect>
            </w:pict>
          </mc:Fallback>
        </mc:AlternateContent>
      </w:r>
      <w:r w:rsidRPr="00D13FB4">
        <w:rPr>
          <w:noProof/>
          <w:sz w:val="18"/>
          <w:szCs w:val="18"/>
        </w:rPr>
        <mc:AlternateContent>
          <mc:Choice Requires="wps">
            <w:drawing>
              <wp:anchor distT="0" distB="0" distL="114300" distR="114300" simplePos="0" relativeHeight="251676672" behindDoc="0" locked="0" layoutInCell="1" allowOverlap="1" wp14:anchorId="7B0693A2" wp14:editId="6B77780B">
                <wp:simplePos x="0" y="0"/>
                <wp:positionH relativeFrom="page">
                  <wp:posOffset>5981700</wp:posOffset>
                </wp:positionH>
                <wp:positionV relativeFrom="paragraph">
                  <wp:posOffset>8255</wp:posOffset>
                </wp:positionV>
                <wp:extent cx="213360" cy="129540"/>
                <wp:effectExtent l="0" t="0" r="15240" b="228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2954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210640" w14:textId="77777777" w:rsidR="005001FE" w:rsidRDefault="005001FE" w:rsidP="005001FE">
                            <w:pPr>
                              <w:jc w:val="center"/>
                              <w:rPr>
                                <w:rFonts w:ascii="Arial" w:hAnsi="Arial" w:cs="Arial"/>
                                <w: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93A2" id="Rectangle 39" o:spid="_x0000_s1031" style="position:absolute;left:0;text-align:left;margin-left:471pt;margin-top:.65pt;width:16.8pt;height:10.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" filled="f" strokecolor="#231f20" strokeweight=".5pt">
                <v:textbox>
                  <w:txbxContent>
                    <w:p w14:paraId="1E210640" w14:textId="77777777" w:rsidR="005001FE" w:rsidRDefault="005001FE" w:rsidP="005001FE">
                      <w:pPr>
                        <w:jc w:val="center"/>
                        <w:rPr>
                          <w:rFonts w:ascii="Arial" w:hAnsi="Arial" w:cs="Arial"/>
                          <w:b/>
                        </w:rPr>
                      </w:pPr>
                    </w:p>
                  </w:txbxContent>
                </v:textbox>
                <w10:wrap anchorx="page"/>
              </v:rect>
            </w:pict>
          </mc:Fallback>
        </mc:AlternateContent>
      </w:r>
      <w:r w:rsidR="005001FE" w:rsidRPr="00D13FB4">
        <w:rPr>
          <w:noProof/>
          <w:sz w:val="18"/>
          <w:szCs w:val="18"/>
        </w:rPr>
        <mc:AlternateContent>
          <mc:Choice Requires="wps">
            <w:drawing>
              <wp:anchor distT="0" distB="0" distL="114300" distR="114300" simplePos="0" relativeHeight="251674624" behindDoc="1" locked="0" layoutInCell="1" allowOverlap="1" wp14:anchorId="205B3AD5" wp14:editId="29393505">
                <wp:simplePos x="0" y="0"/>
                <wp:positionH relativeFrom="page">
                  <wp:posOffset>5805170</wp:posOffset>
                </wp:positionH>
                <wp:positionV relativeFrom="paragraph">
                  <wp:posOffset>6960870</wp:posOffset>
                </wp:positionV>
                <wp:extent cx="142875" cy="151765"/>
                <wp:effectExtent l="0" t="0" r="28575" b="196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7E23B" id="Rectangle 37" o:spid="_x0000_s1026" style="position:absolute;margin-left:457.1pt;margin-top:548.1pt;width:11.25pt;height:11.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" filled="f" strokecolor="#231f20" strokeweight=".5pt">
                <w10:wrap anchorx="page"/>
              </v:rect>
            </w:pict>
          </mc:Fallback>
        </mc:AlternateContent>
      </w:r>
      <w:r w:rsidR="005001FE" w:rsidRPr="00D13FB4">
        <w:rPr>
          <w:noProof/>
          <w:sz w:val="18"/>
          <w:szCs w:val="18"/>
        </w:rPr>
        <mc:AlternateContent>
          <mc:Choice Requires="wps">
            <w:drawing>
              <wp:anchor distT="0" distB="0" distL="114300" distR="114300" simplePos="0" relativeHeight="251673600" behindDoc="1" locked="0" layoutInCell="1" allowOverlap="1" wp14:anchorId="66ECBC77" wp14:editId="336F44AA">
                <wp:simplePos x="0" y="0"/>
                <wp:positionH relativeFrom="page">
                  <wp:posOffset>5805170</wp:posOffset>
                </wp:positionH>
                <wp:positionV relativeFrom="paragraph">
                  <wp:posOffset>6960870</wp:posOffset>
                </wp:positionV>
                <wp:extent cx="142875" cy="151765"/>
                <wp:effectExtent l="0" t="0" r="28575" b="196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4289" id="Rectangle 36" o:spid="_x0000_s1026" style="position:absolute;margin-left:457.1pt;margin-top:548.1pt;width:11.25pt;height:1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" filled="f" strokecolor="#231f20" strokeweight=".5pt">
                <w10:wrap anchorx="page"/>
              </v:rect>
            </w:pict>
          </mc:Fallback>
        </mc:AlternateContent>
      </w:r>
      <w:r w:rsidR="005001FE" w:rsidRPr="00D13FB4">
        <w:rPr>
          <w:color w:val="231F20"/>
          <w:sz w:val="18"/>
          <w:szCs w:val="18"/>
        </w:rPr>
        <w:t>Did</w:t>
      </w:r>
      <w:r w:rsidR="005001FE" w:rsidRPr="00D13FB4">
        <w:rPr>
          <w:color w:val="231F20"/>
          <w:spacing w:val="-3"/>
          <w:sz w:val="18"/>
          <w:szCs w:val="18"/>
        </w:rPr>
        <w:t xml:space="preserve"> </w:t>
      </w:r>
      <w:r w:rsidR="005001FE" w:rsidRPr="00D13FB4">
        <w:rPr>
          <w:color w:val="231F20"/>
          <w:sz w:val="18"/>
          <w:szCs w:val="18"/>
        </w:rPr>
        <w:t>any</w:t>
      </w:r>
      <w:r w:rsidR="005001FE" w:rsidRPr="00D13FB4">
        <w:rPr>
          <w:color w:val="231F20"/>
          <w:spacing w:val="-3"/>
          <w:sz w:val="18"/>
          <w:szCs w:val="18"/>
        </w:rPr>
        <w:t xml:space="preserve"> </w:t>
      </w:r>
      <w:r w:rsidR="005001FE" w:rsidRPr="00D13FB4">
        <w:rPr>
          <w:color w:val="231F20"/>
          <w:sz w:val="18"/>
          <w:szCs w:val="18"/>
        </w:rPr>
        <w:t>government</w:t>
      </w:r>
      <w:r w:rsidR="005001FE" w:rsidRPr="00D13FB4">
        <w:rPr>
          <w:color w:val="231F20"/>
          <w:spacing w:val="-3"/>
          <w:sz w:val="18"/>
          <w:szCs w:val="18"/>
        </w:rPr>
        <w:t xml:space="preserve"> </w:t>
      </w:r>
      <w:r w:rsidR="005001FE" w:rsidRPr="00D13FB4">
        <w:rPr>
          <w:color w:val="231F20"/>
          <w:sz w:val="18"/>
          <w:szCs w:val="18"/>
        </w:rPr>
        <w:t>entities</w:t>
      </w:r>
      <w:r w:rsidR="005001FE" w:rsidRPr="00D13FB4">
        <w:rPr>
          <w:color w:val="231F20"/>
          <w:spacing w:val="-3"/>
          <w:sz w:val="18"/>
          <w:szCs w:val="18"/>
        </w:rPr>
        <w:t xml:space="preserve"> </w:t>
      </w:r>
      <w:r w:rsidR="005001FE" w:rsidRPr="00D13FB4">
        <w:rPr>
          <w:color w:val="231F20"/>
          <w:sz w:val="18"/>
          <w:szCs w:val="18"/>
        </w:rPr>
        <w:t>supply</w:t>
      </w:r>
      <w:r w:rsidR="005001FE" w:rsidRPr="00D13FB4">
        <w:rPr>
          <w:color w:val="231F20"/>
          <w:spacing w:val="-4"/>
          <w:sz w:val="18"/>
          <w:szCs w:val="18"/>
        </w:rPr>
        <w:t xml:space="preserve"> </w:t>
      </w:r>
      <w:r w:rsidR="005001FE" w:rsidRPr="00D13FB4">
        <w:rPr>
          <w:color w:val="231F20"/>
          <w:sz w:val="18"/>
          <w:szCs w:val="18"/>
        </w:rPr>
        <w:t>materials</w:t>
      </w:r>
      <w:r w:rsidR="005001FE" w:rsidRPr="00D13FB4">
        <w:rPr>
          <w:color w:val="231F20"/>
          <w:spacing w:val="-4"/>
          <w:sz w:val="18"/>
          <w:szCs w:val="18"/>
        </w:rPr>
        <w:t xml:space="preserve"> </w:t>
      </w:r>
      <w:r w:rsidR="005001FE" w:rsidRPr="00D13FB4">
        <w:rPr>
          <w:color w:val="231F20"/>
          <w:sz w:val="18"/>
          <w:szCs w:val="18"/>
        </w:rPr>
        <w:t>which</w:t>
      </w:r>
      <w:r w:rsidR="005001FE" w:rsidRPr="00D13FB4">
        <w:rPr>
          <w:color w:val="231F20"/>
          <w:spacing w:val="-3"/>
          <w:sz w:val="18"/>
          <w:szCs w:val="18"/>
        </w:rPr>
        <w:t xml:space="preserve"> </w:t>
      </w:r>
      <w:r w:rsidR="005001FE" w:rsidRPr="00D13FB4">
        <w:rPr>
          <w:color w:val="231F20"/>
          <w:sz w:val="18"/>
          <w:szCs w:val="18"/>
        </w:rPr>
        <w:t>were</w:t>
      </w:r>
      <w:r w:rsidR="005001FE" w:rsidRPr="00D13FB4">
        <w:rPr>
          <w:color w:val="231F20"/>
          <w:spacing w:val="-3"/>
          <w:sz w:val="18"/>
          <w:szCs w:val="18"/>
        </w:rPr>
        <w:t xml:space="preserve"> </w:t>
      </w:r>
      <w:r w:rsidR="005001FE" w:rsidRPr="00D13FB4">
        <w:rPr>
          <w:color w:val="231F20"/>
          <w:sz w:val="18"/>
          <w:szCs w:val="18"/>
        </w:rPr>
        <w:t>installed</w:t>
      </w:r>
      <w:r w:rsidR="005001FE" w:rsidRPr="00D13FB4">
        <w:rPr>
          <w:color w:val="231F20"/>
          <w:spacing w:val="-3"/>
          <w:sz w:val="18"/>
          <w:szCs w:val="18"/>
        </w:rPr>
        <w:t xml:space="preserve"> </w:t>
      </w:r>
      <w:r w:rsidR="005001FE" w:rsidRPr="00D13FB4">
        <w:rPr>
          <w:color w:val="231F20"/>
          <w:sz w:val="18"/>
          <w:szCs w:val="18"/>
        </w:rPr>
        <w:t>by</w:t>
      </w:r>
      <w:r w:rsidR="005001FE" w:rsidRPr="00D13FB4">
        <w:rPr>
          <w:color w:val="231F20"/>
          <w:spacing w:val="-3"/>
          <w:sz w:val="18"/>
          <w:szCs w:val="18"/>
        </w:rPr>
        <w:t xml:space="preserve"> </w:t>
      </w:r>
      <w:r w:rsidR="005001FE" w:rsidRPr="00D13FB4">
        <w:rPr>
          <w:color w:val="231F20"/>
          <w:sz w:val="18"/>
          <w:szCs w:val="18"/>
        </w:rPr>
        <w:t>this</w:t>
      </w:r>
      <w:r w:rsidR="005001FE" w:rsidRPr="00D13FB4">
        <w:rPr>
          <w:color w:val="231F20"/>
          <w:spacing w:val="-4"/>
          <w:sz w:val="18"/>
          <w:szCs w:val="18"/>
        </w:rPr>
        <w:t xml:space="preserve"> </w:t>
      </w:r>
      <w:r w:rsidR="005001FE" w:rsidRPr="00D13FB4">
        <w:rPr>
          <w:color w:val="231F20"/>
          <w:sz w:val="18"/>
          <w:szCs w:val="18"/>
        </w:rPr>
        <w:t>contractor</w:t>
      </w:r>
      <w:r w:rsidR="005001FE" w:rsidRPr="00D13FB4">
        <w:rPr>
          <w:color w:val="231F20"/>
          <w:spacing w:val="-4"/>
          <w:sz w:val="18"/>
          <w:szCs w:val="18"/>
        </w:rPr>
        <w:t xml:space="preserve"> </w:t>
      </w:r>
      <w:r w:rsidR="005001FE" w:rsidRPr="00D13FB4">
        <w:rPr>
          <w:color w:val="231F20"/>
          <w:sz w:val="18"/>
          <w:szCs w:val="18"/>
        </w:rPr>
        <w:t>or</w:t>
      </w:r>
      <w:r w:rsidR="005001FE" w:rsidRPr="00D13FB4">
        <w:rPr>
          <w:color w:val="231F20"/>
          <w:spacing w:val="-3"/>
          <w:sz w:val="18"/>
          <w:szCs w:val="18"/>
        </w:rPr>
        <w:t xml:space="preserve"> </w:t>
      </w:r>
      <w:r w:rsidR="005001FE" w:rsidRPr="00D13FB4">
        <w:rPr>
          <w:color w:val="231F20"/>
          <w:sz w:val="18"/>
          <w:szCs w:val="18"/>
        </w:rPr>
        <w:t>its</w:t>
      </w:r>
      <w:r w:rsidR="005001FE" w:rsidRPr="00D13FB4">
        <w:rPr>
          <w:color w:val="231F20"/>
          <w:spacing w:val="-3"/>
          <w:sz w:val="18"/>
          <w:szCs w:val="18"/>
        </w:rPr>
        <w:t xml:space="preserve"> </w:t>
      </w:r>
      <w:r w:rsidR="005001FE" w:rsidRPr="00D13FB4">
        <w:rPr>
          <w:color w:val="231F20"/>
          <w:sz w:val="18"/>
          <w:szCs w:val="18"/>
        </w:rPr>
        <w:t>subs?</w:t>
      </w:r>
      <w:r>
        <w:rPr>
          <w:color w:val="231F20"/>
          <w:sz w:val="18"/>
          <w:szCs w:val="18"/>
        </w:rPr>
        <w:t xml:space="preserve"> </w:t>
      </w:r>
      <w:r w:rsidR="005001FE" w:rsidRPr="00D13FB4">
        <w:rPr>
          <w:color w:val="231F20"/>
          <w:sz w:val="18"/>
          <w:szCs w:val="18"/>
        </w:rPr>
        <w:t xml:space="preserve">Yes </w:t>
      </w:r>
      <w:r w:rsidR="005001FE" w:rsidRPr="00D13FB4">
        <w:rPr>
          <w:color w:val="231F20"/>
          <w:sz w:val="18"/>
          <w:szCs w:val="18"/>
        </w:rPr>
        <w:tab/>
        <w:t xml:space="preserve"> No</w:t>
      </w:r>
    </w:p>
    <w:p w14:paraId="0876019E" w14:textId="77777777" w:rsidR="005001FE" w:rsidRPr="00D13FB4" w:rsidRDefault="005001FE" w:rsidP="005001FE">
      <w:pPr>
        <w:pStyle w:val="BodyText"/>
        <w:tabs>
          <w:tab w:val="left" w:pos="8129"/>
          <w:tab w:val="left" w:pos="8971"/>
        </w:tabs>
        <w:spacing w:before="139" w:line="120" w:lineRule="auto"/>
        <w:ind w:left="115" w:right="1843"/>
        <w:rPr>
          <w:color w:val="231F20"/>
          <w:sz w:val="18"/>
          <w:szCs w:val="18"/>
        </w:rPr>
      </w:pPr>
      <w:r w:rsidRPr="00D13FB4">
        <w:rPr>
          <w:color w:val="231F20"/>
          <w:sz w:val="18"/>
          <w:szCs w:val="18"/>
        </w:rPr>
        <w:t>If YES, list these materials and their dollar values. (Attach additional information if</w:t>
      </w:r>
      <w:r w:rsidRPr="00D13FB4">
        <w:rPr>
          <w:color w:val="231F20"/>
          <w:spacing w:val="4"/>
          <w:sz w:val="18"/>
          <w:szCs w:val="18"/>
        </w:rPr>
        <w:t xml:space="preserve"> </w:t>
      </w:r>
      <w:r w:rsidRPr="00D13FB4">
        <w:rPr>
          <w:color w:val="231F20"/>
          <w:sz w:val="18"/>
          <w:szCs w:val="18"/>
        </w:rPr>
        <w:t>needed)</w:t>
      </w:r>
    </w:p>
    <w:p w14:paraId="60D522DD" w14:textId="77777777" w:rsidR="005001FE" w:rsidRPr="00D13FB4" w:rsidRDefault="005001FE" w:rsidP="005001FE">
      <w:pPr>
        <w:pStyle w:val="BodyText"/>
        <w:tabs>
          <w:tab w:val="left" w:pos="8129"/>
          <w:tab w:val="left" w:pos="8971"/>
        </w:tabs>
        <w:spacing w:before="139" w:line="120" w:lineRule="auto"/>
        <w:ind w:left="115" w:right="1843"/>
        <w:rPr>
          <w:color w:val="231F20"/>
          <w:sz w:val="18"/>
          <w:szCs w:val="18"/>
        </w:rPr>
      </w:pPr>
      <w:r w:rsidRPr="00D13FB4">
        <w:rPr>
          <w:color w:val="231F20"/>
          <w:sz w:val="18"/>
          <w:szCs w:val="18"/>
        </w:rPr>
        <w:t>List Materials</w:t>
      </w:r>
      <w:r w:rsidRPr="00D13FB4">
        <w:rPr>
          <w:color w:val="231F20"/>
          <w:sz w:val="18"/>
          <w:szCs w:val="18"/>
        </w:rPr>
        <w:tab/>
      </w:r>
      <w:r w:rsidRPr="00D13FB4">
        <w:rPr>
          <w:color w:val="231F20"/>
          <w:sz w:val="18"/>
          <w:szCs w:val="18"/>
        </w:rPr>
        <w:tab/>
      </w:r>
      <w:r w:rsidRPr="00D13FB4">
        <w:rPr>
          <w:color w:val="231F20"/>
          <w:sz w:val="18"/>
          <w:szCs w:val="18"/>
        </w:rPr>
        <w:tab/>
        <w:t xml:space="preserve">          List Dollar Values of Materials</w:t>
      </w:r>
    </w:p>
    <w:tbl>
      <w:tblPr>
        <w:tblStyle w:val="TableGrid"/>
        <w:tblW w:w="10350" w:type="dxa"/>
        <w:tblInd w:w="-5" w:type="dxa"/>
        <w:tblLook w:val="04A0" w:firstRow="1" w:lastRow="0" w:firstColumn="1" w:lastColumn="0" w:noHBand="0" w:noVBand="1"/>
      </w:tblPr>
      <w:tblGrid>
        <w:gridCol w:w="5435"/>
        <w:gridCol w:w="4915"/>
      </w:tblGrid>
      <w:tr w:rsidR="005001FE" w:rsidRPr="00D13FB4" w14:paraId="7A982DD8" w14:textId="77777777" w:rsidTr="005001FE">
        <w:tc>
          <w:tcPr>
            <w:tcW w:w="5435" w:type="dxa"/>
            <w:tcBorders>
              <w:top w:val="single" w:sz="4" w:space="0" w:color="auto"/>
              <w:left w:val="single" w:sz="4" w:space="0" w:color="auto"/>
              <w:bottom w:val="single" w:sz="4" w:space="0" w:color="auto"/>
              <w:right w:val="single" w:sz="4" w:space="0" w:color="auto"/>
            </w:tcBorders>
          </w:tcPr>
          <w:p w14:paraId="6BA75FFC" w14:textId="77777777" w:rsidR="005001FE" w:rsidRPr="00D13FB4" w:rsidRDefault="005001FE">
            <w:pPr>
              <w:pStyle w:val="BodyText"/>
              <w:tabs>
                <w:tab w:val="left" w:pos="8129"/>
                <w:tab w:val="left" w:pos="8971"/>
              </w:tabs>
              <w:ind w:right="2736"/>
              <w:rPr>
                <w:sz w:val="18"/>
                <w:szCs w:val="18"/>
              </w:rPr>
            </w:pPr>
          </w:p>
        </w:tc>
        <w:tc>
          <w:tcPr>
            <w:tcW w:w="4915" w:type="dxa"/>
            <w:tcBorders>
              <w:top w:val="single" w:sz="4" w:space="0" w:color="auto"/>
              <w:left w:val="single" w:sz="4" w:space="0" w:color="auto"/>
              <w:bottom w:val="single" w:sz="4" w:space="0" w:color="auto"/>
              <w:right w:val="single" w:sz="4" w:space="0" w:color="auto"/>
            </w:tcBorders>
            <w:hideMark/>
          </w:tcPr>
          <w:p w14:paraId="0F1A2F60" w14:textId="77777777" w:rsidR="005001FE" w:rsidRPr="00D13FB4" w:rsidRDefault="005001FE">
            <w:pPr>
              <w:pStyle w:val="BodyText"/>
              <w:tabs>
                <w:tab w:val="left" w:pos="8129"/>
                <w:tab w:val="left" w:pos="8971"/>
              </w:tabs>
              <w:ind w:right="2736"/>
              <w:rPr>
                <w:sz w:val="18"/>
                <w:szCs w:val="18"/>
              </w:rPr>
            </w:pPr>
            <w:r w:rsidRPr="00D13FB4">
              <w:rPr>
                <w:sz w:val="18"/>
                <w:szCs w:val="18"/>
              </w:rPr>
              <w:t>$</w:t>
            </w:r>
          </w:p>
        </w:tc>
      </w:tr>
      <w:tr w:rsidR="005001FE" w:rsidRPr="00D13FB4" w14:paraId="2E8AE644" w14:textId="77777777" w:rsidTr="005001FE">
        <w:tc>
          <w:tcPr>
            <w:tcW w:w="5435" w:type="dxa"/>
            <w:tcBorders>
              <w:top w:val="single" w:sz="4" w:space="0" w:color="auto"/>
              <w:left w:val="single" w:sz="4" w:space="0" w:color="auto"/>
              <w:bottom w:val="single" w:sz="4" w:space="0" w:color="auto"/>
              <w:right w:val="single" w:sz="4" w:space="0" w:color="auto"/>
            </w:tcBorders>
          </w:tcPr>
          <w:p w14:paraId="3B23AB9C" w14:textId="77777777" w:rsidR="005001FE" w:rsidRPr="00D13FB4" w:rsidRDefault="005001FE">
            <w:pPr>
              <w:pStyle w:val="BodyText"/>
              <w:tabs>
                <w:tab w:val="left" w:pos="8129"/>
                <w:tab w:val="left" w:pos="8971"/>
              </w:tabs>
              <w:ind w:right="2736"/>
              <w:rPr>
                <w:sz w:val="18"/>
                <w:szCs w:val="18"/>
              </w:rPr>
            </w:pPr>
          </w:p>
        </w:tc>
        <w:tc>
          <w:tcPr>
            <w:tcW w:w="4915" w:type="dxa"/>
            <w:tcBorders>
              <w:top w:val="single" w:sz="4" w:space="0" w:color="auto"/>
              <w:left w:val="single" w:sz="4" w:space="0" w:color="auto"/>
              <w:bottom w:val="single" w:sz="4" w:space="0" w:color="auto"/>
              <w:right w:val="single" w:sz="4" w:space="0" w:color="auto"/>
            </w:tcBorders>
            <w:hideMark/>
          </w:tcPr>
          <w:p w14:paraId="627B4820" w14:textId="77777777" w:rsidR="005001FE" w:rsidRPr="00D13FB4" w:rsidRDefault="005001FE">
            <w:pPr>
              <w:pStyle w:val="BodyText"/>
              <w:tabs>
                <w:tab w:val="left" w:pos="8129"/>
                <w:tab w:val="left" w:pos="8971"/>
              </w:tabs>
              <w:ind w:right="2736"/>
              <w:rPr>
                <w:sz w:val="18"/>
                <w:szCs w:val="18"/>
              </w:rPr>
            </w:pPr>
            <w:r w:rsidRPr="00D13FB4">
              <w:rPr>
                <w:sz w:val="18"/>
                <w:szCs w:val="18"/>
              </w:rPr>
              <w:t>$</w:t>
            </w:r>
          </w:p>
        </w:tc>
      </w:tr>
      <w:tr w:rsidR="005001FE" w:rsidRPr="00D13FB4" w14:paraId="6028EA0A" w14:textId="77777777" w:rsidTr="005001FE">
        <w:tc>
          <w:tcPr>
            <w:tcW w:w="5435" w:type="dxa"/>
            <w:tcBorders>
              <w:top w:val="single" w:sz="4" w:space="0" w:color="auto"/>
              <w:left w:val="single" w:sz="4" w:space="0" w:color="auto"/>
              <w:bottom w:val="single" w:sz="4" w:space="0" w:color="auto"/>
              <w:right w:val="single" w:sz="4" w:space="0" w:color="auto"/>
            </w:tcBorders>
          </w:tcPr>
          <w:p w14:paraId="21B09519" w14:textId="77777777" w:rsidR="005001FE" w:rsidRPr="00D13FB4" w:rsidRDefault="005001FE">
            <w:pPr>
              <w:pStyle w:val="BodyText"/>
              <w:tabs>
                <w:tab w:val="left" w:pos="8129"/>
                <w:tab w:val="left" w:pos="8971"/>
              </w:tabs>
              <w:ind w:right="2736"/>
              <w:rPr>
                <w:sz w:val="18"/>
                <w:szCs w:val="18"/>
              </w:rPr>
            </w:pPr>
          </w:p>
        </w:tc>
        <w:tc>
          <w:tcPr>
            <w:tcW w:w="4915" w:type="dxa"/>
            <w:tcBorders>
              <w:top w:val="single" w:sz="4" w:space="0" w:color="auto"/>
              <w:left w:val="single" w:sz="4" w:space="0" w:color="auto"/>
              <w:bottom w:val="single" w:sz="4" w:space="0" w:color="auto"/>
              <w:right w:val="single" w:sz="4" w:space="0" w:color="auto"/>
            </w:tcBorders>
            <w:hideMark/>
          </w:tcPr>
          <w:p w14:paraId="0E54A41F" w14:textId="77777777" w:rsidR="005001FE" w:rsidRPr="00D13FB4" w:rsidRDefault="005001FE">
            <w:pPr>
              <w:pStyle w:val="BodyText"/>
              <w:tabs>
                <w:tab w:val="left" w:pos="8129"/>
                <w:tab w:val="left" w:pos="8971"/>
              </w:tabs>
              <w:ind w:right="2736"/>
              <w:rPr>
                <w:sz w:val="18"/>
                <w:szCs w:val="18"/>
              </w:rPr>
            </w:pPr>
            <w:r w:rsidRPr="00D13FB4">
              <w:rPr>
                <w:sz w:val="18"/>
                <w:szCs w:val="18"/>
              </w:rPr>
              <w:t>$</w:t>
            </w:r>
          </w:p>
        </w:tc>
      </w:tr>
    </w:tbl>
    <w:p w14:paraId="5CDA1234" w14:textId="36583BEF" w:rsidR="005001FE" w:rsidRPr="00D13FB4" w:rsidRDefault="005001FE" w:rsidP="00D13FB4">
      <w:pPr>
        <w:pStyle w:val="BodyText"/>
        <w:spacing w:before="95" w:after="0"/>
        <w:ind w:left="370"/>
        <w:rPr>
          <w:sz w:val="16"/>
          <w:szCs w:val="16"/>
        </w:rPr>
      </w:pPr>
      <w:r w:rsidRPr="00D13FB4">
        <w:rPr>
          <w:color w:val="231F20"/>
          <w:sz w:val="16"/>
          <w:szCs w:val="16"/>
        </w:rPr>
        <w:t>Send</w:t>
      </w:r>
      <w:r w:rsidRPr="00D13FB4">
        <w:rPr>
          <w:color w:val="231F20"/>
          <w:spacing w:val="-1"/>
          <w:sz w:val="16"/>
          <w:szCs w:val="16"/>
        </w:rPr>
        <w:t xml:space="preserve"> </w:t>
      </w:r>
      <w:r w:rsidRPr="00D13FB4">
        <w:rPr>
          <w:color w:val="231F20"/>
          <w:sz w:val="16"/>
          <w:szCs w:val="16"/>
        </w:rPr>
        <w:t>to:</w:t>
      </w:r>
      <w:r w:rsidR="00D13FB4">
        <w:rPr>
          <w:color w:val="231F20"/>
          <w:sz w:val="16"/>
          <w:szCs w:val="16"/>
        </w:rPr>
        <w:t xml:space="preserve">       </w:t>
      </w:r>
      <w:r w:rsidRPr="00D13FB4">
        <w:rPr>
          <w:color w:val="231F20"/>
          <w:sz w:val="16"/>
          <w:szCs w:val="16"/>
        </w:rPr>
        <w:t xml:space="preserve">Contract Desk/Sales </w:t>
      </w:r>
      <w:r w:rsidRPr="00D13FB4">
        <w:rPr>
          <w:color w:val="231F20"/>
          <w:spacing w:val="-7"/>
          <w:sz w:val="16"/>
          <w:szCs w:val="16"/>
        </w:rPr>
        <w:t>Tax</w:t>
      </w:r>
      <w:r w:rsidRPr="00D13FB4">
        <w:rPr>
          <w:color w:val="231F20"/>
          <w:spacing w:val="-29"/>
          <w:sz w:val="16"/>
          <w:szCs w:val="16"/>
        </w:rPr>
        <w:t xml:space="preserve"> </w:t>
      </w:r>
      <w:r w:rsidRPr="00D13FB4">
        <w:rPr>
          <w:color w:val="231F20"/>
          <w:sz w:val="16"/>
          <w:szCs w:val="16"/>
        </w:rPr>
        <w:t>Audit</w:t>
      </w:r>
    </w:p>
    <w:p w14:paraId="34F93BFE" w14:textId="77777777" w:rsidR="005001FE" w:rsidRPr="00D13FB4" w:rsidRDefault="005001FE" w:rsidP="00D13FB4">
      <w:pPr>
        <w:pStyle w:val="BodyText"/>
        <w:spacing w:before="9" w:after="0" w:line="247" w:lineRule="auto"/>
        <w:ind w:left="1170" w:right="6804"/>
        <w:rPr>
          <w:sz w:val="16"/>
          <w:szCs w:val="16"/>
        </w:rPr>
      </w:pPr>
      <w:r w:rsidRPr="00D13FB4">
        <w:rPr>
          <w:color w:val="231F20"/>
          <w:sz w:val="16"/>
          <w:szCs w:val="16"/>
        </w:rPr>
        <w:t>Idaho State Tax Commission PO Box 36</w:t>
      </w:r>
    </w:p>
    <w:p w14:paraId="587F56B7" w14:textId="77777777" w:rsidR="005001FE" w:rsidRPr="00D13FB4" w:rsidRDefault="005001FE" w:rsidP="00D13FB4">
      <w:pPr>
        <w:pStyle w:val="BodyText"/>
        <w:spacing w:before="1" w:after="0"/>
        <w:ind w:left="1170"/>
        <w:rPr>
          <w:sz w:val="16"/>
          <w:szCs w:val="16"/>
        </w:rPr>
      </w:pPr>
      <w:r w:rsidRPr="00D13FB4">
        <w:rPr>
          <w:color w:val="231F20"/>
          <w:sz w:val="16"/>
          <w:szCs w:val="16"/>
        </w:rPr>
        <w:t>Boise ID 83722-0410</w:t>
      </w:r>
    </w:p>
    <w:p w14:paraId="282E8359" w14:textId="30D6D088" w:rsidR="005001FE" w:rsidRPr="00D13FB4" w:rsidRDefault="005001FE" w:rsidP="00D13FB4">
      <w:pPr>
        <w:spacing w:before="1"/>
        <w:ind w:left="1440"/>
        <w:rPr>
          <w:b/>
          <w:sz w:val="16"/>
          <w:szCs w:val="16"/>
        </w:rPr>
      </w:pPr>
      <w:r w:rsidRPr="00D13FB4">
        <w:rPr>
          <w:noProof/>
          <w:sz w:val="16"/>
          <w:szCs w:val="16"/>
        </w:rPr>
        <mc:AlternateContent>
          <mc:Choice Requires="wps">
            <w:drawing>
              <wp:anchor distT="0" distB="0" distL="0" distR="0" simplePos="0" relativeHeight="251677696" behindDoc="0" locked="0" layoutInCell="1" allowOverlap="1" wp14:anchorId="23071F30" wp14:editId="1E236F4A">
                <wp:simplePos x="0" y="0"/>
                <wp:positionH relativeFrom="page">
                  <wp:posOffset>739140</wp:posOffset>
                </wp:positionH>
                <wp:positionV relativeFrom="paragraph">
                  <wp:posOffset>177165</wp:posOffset>
                </wp:positionV>
                <wp:extent cx="6355080" cy="7620"/>
                <wp:effectExtent l="0" t="0" r="26670" b="30480"/>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762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6227" id="Straight Connector 4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13.95pt" to="55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" strokecolor="#231f20" strokeweight="1pt">
                <w10:wrap type="topAndBottom" anchorx="page"/>
              </v:line>
            </w:pict>
          </mc:Fallback>
        </mc:AlternateContent>
      </w:r>
      <w:r w:rsidRPr="00D13FB4">
        <w:rPr>
          <w:color w:val="231F20"/>
          <w:sz w:val="16"/>
          <w:szCs w:val="16"/>
        </w:rPr>
        <w:t>Phone: (208) 334-7618 •</w:t>
      </w:r>
      <w:r w:rsidRPr="00D13FB4">
        <w:rPr>
          <w:color w:val="231F20"/>
          <w:position w:val="-1"/>
          <w:sz w:val="16"/>
          <w:szCs w:val="16"/>
        </w:rPr>
        <w:t xml:space="preserve"> Fax</w:t>
      </w:r>
      <w:r w:rsidRPr="00D13FB4">
        <w:rPr>
          <w:color w:val="231F20"/>
          <w:sz w:val="16"/>
          <w:szCs w:val="16"/>
        </w:rPr>
        <w:t xml:space="preserve">: (208) 332-6619 </w:t>
      </w:r>
      <w:proofErr w:type="gramStart"/>
      <w:r w:rsidRPr="00D13FB4">
        <w:rPr>
          <w:color w:val="231F20"/>
          <w:sz w:val="16"/>
          <w:szCs w:val="16"/>
        </w:rPr>
        <w:t>•</w:t>
      </w:r>
      <w:r w:rsidRPr="00D13FB4">
        <w:rPr>
          <w:color w:val="231F20"/>
          <w:position w:val="-1"/>
          <w:sz w:val="16"/>
          <w:szCs w:val="16"/>
        </w:rPr>
        <w:t xml:space="preserve">  </w:t>
      </w:r>
      <w:r w:rsidRPr="00D13FB4">
        <w:rPr>
          <w:color w:val="231F20"/>
          <w:sz w:val="16"/>
          <w:szCs w:val="16"/>
        </w:rPr>
        <w:t>Email</w:t>
      </w:r>
      <w:proofErr w:type="gramEnd"/>
      <w:r w:rsidRPr="00D13FB4">
        <w:rPr>
          <w:color w:val="231F20"/>
          <w:sz w:val="16"/>
          <w:szCs w:val="16"/>
        </w:rPr>
        <w:t xml:space="preserve">: </w:t>
      </w:r>
      <w:hyperlink r:id="rId20" w:history="1">
        <w:r w:rsidRPr="00D13FB4">
          <w:rPr>
            <w:rStyle w:val="Hyperlink"/>
            <w:b/>
            <w:color w:val="231F20"/>
            <w:sz w:val="16"/>
            <w:szCs w:val="16"/>
          </w:rPr>
          <w:t>contractdesk@tax.idaho.gov</w:t>
        </w:r>
      </w:hyperlink>
    </w:p>
    <w:p w14:paraId="2DA6478B" w14:textId="79CFB81B" w:rsidR="005001FE" w:rsidRPr="00D13FB4" w:rsidRDefault="005001FE" w:rsidP="005001FE">
      <w:pPr>
        <w:jc w:val="center"/>
        <w:rPr>
          <w:b/>
          <w:spacing w:val="-3"/>
          <w:sz w:val="18"/>
          <w:szCs w:val="18"/>
        </w:rPr>
      </w:pPr>
      <w:r w:rsidRPr="00D13FB4">
        <w:rPr>
          <w:b/>
          <w:i/>
          <w:color w:val="231F20"/>
          <w:sz w:val="16"/>
          <w:szCs w:val="16"/>
        </w:rPr>
        <w:t xml:space="preserve">NOTE: </w:t>
      </w:r>
      <w:r w:rsidRPr="00D13FB4">
        <w:rPr>
          <w:i/>
          <w:color w:val="231F20"/>
          <w:sz w:val="16"/>
          <w:szCs w:val="16"/>
        </w:rPr>
        <w:t xml:space="preserve">Please allow 30 days to process a Tax Release Request. You must send a complete, signed Form WH-5 Public Works Contract </w:t>
      </w:r>
      <w:r w:rsidRPr="00D13FB4">
        <w:rPr>
          <w:i/>
          <w:color w:val="231F20"/>
          <w:sz w:val="16"/>
          <w:szCs w:val="16"/>
        </w:rPr>
        <w:tab/>
        <w:t>Report to the Idaho State Tax Commission to complete this request.</w:t>
      </w:r>
      <w:r w:rsidRPr="00D13FB4">
        <w:rPr>
          <w:sz w:val="16"/>
          <w:szCs w:val="16"/>
        </w:rPr>
        <w:br w:type="page"/>
      </w:r>
    </w:p>
    <w:p w14:paraId="052BF792" w14:textId="79CFB81B" w:rsidR="005001FE" w:rsidRPr="006D16A0" w:rsidRDefault="005001FE" w:rsidP="00DD7EAE">
      <w:pPr>
        <w:jc w:val="center"/>
        <w:rPr>
          <w:b/>
          <w:spacing w:val="-3"/>
          <w:sz w:val="20"/>
          <w:szCs w:val="20"/>
        </w:rPr>
      </w:pPr>
    </w:p>
    <w:p w14:paraId="32C8E211" w14:textId="77777777" w:rsidR="005001FE" w:rsidRPr="006D16A0" w:rsidRDefault="005001FE" w:rsidP="00DD7EAE">
      <w:pPr>
        <w:jc w:val="center"/>
        <w:rPr>
          <w:b/>
          <w:sz w:val="20"/>
          <w:szCs w:val="20"/>
          <w:u w:val="single"/>
        </w:rPr>
      </w:pPr>
    </w:p>
    <w:p w14:paraId="52693D17" w14:textId="1154CBBA" w:rsidR="00DD7EAE" w:rsidRPr="006D16A0" w:rsidRDefault="00DD7EAE" w:rsidP="00DD7EAE">
      <w:pPr>
        <w:rPr>
          <w:b/>
          <w:sz w:val="20"/>
          <w:szCs w:val="20"/>
          <w:u w:val="single"/>
        </w:rPr>
      </w:pPr>
    </w:p>
    <w:p w14:paraId="1A98BC97" w14:textId="77777777" w:rsidR="00DD7EAE" w:rsidRPr="006D16A0" w:rsidRDefault="00DD7EAE" w:rsidP="00DD7EAE">
      <w:pPr>
        <w:tabs>
          <w:tab w:val="left" w:leader="underscore" w:pos="900"/>
          <w:tab w:val="left" w:leader="underscore" w:pos="7200"/>
        </w:tabs>
        <w:jc w:val="center"/>
        <w:rPr>
          <w:b/>
          <w:bCs/>
          <w:color w:val="FF0000"/>
          <w:sz w:val="20"/>
          <w:szCs w:val="20"/>
          <w:u w:val="single"/>
        </w:rPr>
      </w:pPr>
      <w:r w:rsidRPr="006D16A0">
        <w:rPr>
          <w:b/>
          <w:bCs/>
          <w:color w:val="FF0000"/>
          <w:sz w:val="20"/>
          <w:szCs w:val="20"/>
          <w:u w:val="single"/>
        </w:rPr>
        <w:t>** THIS EXHIBIT TO BE COMPLETED WITH PROJECT CLOSE OUT DOCUMENTATION**</w:t>
      </w:r>
    </w:p>
    <w:p w14:paraId="7087B6E2" w14:textId="77777777" w:rsidR="00DD7EAE" w:rsidRPr="006D16A0" w:rsidRDefault="00DD7EAE" w:rsidP="00DD7EAE">
      <w:pPr>
        <w:tabs>
          <w:tab w:val="left" w:leader="underscore" w:pos="900"/>
          <w:tab w:val="left" w:leader="underscore" w:pos="7200"/>
        </w:tabs>
        <w:jc w:val="center"/>
        <w:rPr>
          <w:b/>
          <w:bCs/>
          <w:sz w:val="20"/>
          <w:szCs w:val="20"/>
          <w:u w:val="single"/>
        </w:rPr>
      </w:pPr>
      <w:r w:rsidRPr="006D16A0">
        <w:rPr>
          <w:b/>
          <w:bCs/>
          <w:sz w:val="20"/>
          <w:szCs w:val="20"/>
          <w:u w:val="single"/>
        </w:rPr>
        <w:t>EXHIBIT H</w:t>
      </w:r>
    </w:p>
    <w:p w14:paraId="217FE7A0" w14:textId="77777777" w:rsidR="00DD7EAE" w:rsidRPr="006D16A0" w:rsidRDefault="00DD7EAE" w:rsidP="00DD7EAE">
      <w:pPr>
        <w:jc w:val="both"/>
        <w:rPr>
          <w:b/>
          <w:bCs/>
          <w:sz w:val="20"/>
          <w:szCs w:val="20"/>
        </w:rPr>
      </w:pPr>
    </w:p>
    <w:p w14:paraId="42E5B1C7" w14:textId="77777777" w:rsidR="00DD7EAE" w:rsidRPr="006D16A0" w:rsidRDefault="00DD7EAE" w:rsidP="00DD7EAE">
      <w:pPr>
        <w:suppressAutoHyphens/>
        <w:jc w:val="center"/>
        <w:rPr>
          <w:b/>
          <w:spacing w:val="-3"/>
          <w:sz w:val="20"/>
          <w:szCs w:val="20"/>
        </w:rPr>
      </w:pPr>
      <w:r w:rsidRPr="006D16A0">
        <w:rPr>
          <w:b/>
          <w:spacing w:val="-3"/>
          <w:sz w:val="20"/>
          <w:szCs w:val="20"/>
        </w:rPr>
        <w:t>RELEASE OF CLAIMS</w:t>
      </w:r>
    </w:p>
    <w:p w14:paraId="00E1F22B" w14:textId="77777777" w:rsidR="00DD7EAE" w:rsidRPr="006D16A0" w:rsidRDefault="00DD7EAE" w:rsidP="00DD7EAE">
      <w:pPr>
        <w:spacing w:line="480" w:lineRule="auto"/>
        <w:jc w:val="center"/>
        <w:rPr>
          <w:sz w:val="20"/>
          <w:szCs w:val="20"/>
        </w:rPr>
      </w:pPr>
    </w:p>
    <w:p w14:paraId="77140B0C" w14:textId="77777777" w:rsidR="00DD7EAE" w:rsidRPr="006D16A0" w:rsidRDefault="00DD7EAE" w:rsidP="00DD7EAE">
      <w:pPr>
        <w:spacing w:line="480" w:lineRule="auto"/>
        <w:jc w:val="center"/>
        <w:rPr>
          <w:sz w:val="20"/>
          <w:szCs w:val="20"/>
        </w:rPr>
      </w:pPr>
      <w:r w:rsidRPr="006D16A0">
        <w:rPr>
          <w:sz w:val="20"/>
          <w:szCs w:val="20"/>
        </w:rPr>
        <w:t>(TO BE COMPLETED FOR FINAL PAYMENT)</w:t>
      </w:r>
    </w:p>
    <w:p w14:paraId="56F8CABD" w14:textId="77777777" w:rsidR="00DD7EAE" w:rsidRPr="006D16A0" w:rsidRDefault="00DD7EAE" w:rsidP="00DD7EAE">
      <w:pPr>
        <w:spacing w:line="480" w:lineRule="auto"/>
        <w:jc w:val="center"/>
        <w:rPr>
          <w:sz w:val="20"/>
          <w:szCs w:val="20"/>
        </w:rPr>
      </w:pPr>
    </w:p>
    <w:p w14:paraId="218691F3" w14:textId="77777777" w:rsidR="00DD7EAE" w:rsidRPr="006D16A0" w:rsidRDefault="00DD7EAE" w:rsidP="00DD7EAE">
      <w:pPr>
        <w:tabs>
          <w:tab w:val="left" w:pos="2160"/>
          <w:tab w:val="left" w:pos="5040"/>
          <w:tab w:val="left" w:pos="9270"/>
        </w:tabs>
        <w:spacing w:line="480" w:lineRule="auto"/>
        <w:jc w:val="both"/>
        <w:rPr>
          <w:sz w:val="20"/>
          <w:szCs w:val="20"/>
        </w:rPr>
      </w:pPr>
      <w:r w:rsidRPr="006D16A0">
        <w:rPr>
          <w:sz w:val="20"/>
          <w:szCs w:val="20"/>
        </w:rPr>
        <w:t xml:space="preserve">I, </w:t>
      </w:r>
      <w:r w:rsidRPr="006D16A0">
        <w:rPr>
          <w:sz w:val="20"/>
          <w:szCs w:val="20"/>
          <w:u w:val="single"/>
        </w:rPr>
        <w:tab/>
      </w:r>
      <w:r w:rsidRPr="006D16A0">
        <w:rPr>
          <w:sz w:val="20"/>
          <w:szCs w:val="20"/>
          <w:u w:val="single"/>
        </w:rPr>
        <w:tab/>
      </w:r>
      <w:r w:rsidRPr="006D16A0">
        <w:rPr>
          <w:sz w:val="20"/>
          <w:szCs w:val="20"/>
        </w:rPr>
        <w:t xml:space="preserve">, </w:t>
      </w:r>
      <w:r w:rsidRPr="006D16A0">
        <w:rPr>
          <w:sz w:val="20"/>
          <w:szCs w:val="20"/>
          <w:u w:val="single"/>
        </w:rPr>
        <w:t>upon receipt of the final payment of $______________</w:t>
      </w:r>
      <w:r w:rsidRPr="006D16A0">
        <w:rPr>
          <w:sz w:val="20"/>
          <w:szCs w:val="20"/>
        </w:rPr>
        <w:t xml:space="preserve"> do hereby release the State of Idaho from any and all claims of any character whatsoever arising under and by virtue of contract number </w:t>
      </w:r>
      <w:r w:rsidRPr="006D16A0">
        <w:rPr>
          <w:sz w:val="20"/>
          <w:szCs w:val="20"/>
          <w:u w:val="single"/>
        </w:rPr>
        <w:tab/>
      </w:r>
      <w:r w:rsidRPr="006D16A0">
        <w:rPr>
          <w:sz w:val="20"/>
          <w:szCs w:val="20"/>
          <w:u w:val="single"/>
        </w:rPr>
        <w:tab/>
      </w:r>
      <w:r w:rsidRPr="006D16A0">
        <w:rPr>
          <w:sz w:val="20"/>
          <w:szCs w:val="20"/>
        </w:rPr>
        <w:t xml:space="preserve"> Dated </w:t>
      </w:r>
      <w:r w:rsidRPr="006D16A0">
        <w:rPr>
          <w:sz w:val="20"/>
          <w:szCs w:val="20"/>
          <w:u w:val="single"/>
        </w:rPr>
        <w:tab/>
      </w:r>
      <w:r w:rsidRPr="006D16A0">
        <w:rPr>
          <w:sz w:val="20"/>
          <w:szCs w:val="20"/>
        </w:rPr>
        <w:t xml:space="preserve"> as amended, except as herein stated.</w:t>
      </w:r>
    </w:p>
    <w:p w14:paraId="4299D039" w14:textId="77777777" w:rsidR="00DD7EAE" w:rsidRPr="006D16A0" w:rsidRDefault="00DD7EAE" w:rsidP="00DD7EAE">
      <w:pPr>
        <w:spacing w:line="480" w:lineRule="auto"/>
        <w:jc w:val="both"/>
        <w:rPr>
          <w:sz w:val="20"/>
          <w:szCs w:val="20"/>
        </w:rPr>
      </w:pPr>
    </w:p>
    <w:p w14:paraId="21D5F659" w14:textId="71122CB6" w:rsidR="00DD7EAE" w:rsidRDefault="00DD7EAE" w:rsidP="00DD7EAE">
      <w:pPr>
        <w:suppressAutoHyphens/>
        <w:jc w:val="both"/>
        <w:rPr>
          <w:sz w:val="20"/>
          <w:szCs w:val="20"/>
        </w:rPr>
      </w:pPr>
      <w:r w:rsidRPr="006D16A0">
        <w:rPr>
          <w:sz w:val="20"/>
          <w:szCs w:val="20"/>
        </w:rPr>
        <w:t>CM/GC</w:t>
      </w:r>
      <w:r w:rsidR="00E45A4B">
        <w:rPr>
          <w:sz w:val="20"/>
          <w:szCs w:val="20"/>
        </w:rPr>
        <w:t xml:space="preserve"> Signature</w:t>
      </w:r>
      <w:r w:rsidR="0096674C">
        <w:rPr>
          <w:sz w:val="20"/>
          <w:szCs w:val="20"/>
        </w:rPr>
        <w:t>______________________________________________________________________________</w:t>
      </w:r>
    </w:p>
    <w:p w14:paraId="63B06251" w14:textId="00B8B5C4" w:rsidR="00E45A4B" w:rsidRDefault="00E45A4B" w:rsidP="00DD7EAE">
      <w:pPr>
        <w:suppressAutoHyphens/>
        <w:jc w:val="both"/>
        <w:rPr>
          <w:sz w:val="20"/>
          <w:szCs w:val="20"/>
        </w:rPr>
      </w:pPr>
    </w:p>
    <w:p w14:paraId="4921C8BD" w14:textId="301EDEC4" w:rsidR="00E45A4B" w:rsidRDefault="00E45A4B" w:rsidP="00DD7EAE">
      <w:pPr>
        <w:suppressAutoHyphens/>
        <w:jc w:val="both"/>
        <w:rPr>
          <w:sz w:val="20"/>
          <w:szCs w:val="20"/>
        </w:rPr>
      </w:pPr>
    </w:p>
    <w:p w14:paraId="2B54DDEB" w14:textId="71D25C9B" w:rsidR="00E45A4B" w:rsidRDefault="00E45A4B" w:rsidP="00DD7EAE">
      <w:pPr>
        <w:suppressAutoHyphens/>
        <w:jc w:val="both"/>
        <w:rPr>
          <w:sz w:val="20"/>
          <w:szCs w:val="20"/>
        </w:rPr>
      </w:pPr>
    </w:p>
    <w:p w14:paraId="2E379727" w14:textId="3E8CE49C" w:rsidR="00E45A4B" w:rsidRPr="006D16A0" w:rsidRDefault="00E45A4B" w:rsidP="00DD7EAE">
      <w:pPr>
        <w:suppressAutoHyphens/>
        <w:jc w:val="both"/>
        <w:rPr>
          <w:sz w:val="20"/>
          <w:szCs w:val="20"/>
        </w:rPr>
      </w:pPr>
      <w:r w:rsidRPr="006D16A0">
        <w:rPr>
          <w:sz w:val="20"/>
          <w:szCs w:val="20"/>
        </w:rPr>
        <w:t xml:space="preserve">Dated </w:t>
      </w:r>
      <w:r w:rsidRPr="006D16A0">
        <w:rPr>
          <w:sz w:val="20"/>
          <w:szCs w:val="20"/>
          <w:u w:val="single"/>
        </w:rPr>
        <w:tab/>
      </w:r>
      <w:r>
        <w:rPr>
          <w:sz w:val="20"/>
          <w:szCs w:val="20"/>
          <w:u w:val="single"/>
        </w:rPr>
        <w:t>___________________________________________-</w:t>
      </w:r>
    </w:p>
    <w:p w14:paraId="28586D6E" w14:textId="77777777" w:rsidR="00DD7EAE" w:rsidRPr="006D16A0" w:rsidRDefault="00DD7EAE" w:rsidP="00DD7EAE">
      <w:pPr>
        <w:suppressAutoHyphens/>
        <w:jc w:val="center"/>
        <w:rPr>
          <w:sz w:val="20"/>
          <w:szCs w:val="20"/>
          <w:u w:val="single"/>
        </w:rPr>
      </w:pPr>
      <w:r w:rsidRPr="006D16A0">
        <w:rPr>
          <w:sz w:val="20"/>
          <w:szCs w:val="20"/>
        </w:rPr>
        <w:br w:type="page"/>
      </w:r>
    </w:p>
    <w:p w14:paraId="636AD82B" w14:textId="77777777" w:rsidR="00DD7EAE" w:rsidRPr="006D16A0" w:rsidRDefault="00DD7EAE" w:rsidP="00DD7EAE">
      <w:pPr>
        <w:pStyle w:val="Title"/>
        <w:rPr>
          <w:rFonts w:ascii="Times New Roman" w:hAnsi="Times New Roman"/>
          <w:sz w:val="20"/>
          <w:u w:val="single"/>
        </w:rPr>
        <w:sectPr w:rsidR="00DD7EAE" w:rsidRPr="006D16A0" w:rsidSect="004F69C4">
          <w:footerReference w:type="default" r:id="rId21"/>
          <w:endnotePr>
            <w:numFmt w:val="decimal"/>
          </w:endnotePr>
          <w:type w:val="continuous"/>
          <w:pgSz w:w="12240" w:h="15840" w:code="1"/>
          <w:pgMar w:top="720" w:right="893" w:bottom="720" w:left="1123" w:header="720" w:footer="720" w:gutter="0"/>
          <w:pgNumType w:start="1"/>
          <w:cols w:space="720"/>
          <w:noEndnote/>
          <w:docGrid w:linePitch="360"/>
        </w:sectPr>
      </w:pPr>
    </w:p>
    <w:p w14:paraId="14F3E734" w14:textId="77777777" w:rsidR="00DD7EAE" w:rsidRPr="006D16A0" w:rsidRDefault="00DD7EAE" w:rsidP="00DD7EAE">
      <w:pPr>
        <w:tabs>
          <w:tab w:val="left" w:leader="underscore" w:pos="900"/>
          <w:tab w:val="left" w:leader="underscore" w:pos="7200"/>
        </w:tabs>
        <w:jc w:val="center"/>
        <w:rPr>
          <w:b/>
          <w:bCs/>
          <w:color w:val="FF0000"/>
          <w:sz w:val="20"/>
          <w:szCs w:val="20"/>
          <w:u w:val="single"/>
        </w:rPr>
      </w:pPr>
      <w:r w:rsidRPr="006D16A0">
        <w:rPr>
          <w:b/>
          <w:bCs/>
          <w:color w:val="FF0000"/>
          <w:sz w:val="20"/>
          <w:szCs w:val="20"/>
          <w:u w:val="single"/>
        </w:rPr>
        <w:lastRenderedPageBreak/>
        <w:t>** THIS EXHIBIT TO BE COMPLETED WITH PROJECT CLOSE OUT DOCUMENTATION**</w:t>
      </w:r>
    </w:p>
    <w:p w14:paraId="6BF979D9" w14:textId="77777777" w:rsidR="00DD7EAE" w:rsidRPr="006D16A0" w:rsidRDefault="00DD7EAE" w:rsidP="00DD7EAE">
      <w:pPr>
        <w:pStyle w:val="Title"/>
        <w:rPr>
          <w:rFonts w:ascii="Times New Roman" w:hAnsi="Times New Roman"/>
          <w:sz w:val="20"/>
          <w:u w:val="single"/>
        </w:rPr>
      </w:pPr>
      <w:r w:rsidRPr="006D16A0">
        <w:rPr>
          <w:rFonts w:ascii="Times New Roman" w:hAnsi="Times New Roman"/>
          <w:sz w:val="20"/>
          <w:u w:val="single"/>
        </w:rPr>
        <w:t>EXHIBIT I</w:t>
      </w:r>
    </w:p>
    <w:p w14:paraId="5CC4705E" w14:textId="77777777" w:rsidR="00DD7EAE" w:rsidRPr="006D16A0" w:rsidRDefault="00DD7EAE" w:rsidP="00DD7EAE">
      <w:pPr>
        <w:pStyle w:val="Title"/>
        <w:rPr>
          <w:rFonts w:ascii="Times New Roman" w:hAnsi="Times New Roman"/>
          <w:sz w:val="20"/>
          <w:u w:val="single"/>
        </w:rPr>
      </w:pPr>
    </w:p>
    <w:p w14:paraId="7717ADC5" w14:textId="77777777" w:rsidR="00DD7EAE" w:rsidRPr="006D16A0" w:rsidRDefault="00DD7EAE" w:rsidP="00DD7EAE">
      <w:pPr>
        <w:pStyle w:val="Title"/>
        <w:rPr>
          <w:rFonts w:ascii="Times New Roman" w:hAnsi="Times New Roman"/>
          <w:sz w:val="18"/>
          <w:szCs w:val="18"/>
        </w:rPr>
      </w:pPr>
      <w:r w:rsidRPr="006D16A0">
        <w:rPr>
          <w:rFonts w:ascii="Times New Roman" w:hAnsi="Times New Roman"/>
          <w:sz w:val="18"/>
          <w:szCs w:val="18"/>
        </w:rPr>
        <w:t>Conditions Precedent to Final Payment</w:t>
      </w:r>
    </w:p>
    <w:p w14:paraId="627266C9" w14:textId="77777777" w:rsidR="00DD7EAE" w:rsidRPr="006D16A0" w:rsidRDefault="00DD7EAE" w:rsidP="00DD7EAE">
      <w:pPr>
        <w:rPr>
          <w:sz w:val="18"/>
          <w:szCs w:val="18"/>
        </w:rPr>
      </w:pPr>
    </w:p>
    <w:p w14:paraId="59DE0F8D" w14:textId="77777777" w:rsidR="00DD7EAE" w:rsidRPr="006D16A0" w:rsidRDefault="00DD7EAE" w:rsidP="00DD7EAE">
      <w:pPr>
        <w:rPr>
          <w:sz w:val="18"/>
          <w:szCs w:val="18"/>
        </w:rPr>
      </w:pPr>
      <w:r w:rsidRPr="006D16A0">
        <w:rPr>
          <w:sz w:val="18"/>
          <w:szCs w:val="18"/>
        </w:rPr>
        <w:t>Date: ____________________________</w:t>
      </w:r>
    </w:p>
    <w:p w14:paraId="37076898" w14:textId="77777777" w:rsidR="00DD7EAE" w:rsidRPr="006D16A0" w:rsidRDefault="00DD7EAE" w:rsidP="00DD7EAE">
      <w:pPr>
        <w:rPr>
          <w:sz w:val="18"/>
          <w:szCs w:val="18"/>
        </w:rPr>
      </w:pPr>
      <w:r w:rsidRPr="006D16A0">
        <w:rPr>
          <w:sz w:val="18"/>
          <w:szCs w:val="18"/>
        </w:rPr>
        <w:t>DPW Project No. ___________________________</w:t>
      </w:r>
    </w:p>
    <w:p w14:paraId="324456ED" w14:textId="77777777" w:rsidR="00DD7EAE" w:rsidRPr="006D16A0" w:rsidRDefault="00DD7EAE" w:rsidP="00DD7EAE">
      <w:pPr>
        <w:rPr>
          <w:sz w:val="18"/>
          <w:szCs w:val="18"/>
        </w:rPr>
      </w:pPr>
      <w:r w:rsidRPr="006D16A0">
        <w:rPr>
          <w:sz w:val="18"/>
          <w:szCs w:val="18"/>
        </w:rPr>
        <w:t xml:space="preserve">Project </w:t>
      </w:r>
      <w:proofErr w:type="gramStart"/>
      <w:r w:rsidRPr="006D16A0">
        <w:rPr>
          <w:sz w:val="18"/>
          <w:szCs w:val="18"/>
        </w:rPr>
        <w:t>Title:_</w:t>
      </w:r>
      <w:proofErr w:type="gramEnd"/>
      <w:r w:rsidRPr="006D16A0">
        <w:rPr>
          <w:sz w:val="18"/>
          <w:szCs w:val="18"/>
        </w:rPr>
        <w:t>______________________________</w:t>
      </w:r>
    </w:p>
    <w:p w14:paraId="02C7956C" w14:textId="1544E546" w:rsidR="00DD7EAE" w:rsidRPr="006D16A0" w:rsidRDefault="00DD7EAE" w:rsidP="00DD7EAE">
      <w:pPr>
        <w:rPr>
          <w:sz w:val="18"/>
          <w:szCs w:val="18"/>
        </w:rPr>
      </w:pPr>
      <w:proofErr w:type="gramStart"/>
      <w:r w:rsidRPr="006D16A0">
        <w:rPr>
          <w:sz w:val="18"/>
          <w:szCs w:val="18"/>
        </w:rPr>
        <w:t>Location:_</w:t>
      </w:r>
      <w:proofErr w:type="gramEnd"/>
      <w:r w:rsidRPr="006D16A0">
        <w:rPr>
          <w:sz w:val="18"/>
          <w:szCs w:val="18"/>
        </w:rPr>
        <w:t>________________________________</w:t>
      </w:r>
    </w:p>
    <w:p w14:paraId="3DBC031C" w14:textId="77777777" w:rsidR="00DD7EAE" w:rsidRPr="006D16A0" w:rsidRDefault="00DD7EAE" w:rsidP="00DD7EAE">
      <w:pPr>
        <w:rPr>
          <w:sz w:val="18"/>
          <w:szCs w:val="18"/>
        </w:rPr>
      </w:pPr>
    </w:p>
    <w:p w14:paraId="70D02FD3" w14:textId="77777777" w:rsidR="00DD7EAE" w:rsidRPr="006D16A0" w:rsidRDefault="00DD7EAE" w:rsidP="00DD7EAE">
      <w:pPr>
        <w:tabs>
          <w:tab w:val="left" w:pos="4320"/>
        </w:tabs>
        <w:rPr>
          <w:sz w:val="18"/>
          <w:szCs w:val="18"/>
        </w:rPr>
      </w:pPr>
      <w:r w:rsidRPr="006D16A0">
        <w:rPr>
          <w:sz w:val="18"/>
          <w:szCs w:val="18"/>
        </w:rPr>
        <w:t>Send to:</w:t>
      </w:r>
      <w:r w:rsidRPr="006D16A0">
        <w:rPr>
          <w:sz w:val="18"/>
          <w:szCs w:val="18"/>
        </w:rPr>
        <w:tab/>
        <w:t>Copy to:</w:t>
      </w:r>
    </w:p>
    <w:p w14:paraId="7DC79CA6" w14:textId="77777777" w:rsidR="00DD7EAE" w:rsidRPr="006D16A0" w:rsidRDefault="00DD7EAE" w:rsidP="00DD7EAE">
      <w:pPr>
        <w:tabs>
          <w:tab w:val="left" w:pos="4320"/>
        </w:tabs>
        <w:rPr>
          <w:sz w:val="18"/>
          <w:szCs w:val="18"/>
        </w:rPr>
      </w:pPr>
      <w:r w:rsidRPr="006D16A0">
        <w:rPr>
          <w:sz w:val="18"/>
          <w:szCs w:val="18"/>
        </w:rPr>
        <w:t xml:space="preserve">State of Idaho </w:t>
      </w:r>
      <w:r w:rsidRPr="006D16A0">
        <w:rPr>
          <w:sz w:val="18"/>
          <w:szCs w:val="18"/>
        </w:rPr>
        <w:tab/>
        <w:t>Design Professional</w:t>
      </w:r>
    </w:p>
    <w:p w14:paraId="6DD174D4" w14:textId="77777777" w:rsidR="00DD7EAE" w:rsidRPr="006D16A0" w:rsidRDefault="00DD7EAE" w:rsidP="00DD7EAE">
      <w:pPr>
        <w:tabs>
          <w:tab w:val="left" w:pos="4320"/>
        </w:tabs>
        <w:rPr>
          <w:sz w:val="18"/>
          <w:szCs w:val="18"/>
        </w:rPr>
      </w:pPr>
      <w:r w:rsidRPr="006D16A0">
        <w:rPr>
          <w:sz w:val="18"/>
          <w:szCs w:val="18"/>
        </w:rPr>
        <w:t>Division of Public Works</w:t>
      </w:r>
      <w:r w:rsidRPr="006D16A0">
        <w:rPr>
          <w:sz w:val="18"/>
          <w:szCs w:val="18"/>
        </w:rPr>
        <w:tab/>
        <w:t>____________________________</w:t>
      </w:r>
    </w:p>
    <w:p w14:paraId="177BD1D8" w14:textId="77777777" w:rsidR="00DD7EAE" w:rsidRPr="006D16A0" w:rsidRDefault="00DD7EAE" w:rsidP="00DD7EAE">
      <w:pPr>
        <w:tabs>
          <w:tab w:val="left" w:pos="4320"/>
        </w:tabs>
        <w:rPr>
          <w:sz w:val="18"/>
          <w:szCs w:val="18"/>
        </w:rPr>
      </w:pPr>
      <w:r w:rsidRPr="006D16A0">
        <w:rPr>
          <w:sz w:val="18"/>
          <w:szCs w:val="18"/>
        </w:rPr>
        <w:t>502 N. Fourth Street</w:t>
      </w:r>
      <w:r w:rsidRPr="006D16A0">
        <w:rPr>
          <w:sz w:val="18"/>
          <w:szCs w:val="18"/>
        </w:rPr>
        <w:tab/>
        <w:t>____________________________</w:t>
      </w:r>
    </w:p>
    <w:p w14:paraId="042E0372" w14:textId="77777777" w:rsidR="00DD7EAE" w:rsidRPr="006D16A0" w:rsidRDefault="00DD7EAE" w:rsidP="00DD7EAE">
      <w:pPr>
        <w:tabs>
          <w:tab w:val="left" w:pos="4320"/>
        </w:tabs>
        <w:rPr>
          <w:sz w:val="18"/>
          <w:szCs w:val="18"/>
        </w:rPr>
      </w:pPr>
      <w:r w:rsidRPr="006D16A0">
        <w:rPr>
          <w:sz w:val="18"/>
          <w:szCs w:val="18"/>
        </w:rPr>
        <w:t>Boise, Idaho 83702</w:t>
      </w:r>
      <w:r w:rsidRPr="006D16A0">
        <w:rPr>
          <w:sz w:val="18"/>
          <w:szCs w:val="18"/>
        </w:rPr>
        <w:tab/>
        <w:t>____________________________</w:t>
      </w:r>
    </w:p>
    <w:p w14:paraId="7446D3D3" w14:textId="77777777" w:rsidR="00DD7EAE" w:rsidRPr="006D16A0" w:rsidRDefault="00DD7EAE" w:rsidP="00DD7EAE">
      <w:pPr>
        <w:rPr>
          <w:sz w:val="18"/>
          <w:szCs w:val="18"/>
        </w:rPr>
      </w:pPr>
    </w:p>
    <w:p w14:paraId="5C393452" w14:textId="77777777" w:rsidR="00DD7EAE" w:rsidRPr="006D16A0" w:rsidRDefault="00DD7EAE" w:rsidP="00DD7EAE">
      <w:pPr>
        <w:rPr>
          <w:b/>
          <w:sz w:val="18"/>
          <w:szCs w:val="18"/>
        </w:rPr>
      </w:pPr>
      <w:r w:rsidRPr="006D16A0">
        <w:rPr>
          <w:b/>
          <w:sz w:val="18"/>
          <w:szCs w:val="18"/>
        </w:rPr>
        <w:t>Construction Manager/General Contractor’s Responsibilities:</w:t>
      </w:r>
    </w:p>
    <w:p w14:paraId="19991292" w14:textId="77777777" w:rsidR="00DD7EAE" w:rsidRPr="006D16A0" w:rsidRDefault="00DD7EAE" w:rsidP="00DD7EAE">
      <w:pPr>
        <w:rPr>
          <w:b/>
          <w:sz w:val="18"/>
          <w:szCs w:val="18"/>
        </w:rPr>
      </w:pPr>
    </w:p>
    <w:p w14:paraId="206A2A48" w14:textId="77777777" w:rsidR="00DD7EAE" w:rsidRPr="006D16A0" w:rsidRDefault="00DD7EAE" w:rsidP="00DD7EAE">
      <w:pPr>
        <w:rPr>
          <w:sz w:val="18"/>
          <w:szCs w:val="18"/>
        </w:rPr>
      </w:pPr>
      <w:r w:rsidRPr="006D16A0">
        <w:rPr>
          <w:sz w:val="18"/>
          <w:szCs w:val="18"/>
        </w:rPr>
        <w:t>Per Section 10.11 of the CM/GC Agreement with the Owner:  As a condition precedent to final payment, the Contractor must furnish the owner, in the form and manner required by Owner, to be submitted to the Design Professional for approval, the following:</w:t>
      </w:r>
    </w:p>
    <w:p w14:paraId="23E4CB53" w14:textId="77777777" w:rsidR="00DD7EAE" w:rsidRPr="006D16A0" w:rsidRDefault="00DD7EAE" w:rsidP="00DD7EAE">
      <w:pPr>
        <w:rPr>
          <w:sz w:val="18"/>
          <w:szCs w:val="18"/>
        </w:rPr>
      </w:pPr>
    </w:p>
    <w:p w14:paraId="1B58E75A" w14:textId="77777777" w:rsidR="00DD7EAE" w:rsidRPr="006D16A0" w:rsidRDefault="00DD7EAE" w:rsidP="00DD7EAE">
      <w:pPr>
        <w:numPr>
          <w:ilvl w:val="0"/>
          <w:numId w:val="5"/>
        </w:numPr>
        <w:spacing w:after="120"/>
        <w:rPr>
          <w:sz w:val="18"/>
          <w:szCs w:val="18"/>
        </w:rPr>
      </w:pPr>
      <w:r w:rsidRPr="006D16A0">
        <w:rPr>
          <w:sz w:val="18"/>
          <w:szCs w:val="18"/>
        </w:rPr>
        <w:t xml:space="preserve">Contractor’s Final Request for Payment Form has been </w:t>
      </w:r>
      <w:proofErr w:type="gramStart"/>
      <w:r w:rsidRPr="006D16A0">
        <w:rPr>
          <w:sz w:val="18"/>
          <w:szCs w:val="18"/>
        </w:rPr>
        <w:t>provided;</w:t>
      </w:r>
      <w:proofErr w:type="gramEnd"/>
      <w:r w:rsidRPr="006D16A0">
        <w:rPr>
          <w:sz w:val="18"/>
          <w:szCs w:val="18"/>
        </w:rPr>
        <w:t xml:space="preserve"> </w:t>
      </w:r>
    </w:p>
    <w:p w14:paraId="3CB02403" w14:textId="77777777" w:rsidR="00DD7EAE" w:rsidRPr="006D16A0" w:rsidRDefault="00DD7EAE" w:rsidP="00DD7EAE">
      <w:pPr>
        <w:spacing w:after="120"/>
        <w:ind w:left="1440"/>
        <w:rPr>
          <w:sz w:val="18"/>
          <w:szCs w:val="18"/>
        </w:rPr>
      </w:pPr>
      <w:r w:rsidRPr="006D16A0">
        <w:rPr>
          <w:sz w:val="18"/>
          <w:szCs w:val="18"/>
        </w:rPr>
        <w:sym w:font="Wingdings" w:char="F072"/>
      </w:r>
      <w:r w:rsidRPr="006D16A0">
        <w:rPr>
          <w:sz w:val="18"/>
          <w:szCs w:val="18"/>
        </w:rPr>
        <w:t xml:space="preserve">   Release of Claims form has been provided (DPW’s form, Exhibit H</w:t>
      </w:r>
      <w:proofErr w:type="gramStart"/>
      <w:r w:rsidRPr="006D16A0">
        <w:rPr>
          <w:sz w:val="18"/>
          <w:szCs w:val="18"/>
        </w:rPr>
        <w:t>);</w:t>
      </w:r>
      <w:proofErr w:type="gramEnd"/>
    </w:p>
    <w:p w14:paraId="4C626965" w14:textId="77777777" w:rsidR="00DD7EAE" w:rsidRPr="006D16A0" w:rsidRDefault="00DD7EAE" w:rsidP="00DD7EAE">
      <w:pPr>
        <w:spacing w:after="120"/>
        <w:ind w:left="1800" w:hanging="360"/>
        <w:rPr>
          <w:sz w:val="18"/>
          <w:szCs w:val="18"/>
        </w:rPr>
      </w:pPr>
      <w:r w:rsidRPr="006D16A0">
        <w:rPr>
          <w:sz w:val="18"/>
          <w:szCs w:val="18"/>
        </w:rPr>
        <w:sym w:font="Wingdings" w:char="F072"/>
      </w:r>
      <w:r w:rsidRPr="006D16A0">
        <w:rPr>
          <w:sz w:val="18"/>
          <w:szCs w:val="18"/>
        </w:rPr>
        <w:t xml:space="preserve">   Contractor’s Affidavit of Payment of Debts and Claims Form has been provided (AIA G706</w:t>
      </w:r>
      <w:proofErr w:type="gramStart"/>
      <w:r w:rsidRPr="006D16A0">
        <w:rPr>
          <w:sz w:val="18"/>
          <w:szCs w:val="18"/>
        </w:rPr>
        <w:t>);</w:t>
      </w:r>
      <w:proofErr w:type="gramEnd"/>
      <w:r w:rsidRPr="006D16A0">
        <w:rPr>
          <w:sz w:val="18"/>
          <w:szCs w:val="18"/>
        </w:rPr>
        <w:t xml:space="preserve"> </w:t>
      </w:r>
    </w:p>
    <w:p w14:paraId="76722D84" w14:textId="77777777" w:rsidR="00DD7EAE" w:rsidRPr="006D16A0" w:rsidRDefault="00DD7EAE" w:rsidP="00DD7EAE">
      <w:pPr>
        <w:spacing w:after="120"/>
        <w:ind w:left="1800" w:hanging="360"/>
        <w:rPr>
          <w:sz w:val="18"/>
          <w:szCs w:val="18"/>
        </w:rPr>
      </w:pPr>
      <w:bookmarkStart w:id="2" w:name="_Hlk2086130"/>
      <w:r w:rsidRPr="006D16A0">
        <w:rPr>
          <w:sz w:val="18"/>
          <w:szCs w:val="18"/>
        </w:rPr>
        <w:sym w:font="Wingdings" w:char="F072"/>
      </w:r>
      <w:r w:rsidRPr="006D16A0">
        <w:rPr>
          <w:sz w:val="18"/>
          <w:szCs w:val="18"/>
        </w:rPr>
        <w:tab/>
        <w:t>Consent of Surety to Final Payment has been provided (AIA G707</w:t>
      </w:r>
      <w:proofErr w:type="gramStart"/>
      <w:r w:rsidRPr="006D16A0">
        <w:rPr>
          <w:sz w:val="18"/>
          <w:szCs w:val="18"/>
        </w:rPr>
        <w:t>);</w:t>
      </w:r>
      <w:proofErr w:type="gramEnd"/>
    </w:p>
    <w:bookmarkEnd w:id="2"/>
    <w:p w14:paraId="15491B64" w14:textId="77777777" w:rsidR="00DD7EAE" w:rsidRPr="006D16A0" w:rsidRDefault="00DD7EAE" w:rsidP="00DD7EAE">
      <w:pPr>
        <w:spacing w:after="120"/>
        <w:ind w:left="1800" w:hanging="360"/>
        <w:rPr>
          <w:sz w:val="18"/>
          <w:szCs w:val="18"/>
        </w:rPr>
      </w:pPr>
      <w:r w:rsidRPr="006D16A0">
        <w:rPr>
          <w:sz w:val="18"/>
          <w:szCs w:val="18"/>
        </w:rPr>
        <w:sym w:font="Wingdings" w:char="F072"/>
      </w:r>
      <w:r w:rsidRPr="006D16A0">
        <w:rPr>
          <w:sz w:val="18"/>
          <w:szCs w:val="18"/>
        </w:rPr>
        <w:t xml:space="preserve">   Confirmation of all required training (DPW’s Training Confirmation Exhibit J), product warranties, operating manuals, instruction manuals and other record documents, drawings and items customarily required of the Contractor has been provided. </w:t>
      </w:r>
    </w:p>
    <w:p w14:paraId="30AC7750" w14:textId="77777777" w:rsidR="00DD7EAE" w:rsidRPr="006D16A0" w:rsidRDefault="00DD7EAE" w:rsidP="00DD7EAE">
      <w:pPr>
        <w:numPr>
          <w:ilvl w:val="0"/>
          <w:numId w:val="6"/>
        </w:numPr>
        <w:spacing w:after="120"/>
        <w:rPr>
          <w:sz w:val="18"/>
          <w:szCs w:val="18"/>
        </w:rPr>
      </w:pPr>
      <w:r w:rsidRPr="006D16A0">
        <w:rPr>
          <w:sz w:val="18"/>
          <w:szCs w:val="18"/>
        </w:rPr>
        <w:t>Public Works Contract Tax Release from the Idaho Tax Commission has been provided (Exhibit G</w:t>
      </w:r>
      <w:proofErr w:type="gramStart"/>
      <w:r w:rsidRPr="006D16A0">
        <w:rPr>
          <w:sz w:val="18"/>
          <w:szCs w:val="18"/>
        </w:rPr>
        <w:t>);</w:t>
      </w:r>
      <w:proofErr w:type="gramEnd"/>
      <w:r w:rsidRPr="006D16A0">
        <w:rPr>
          <w:sz w:val="18"/>
          <w:szCs w:val="18"/>
        </w:rPr>
        <w:t xml:space="preserve"> </w:t>
      </w:r>
    </w:p>
    <w:p w14:paraId="636A0370" w14:textId="77777777" w:rsidR="00DD7EAE" w:rsidRPr="006D16A0" w:rsidRDefault="00DD7EAE" w:rsidP="00DD7EAE">
      <w:pPr>
        <w:pStyle w:val="ListParagraph"/>
        <w:numPr>
          <w:ilvl w:val="0"/>
          <w:numId w:val="6"/>
        </w:numPr>
        <w:spacing w:after="120"/>
        <w:rPr>
          <w:sz w:val="18"/>
          <w:szCs w:val="18"/>
        </w:rPr>
      </w:pPr>
      <w:r w:rsidRPr="006D16A0">
        <w:rPr>
          <w:sz w:val="18"/>
          <w:szCs w:val="18"/>
        </w:rPr>
        <w:t>Division of Building Safety Letter of Completion/Final Inspection Sign-Off (as required</w:t>
      </w:r>
      <w:proofErr w:type="gramStart"/>
      <w:r w:rsidRPr="006D16A0">
        <w:rPr>
          <w:sz w:val="18"/>
          <w:szCs w:val="18"/>
        </w:rPr>
        <w:t>);</w:t>
      </w:r>
      <w:proofErr w:type="gramEnd"/>
    </w:p>
    <w:p w14:paraId="7512D58C" w14:textId="77777777" w:rsidR="00DD7EAE" w:rsidRPr="006D16A0" w:rsidRDefault="00DD7EAE" w:rsidP="00DD7EAE">
      <w:pPr>
        <w:pStyle w:val="ListParagraph"/>
        <w:spacing w:after="120"/>
        <w:ind w:left="1800"/>
        <w:rPr>
          <w:sz w:val="18"/>
          <w:szCs w:val="18"/>
        </w:rPr>
      </w:pPr>
    </w:p>
    <w:p w14:paraId="6E975158" w14:textId="77777777" w:rsidR="00DD7EAE" w:rsidRPr="006D16A0" w:rsidRDefault="00DD7EAE" w:rsidP="00DD7EAE">
      <w:pPr>
        <w:pStyle w:val="ListParagraph"/>
        <w:numPr>
          <w:ilvl w:val="0"/>
          <w:numId w:val="6"/>
        </w:numPr>
        <w:spacing w:after="120"/>
        <w:rPr>
          <w:sz w:val="18"/>
          <w:szCs w:val="18"/>
        </w:rPr>
      </w:pPr>
      <w:r w:rsidRPr="006D16A0">
        <w:rPr>
          <w:sz w:val="18"/>
          <w:szCs w:val="18"/>
        </w:rPr>
        <w:t>Project Finalization and Start Up has been provided (as required, Exhibit K</w:t>
      </w:r>
      <w:proofErr w:type="gramStart"/>
      <w:r w:rsidRPr="006D16A0">
        <w:rPr>
          <w:sz w:val="18"/>
          <w:szCs w:val="18"/>
        </w:rPr>
        <w:t>);</w:t>
      </w:r>
      <w:proofErr w:type="gramEnd"/>
    </w:p>
    <w:p w14:paraId="3E1895FA" w14:textId="77777777" w:rsidR="00DD7EAE" w:rsidRPr="006D16A0" w:rsidRDefault="00DD7EAE" w:rsidP="00DD7EAE">
      <w:pPr>
        <w:spacing w:after="120"/>
        <w:rPr>
          <w:sz w:val="18"/>
          <w:szCs w:val="18"/>
        </w:rPr>
      </w:pPr>
    </w:p>
    <w:p w14:paraId="503E7F25" w14:textId="77777777" w:rsidR="00DD7EAE" w:rsidRPr="006D16A0" w:rsidRDefault="00DD7EAE" w:rsidP="00DD7EAE">
      <w:pPr>
        <w:spacing w:after="120"/>
        <w:rPr>
          <w:sz w:val="18"/>
          <w:szCs w:val="18"/>
        </w:rPr>
      </w:pPr>
      <w:r w:rsidRPr="006D16A0">
        <w:rPr>
          <w:sz w:val="18"/>
          <w:szCs w:val="18"/>
        </w:rPr>
        <w:t>________________________________________________________________</w:t>
      </w:r>
    </w:p>
    <w:p w14:paraId="08A09ACB" w14:textId="4B7AFE03" w:rsidR="00DD7EAE" w:rsidRPr="006D16A0" w:rsidRDefault="00C03A27" w:rsidP="00DD7EAE">
      <w:pPr>
        <w:spacing w:after="120"/>
        <w:rPr>
          <w:sz w:val="18"/>
          <w:szCs w:val="18"/>
        </w:rPr>
      </w:pPr>
      <w:r>
        <w:rPr>
          <w:sz w:val="18"/>
          <w:szCs w:val="18"/>
        </w:rPr>
        <w:t>Construction Manager</w:t>
      </w:r>
      <w:r w:rsidR="00DD7EAE" w:rsidRPr="006D16A0">
        <w:rPr>
          <w:sz w:val="18"/>
          <w:szCs w:val="18"/>
        </w:rPr>
        <w:t>’s Signature</w:t>
      </w:r>
      <w:r w:rsidR="00DD7EAE" w:rsidRPr="006D16A0">
        <w:rPr>
          <w:sz w:val="18"/>
          <w:szCs w:val="18"/>
        </w:rPr>
        <w:tab/>
      </w:r>
      <w:r w:rsidR="00DD7EAE" w:rsidRPr="006D16A0">
        <w:rPr>
          <w:sz w:val="18"/>
          <w:szCs w:val="18"/>
        </w:rPr>
        <w:tab/>
      </w:r>
      <w:r w:rsidR="00DD7EAE" w:rsidRPr="006D16A0">
        <w:rPr>
          <w:sz w:val="18"/>
          <w:szCs w:val="18"/>
        </w:rPr>
        <w:tab/>
      </w:r>
      <w:r w:rsidR="00DD7EAE" w:rsidRPr="006D16A0">
        <w:rPr>
          <w:sz w:val="18"/>
          <w:szCs w:val="18"/>
        </w:rPr>
        <w:tab/>
      </w:r>
      <w:r w:rsidR="00DD7EAE" w:rsidRPr="006D16A0">
        <w:rPr>
          <w:sz w:val="18"/>
          <w:szCs w:val="18"/>
        </w:rPr>
        <w:tab/>
      </w:r>
      <w:r w:rsidR="00DD7EAE" w:rsidRPr="006D16A0">
        <w:rPr>
          <w:sz w:val="18"/>
          <w:szCs w:val="18"/>
        </w:rPr>
        <w:tab/>
        <w:t>Date</w:t>
      </w:r>
    </w:p>
    <w:p w14:paraId="145F03E3" w14:textId="77777777" w:rsidR="00DD7EAE" w:rsidRPr="006D16A0" w:rsidRDefault="00DD7EAE" w:rsidP="00DD7EAE">
      <w:pPr>
        <w:spacing w:after="120"/>
        <w:rPr>
          <w:b/>
          <w:sz w:val="18"/>
          <w:szCs w:val="18"/>
        </w:rPr>
      </w:pPr>
    </w:p>
    <w:p w14:paraId="1C24E067" w14:textId="77777777" w:rsidR="00DD7EAE" w:rsidRPr="006D16A0" w:rsidRDefault="00DD7EAE" w:rsidP="00DD7EAE">
      <w:pPr>
        <w:spacing w:after="120"/>
        <w:rPr>
          <w:b/>
          <w:sz w:val="18"/>
          <w:szCs w:val="18"/>
        </w:rPr>
      </w:pPr>
      <w:r w:rsidRPr="006D16A0">
        <w:rPr>
          <w:b/>
          <w:sz w:val="18"/>
          <w:szCs w:val="18"/>
        </w:rPr>
        <w:t>Design Professional’s Approval for Payment:</w:t>
      </w:r>
    </w:p>
    <w:p w14:paraId="4DC18717" w14:textId="77777777" w:rsidR="00DD7EAE" w:rsidRPr="006D16A0" w:rsidRDefault="00DD7EAE" w:rsidP="00DD7EAE">
      <w:pPr>
        <w:tabs>
          <w:tab w:val="left" w:pos="720"/>
          <w:tab w:val="left" w:pos="1440"/>
          <w:tab w:val="left" w:pos="1800"/>
        </w:tabs>
        <w:spacing w:after="120"/>
        <w:ind w:left="1800" w:hanging="1800"/>
        <w:rPr>
          <w:sz w:val="18"/>
          <w:szCs w:val="18"/>
        </w:rPr>
      </w:pPr>
      <w:r w:rsidRPr="006D16A0">
        <w:rPr>
          <w:sz w:val="18"/>
          <w:szCs w:val="18"/>
        </w:rPr>
        <w:tab/>
      </w:r>
      <w:r w:rsidRPr="006D16A0">
        <w:rPr>
          <w:sz w:val="18"/>
          <w:szCs w:val="18"/>
        </w:rPr>
        <w:tab/>
      </w:r>
      <w:r w:rsidRPr="006D16A0">
        <w:rPr>
          <w:sz w:val="18"/>
          <w:szCs w:val="18"/>
        </w:rPr>
        <w:sym w:font="Wingdings" w:char="F072"/>
      </w:r>
      <w:r w:rsidRPr="006D16A0">
        <w:rPr>
          <w:sz w:val="18"/>
          <w:szCs w:val="18"/>
        </w:rPr>
        <w:tab/>
        <w:t>All Documents Required per Section 10.11 of the CM/GC Agreement with the Owner have been received.</w:t>
      </w:r>
    </w:p>
    <w:p w14:paraId="146855A0" w14:textId="77777777" w:rsidR="00DD7EAE" w:rsidRPr="006D16A0" w:rsidRDefault="00DD7EAE" w:rsidP="00DD7EAE">
      <w:pPr>
        <w:tabs>
          <w:tab w:val="left" w:pos="720"/>
          <w:tab w:val="left" w:pos="1440"/>
          <w:tab w:val="left" w:pos="1800"/>
        </w:tabs>
        <w:spacing w:after="120"/>
        <w:ind w:left="1800" w:hanging="1800"/>
        <w:rPr>
          <w:sz w:val="18"/>
          <w:szCs w:val="18"/>
        </w:rPr>
      </w:pPr>
      <w:r w:rsidRPr="006D16A0">
        <w:rPr>
          <w:sz w:val="18"/>
          <w:szCs w:val="18"/>
        </w:rPr>
        <w:tab/>
      </w:r>
      <w:r w:rsidRPr="006D16A0">
        <w:rPr>
          <w:sz w:val="18"/>
          <w:szCs w:val="18"/>
        </w:rPr>
        <w:tab/>
      </w:r>
      <w:r w:rsidRPr="006D16A0">
        <w:rPr>
          <w:sz w:val="18"/>
          <w:szCs w:val="18"/>
        </w:rPr>
        <w:sym w:font="Wingdings" w:char="F072"/>
      </w:r>
      <w:r w:rsidRPr="006D16A0">
        <w:rPr>
          <w:sz w:val="18"/>
          <w:szCs w:val="18"/>
        </w:rPr>
        <w:tab/>
        <w:t>All Warranties, Guarantees, etc. have been received, approved and have been provided.</w:t>
      </w:r>
    </w:p>
    <w:p w14:paraId="01A98D8E" w14:textId="77777777" w:rsidR="00DD7EAE" w:rsidRPr="006D16A0" w:rsidRDefault="00DD7EAE" w:rsidP="00DD7EAE">
      <w:pPr>
        <w:tabs>
          <w:tab w:val="left" w:pos="720"/>
          <w:tab w:val="left" w:pos="1440"/>
          <w:tab w:val="left" w:pos="1800"/>
        </w:tabs>
        <w:spacing w:after="120"/>
        <w:ind w:left="1800" w:hanging="1800"/>
        <w:rPr>
          <w:sz w:val="18"/>
          <w:szCs w:val="18"/>
        </w:rPr>
      </w:pPr>
      <w:r w:rsidRPr="006D16A0">
        <w:rPr>
          <w:sz w:val="18"/>
          <w:szCs w:val="18"/>
        </w:rPr>
        <w:tab/>
      </w:r>
      <w:r w:rsidRPr="006D16A0">
        <w:rPr>
          <w:sz w:val="18"/>
          <w:szCs w:val="18"/>
        </w:rPr>
        <w:tab/>
      </w:r>
      <w:r w:rsidRPr="006D16A0">
        <w:rPr>
          <w:sz w:val="18"/>
          <w:szCs w:val="18"/>
        </w:rPr>
        <w:sym w:font="Wingdings" w:char="F072"/>
      </w:r>
      <w:r w:rsidRPr="006D16A0">
        <w:rPr>
          <w:sz w:val="18"/>
          <w:szCs w:val="18"/>
        </w:rPr>
        <w:tab/>
        <w:t xml:space="preserve">As-Built Drawings have been received, </w:t>
      </w:r>
      <w:proofErr w:type="gramStart"/>
      <w:r w:rsidRPr="006D16A0">
        <w:rPr>
          <w:sz w:val="18"/>
          <w:szCs w:val="18"/>
        </w:rPr>
        <w:t>reviewed</w:t>
      </w:r>
      <w:proofErr w:type="gramEnd"/>
      <w:r w:rsidRPr="006D16A0">
        <w:rPr>
          <w:sz w:val="18"/>
          <w:szCs w:val="18"/>
        </w:rPr>
        <w:t xml:space="preserve"> and approved.</w:t>
      </w:r>
    </w:p>
    <w:p w14:paraId="60A83D6D" w14:textId="77777777" w:rsidR="00DD7EAE" w:rsidRPr="006D16A0" w:rsidRDefault="00DD7EAE" w:rsidP="00DD7EAE">
      <w:pPr>
        <w:tabs>
          <w:tab w:val="left" w:pos="720"/>
          <w:tab w:val="left" w:pos="1440"/>
          <w:tab w:val="left" w:pos="1800"/>
        </w:tabs>
        <w:spacing w:after="120"/>
        <w:ind w:left="1800" w:hanging="1800"/>
        <w:rPr>
          <w:sz w:val="18"/>
          <w:szCs w:val="18"/>
        </w:rPr>
      </w:pPr>
      <w:r w:rsidRPr="006D16A0">
        <w:rPr>
          <w:sz w:val="18"/>
          <w:szCs w:val="18"/>
        </w:rPr>
        <w:tab/>
      </w:r>
      <w:r w:rsidRPr="006D16A0">
        <w:rPr>
          <w:sz w:val="18"/>
          <w:szCs w:val="18"/>
        </w:rPr>
        <w:tab/>
      </w:r>
      <w:r w:rsidRPr="006D16A0">
        <w:rPr>
          <w:sz w:val="18"/>
          <w:szCs w:val="18"/>
        </w:rPr>
        <w:sym w:font="Wingdings" w:char="F072"/>
      </w:r>
      <w:r w:rsidRPr="006D16A0">
        <w:rPr>
          <w:sz w:val="18"/>
          <w:szCs w:val="18"/>
        </w:rPr>
        <w:tab/>
        <w:t>Record Drawings have been completed. All of the required copies of the Record Documents and electronic media are attached and/or uploaded to OMS.</w:t>
      </w:r>
    </w:p>
    <w:p w14:paraId="31496B52" w14:textId="77777777" w:rsidR="00DD7EAE" w:rsidRPr="006D16A0" w:rsidRDefault="00DD7EAE" w:rsidP="00DD7EAE">
      <w:pPr>
        <w:tabs>
          <w:tab w:val="left" w:pos="720"/>
          <w:tab w:val="left" w:pos="1440"/>
          <w:tab w:val="left" w:pos="1800"/>
        </w:tabs>
        <w:spacing w:after="120"/>
        <w:ind w:left="1800" w:hanging="1800"/>
        <w:rPr>
          <w:sz w:val="18"/>
          <w:szCs w:val="18"/>
        </w:rPr>
      </w:pPr>
      <w:r w:rsidRPr="006D16A0">
        <w:rPr>
          <w:sz w:val="18"/>
          <w:szCs w:val="18"/>
        </w:rPr>
        <w:tab/>
      </w:r>
      <w:r w:rsidRPr="006D16A0">
        <w:rPr>
          <w:sz w:val="18"/>
          <w:szCs w:val="18"/>
        </w:rPr>
        <w:tab/>
      </w:r>
      <w:r w:rsidRPr="006D16A0">
        <w:rPr>
          <w:sz w:val="18"/>
          <w:szCs w:val="18"/>
        </w:rPr>
        <w:sym w:font="Wingdings" w:char="F072"/>
      </w:r>
      <w:r w:rsidRPr="006D16A0">
        <w:rPr>
          <w:sz w:val="18"/>
          <w:szCs w:val="18"/>
        </w:rPr>
        <w:tab/>
        <w:t>All punch list items have been verified and signed off as complete.</w:t>
      </w:r>
    </w:p>
    <w:p w14:paraId="68A6FD3B" w14:textId="77777777" w:rsidR="00DD7EAE" w:rsidRPr="006D16A0" w:rsidRDefault="00DD7EAE" w:rsidP="00DD7EAE">
      <w:pPr>
        <w:jc w:val="both"/>
        <w:rPr>
          <w:sz w:val="18"/>
          <w:szCs w:val="18"/>
        </w:rPr>
      </w:pPr>
    </w:p>
    <w:p w14:paraId="694DB578" w14:textId="77777777" w:rsidR="00DD7EAE" w:rsidRPr="006D16A0" w:rsidRDefault="00DD7EAE" w:rsidP="00DD7EAE">
      <w:pPr>
        <w:jc w:val="both"/>
        <w:rPr>
          <w:sz w:val="18"/>
          <w:szCs w:val="18"/>
        </w:rPr>
      </w:pPr>
      <w:r w:rsidRPr="006D16A0">
        <w:rPr>
          <w:sz w:val="18"/>
          <w:szCs w:val="18"/>
        </w:rPr>
        <w:t>To the best of my knowledge, information, and belief, and on the basis of my observations and inspections, I certify the Work has been completed in accordance with the terms and conditions of the Contract Documents and that the required documentation required per Section 10.11 of the CM/GC Agreement with the Owner been received. The entire balance, as shown on the attached Final Request for Payment, is due and payable.</w:t>
      </w:r>
    </w:p>
    <w:p w14:paraId="6537B227" w14:textId="77777777" w:rsidR="00DD7EAE" w:rsidRPr="006D16A0" w:rsidRDefault="00DD7EAE" w:rsidP="00DD7EAE">
      <w:pPr>
        <w:jc w:val="both"/>
        <w:rPr>
          <w:sz w:val="18"/>
          <w:szCs w:val="18"/>
        </w:rPr>
      </w:pPr>
    </w:p>
    <w:p w14:paraId="24BA8226" w14:textId="77777777" w:rsidR="00DD7EAE" w:rsidRPr="006D16A0" w:rsidRDefault="00DD7EAE" w:rsidP="00DD7EAE">
      <w:pPr>
        <w:jc w:val="both"/>
        <w:rPr>
          <w:sz w:val="18"/>
          <w:szCs w:val="18"/>
        </w:rPr>
      </w:pPr>
    </w:p>
    <w:p w14:paraId="221FA893" w14:textId="77777777" w:rsidR="00DD7EAE" w:rsidRPr="006D16A0" w:rsidRDefault="00DD7EAE" w:rsidP="00DD7EAE">
      <w:pPr>
        <w:spacing w:after="120"/>
        <w:rPr>
          <w:sz w:val="18"/>
          <w:szCs w:val="18"/>
        </w:rPr>
      </w:pPr>
      <w:r w:rsidRPr="006D16A0">
        <w:rPr>
          <w:sz w:val="18"/>
          <w:szCs w:val="18"/>
        </w:rPr>
        <w:t>_________________________________________________________________</w:t>
      </w:r>
    </w:p>
    <w:p w14:paraId="3392CECB" w14:textId="77777777" w:rsidR="00DD7EAE" w:rsidRPr="006D16A0" w:rsidRDefault="00DD7EAE" w:rsidP="00DD7EAE">
      <w:pPr>
        <w:spacing w:after="120"/>
        <w:rPr>
          <w:sz w:val="18"/>
          <w:szCs w:val="18"/>
        </w:rPr>
      </w:pPr>
      <w:r w:rsidRPr="006D16A0">
        <w:rPr>
          <w:sz w:val="18"/>
          <w:szCs w:val="18"/>
        </w:rPr>
        <w:t>Design Professional’s Signature</w:t>
      </w:r>
      <w:r w:rsidRPr="006D16A0">
        <w:rPr>
          <w:sz w:val="18"/>
          <w:szCs w:val="18"/>
        </w:rPr>
        <w:tab/>
      </w:r>
      <w:r w:rsidRPr="006D16A0">
        <w:rPr>
          <w:sz w:val="18"/>
          <w:szCs w:val="18"/>
        </w:rPr>
        <w:tab/>
      </w:r>
      <w:r w:rsidRPr="006D16A0">
        <w:rPr>
          <w:sz w:val="18"/>
          <w:szCs w:val="18"/>
        </w:rPr>
        <w:tab/>
      </w:r>
      <w:r w:rsidRPr="006D16A0">
        <w:rPr>
          <w:sz w:val="18"/>
          <w:szCs w:val="18"/>
        </w:rPr>
        <w:tab/>
      </w:r>
      <w:r w:rsidRPr="006D16A0">
        <w:rPr>
          <w:sz w:val="18"/>
          <w:szCs w:val="18"/>
        </w:rPr>
        <w:tab/>
        <w:t>Date</w:t>
      </w:r>
    </w:p>
    <w:p w14:paraId="2E0E117A" w14:textId="4BB98F96" w:rsidR="00DD7EAE" w:rsidRDefault="00C03A27" w:rsidP="00C03A27">
      <w:pPr>
        <w:tabs>
          <w:tab w:val="left" w:pos="1380"/>
          <w:tab w:val="center" w:pos="5395"/>
        </w:tabs>
        <w:spacing w:after="240"/>
        <w:ind w:left="566"/>
        <w:rPr>
          <w:sz w:val="18"/>
          <w:szCs w:val="18"/>
        </w:rPr>
      </w:pPr>
      <w:r>
        <w:rPr>
          <w:sz w:val="18"/>
          <w:szCs w:val="18"/>
        </w:rPr>
        <w:tab/>
      </w:r>
      <w:r>
        <w:rPr>
          <w:sz w:val="18"/>
          <w:szCs w:val="18"/>
        </w:rPr>
        <w:tab/>
      </w:r>
    </w:p>
    <w:p w14:paraId="22140ED9" w14:textId="6FFBE85C" w:rsidR="00C03A27" w:rsidRPr="00C03A27" w:rsidRDefault="00C03A27" w:rsidP="00C03A27">
      <w:pPr>
        <w:rPr>
          <w:rFonts w:eastAsia="Arial"/>
          <w:sz w:val="20"/>
          <w:szCs w:val="20"/>
        </w:rPr>
        <w:sectPr w:rsidR="00C03A27" w:rsidRPr="00C03A27" w:rsidSect="004F69C4">
          <w:footerReference w:type="default" r:id="rId22"/>
          <w:endnotePr>
            <w:numFmt w:val="decimal"/>
          </w:endnotePr>
          <w:type w:val="continuous"/>
          <w:pgSz w:w="12240" w:h="15840" w:code="1"/>
          <w:pgMar w:top="720" w:right="893" w:bottom="720" w:left="1123" w:header="720" w:footer="720" w:gutter="0"/>
          <w:pgNumType w:start="1"/>
          <w:cols w:space="720"/>
          <w:noEndnote/>
          <w:docGrid w:linePitch="360"/>
        </w:sectPr>
      </w:pPr>
    </w:p>
    <w:p w14:paraId="768A7125" w14:textId="77777777" w:rsidR="00DD7EAE" w:rsidRPr="006D16A0" w:rsidRDefault="00DD7EAE" w:rsidP="00DD7EAE">
      <w:pPr>
        <w:tabs>
          <w:tab w:val="left" w:leader="underscore" w:pos="900"/>
          <w:tab w:val="left" w:leader="underscore" w:pos="7200"/>
        </w:tabs>
        <w:jc w:val="center"/>
        <w:rPr>
          <w:b/>
          <w:bCs/>
          <w:color w:val="FF0000"/>
          <w:sz w:val="20"/>
          <w:szCs w:val="20"/>
          <w:u w:val="single"/>
        </w:rPr>
      </w:pPr>
      <w:r w:rsidRPr="006D16A0">
        <w:rPr>
          <w:b/>
          <w:bCs/>
          <w:color w:val="FF0000"/>
          <w:sz w:val="20"/>
          <w:szCs w:val="20"/>
          <w:u w:val="single"/>
        </w:rPr>
        <w:lastRenderedPageBreak/>
        <w:t>** THIS EXHIBIT TO BE COMPLETED WITH PROJECT CLOSE OUT DOCUMENTATION**</w:t>
      </w:r>
    </w:p>
    <w:p w14:paraId="3823A23C" w14:textId="77777777" w:rsidR="00DD7EAE" w:rsidRPr="006D16A0" w:rsidRDefault="00DD7EAE" w:rsidP="00DD7EAE">
      <w:pPr>
        <w:spacing w:after="240"/>
        <w:ind w:left="566"/>
        <w:jc w:val="center"/>
        <w:rPr>
          <w:rFonts w:eastAsia="Arial"/>
          <w:b/>
          <w:sz w:val="20"/>
          <w:szCs w:val="20"/>
        </w:rPr>
      </w:pPr>
      <w:r w:rsidRPr="006D16A0">
        <w:rPr>
          <w:rFonts w:eastAsia="Arial"/>
          <w:b/>
          <w:sz w:val="20"/>
          <w:szCs w:val="20"/>
        </w:rPr>
        <w:t xml:space="preserve">EXHIBIT J </w:t>
      </w:r>
    </w:p>
    <w:p w14:paraId="4A13B322" w14:textId="77777777" w:rsidR="00DD7EAE" w:rsidRPr="006D16A0" w:rsidRDefault="00DD7EAE" w:rsidP="00DD7EAE">
      <w:pPr>
        <w:spacing w:after="100"/>
        <w:ind w:left="562"/>
        <w:jc w:val="center"/>
        <w:rPr>
          <w:rFonts w:eastAsia="Arial"/>
          <w:b/>
          <w:sz w:val="20"/>
          <w:szCs w:val="20"/>
        </w:rPr>
      </w:pPr>
      <w:r w:rsidRPr="006D16A0">
        <w:rPr>
          <w:rFonts w:eastAsia="Arial"/>
          <w:b/>
          <w:sz w:val="20"/>
          <w:szCs w:val="20"/>
        </w:rPr>
        <w:t xml:space="preserve">STATE OF IDAHO </w:t>
      </w:r>
    </w:p>
    <w:p w14:paraId="70CC094C" w14:textId="77777777" w:rsidR="00DD7EAE" w:rsidRPr="006D16A0" w:rsidRDefault="00DD7EAE" w:rsidP="00DD7EAE">
      <w:pPr>
        <w:spacing w:after="100"/>
        <w:ind w:left="562"/>
        <w:jc w:val="center"/>
        <w:rPr>
          <w:rFonts w:eastAsia="Arial"/>
          <w:b/>
          <w:sz w:val="20"/>
          <w:szCs w:val="20"/>
        </w:rPr>
      </w:pPr>
      <w:r w:rsidRPr="006D16A0">
        <w:rPr>
          <w:rFonts w:eastAsia="Arial"/>
          <w:b/>
          <w:sz w:val="20"/>
          <w:szCs w:val="20"/>
        </w:rPr>
        <w:t xml:space="preserve">DIVISION OF PUBLIC WORKS </w:t>
      </w:r>
    </w:p>
    <w:p w14:paraId="5E8DA2AB" w14:textId="77777777" w:rsidR="00DD7EAE" w:rsidRPr="006D16A0" w:rsidRDefault="00DD7EAE" w:rsidP="00DD7EAE">
      <w:pPr>
        <w:spacing w:after="100"/>
        <w:ind w:left="562"/>
        <w:jc w:val="center"/>
        <w:rPr>
          <w:sz w:val="20"/>
          <w:szCs w:val="20"/>
        </w:rPr>
      </w:pPr>
      <w:r w:rsidRPr="006D16A0">
        <w:rPr>
          <w:rFonts w:eastAsia="Arial"/>
          <w:b/>
          <w:sz w:val="20"/>
          <w:szCs w:val="20"/>
        </w:rPr>
        <w:tab/>
        <w:t>Training Confirmation Sign-In Sheet</w:t>
      </w:r>
    </w:p>
    <w:p w14:paraId="7AA64FE9" w14:textId="77777777" w:rsidR="00DD7EAE" w:rsidRPr="006D16A0" w:rsidRDefault="00DD7EAE" w:rsidP="00DD7EAE">
      <w:pPr>
        <w:tabs>
          <w:tab w:val="center" w:pos="5040"/>
        </w:tabs>
        <w:spacing w:line="276" w:lineRule="auto"/>
        <w:ind w:left="-15"/>
        <w:rPr>
          <w:rFonts w:eastAsia="Arial"/>
          <w:sz w:val="20"/>
          <w:szCs w:val="20"/>
        </w:rPr>
      </w:pPr>
      <w:r w:rsidRPr="006D16A0">
        <w:rPr>
          <w:rFonts w:eastAsia="Arial"/>
          <w:sz w:val="20"/>
          <w:szCs w:val="20"/>
        </w:rPr>
        <w:t>DPW Project: _____________________________</w:t>
      </w:r>
      <w:r w:rsidRPr="006D16A0">
        <w:rPr>
          <w:rFonts w:eastAsia="Arial"/>
          <w:sz w:val="20"/>
          <w:szCs w:val="20"/>
        </w:rPr>
        <w:tab/>
      </w:r>
      <w:r w:rsidRPr="006D16A0">
        <w:rPr>
          <w:rFonts w:eastAsia="Arial"/>
          <w:b/>
          <w:sz w:val="20"/>
          <w:szCs w:val="20"/>
        </w:rPr>
        <w:tab/>
      </w:r>
      <w:r w:rsidRPr="006D16A0">
        <w:rPr>
          <w:rFonts w:eastAsia="Arial"/>
          <w:sz w:val="20"/>
          <w:szCs w:val="20"/>
        </w:rPr>
        <w:t>Agency: ______________________________</w:t>
      </w:r>
    </w:p>
    <w:p w14:paraId="59549D05" w14:textId="77777777" w:rsidR="00DD7EAE" w:rsidRPr="006D16A0" w:rsidRDefault="00DD7EAE" w:rsidP="00DD7EAE">
      <w:pPr>
        <w:tabs>
          <w:tab w:val="center" w:pos="5040"/>
        </w:tabs>
        <w:spacing w:line="276" w:lineRule="auto"/>
        <w:ind w:left="-15"/>
        <w:rPr>
          <w:rFonts w:eastAsia="Arial"/>
          <w:sz w:val="20"/>
          <w:szCs w:val="20"/>
        </w:rPr>
      </w:pPr>
      <w:r w:rsidRPr="006D16A0">
        <w:rPr>
          <w:rFonts w:eastAsia="Arial"/>
          <w:sz w:val="20"/>
          <w:szCs w:val="20"/>
        </w:rPr>
        <w:t>Project Name: ____________________________</w:t>
      </w:r>
      <w:r w:rsidRPr="006D16A0">
        <w:rPr>
          <w:rFonts w:eastAsia="Arial"/>
          <w:sz w:val="20"/>
          <w:szCs w:val="20"/>
        </w:rPr>
        <w:tab/>
      </w:r>
      <w:r w:rsidRPr="006D16A0">
        <w:rPr>
          <w:rFonts w:eastAsia="Arial"/>
          <w:b/>
          <w:sz w:val="20"/>
          <w:szCs w:val="20"/>
        </w:rPr>
        <w:tab/>
      </w:r>
      <w:r w:rsidRPr="006D16A0">
        <w:rPr>
          <w:rFonts w:eastAsia="Arial"/>
          <w:sz w:val="20"/>
          <w:szCs w:val="20"/>
        </w:rPr>
        <w:t>Project Location: _______________________</w:t>
      </w:r>
    </w:p>
    <w:p w14:paraId="1E18C0EE" w14:textId="77777777" w:rsidR="00DD7EAE" w:rsidRPr="006D16A0" w:rsidRDefault="00DD7EAE" w:rsidP="00DD7EAE">
      <w:pPr>
        <w:tabs>
          <w:tab w:val="center" w:pos="5040"/>
        </w:tabs>
        <w:spacing w:line="276" w:lineRule="auto"/>
        <w:ind w:left="-15"/>
        <w:rPr>
          <w:rFonts w:eastAsia="Arial"/>
          <w:sz w:val="20"/>
          <w:szCs w:val="20"/>
        </w:rPr>
      </w:pPr>
      <w:r w:rsidRPr="006D16A0">
        <w:rPr>
          <w:rFonts w:eastAsia="Arial"/>
          <w:sz w:val="20"/>
          <w:szCs w:val="20"/>
        </w:rPr>
        <w:t>Field Representative: ______________________</w:t>
      </w:r>
      <w:r w:rsidRPr="006D16A0">
        <w:rPr>
          <w:rFonts w:eastAsia="Arial"/>
          <w:sz w:val="20"/>
          <w:szCs w:val="20"/>
        </w:rPr>
        <w:tab/>
      </w:r>
      <w:r w:rsidRPr="006D16A0">
        <w:rPr>
          <w:rFonts w:eastAsia="Arial"/>
          <w:sz w:val="20"/>
          <w:szCs w:val="20"/>
        </w:rPr>
        <w:tab/>
        <w:t xml:space="preserve">Date &amp; </w:t>
      </w:r>
      <w:proofErr w:type="gramStart"/>
      <w:r w:rsidRPr="006D16A0">
        <w:rPr>
          <w:rFonts w:eastAsia="Arial"/>
          <w:sz w:val="20"/>
          <w:szCs w:val="20"/>
        </w:rPr>
        <w:t>Time:_</w:t>
      </w:r>
      <w:proofErr w:type="gramEnd"/>
      <w:r w:rsidRPr="006D16A0">
        <w:rPr>
          <w:rFonts w:eastAsia="Arial"/>
          <w:sz w:val="20"/>
          <w:szCs w:val="20"/>
        </w:rPr>
        <w:t>__________________________</w:t>
      </w:r>
    </w:p>
    <w:tbl>
      <w:tblPr>
        <w:tblStyle w:val="TableGrid0"/>
        <w:tblW w:w="11160" w:type="dxa"/>
        <w:tblInd w:w="-549" w:type="dxa"/>
        <w:tblLayout w:type="fixed"/>
        <w:tblCellMar>
          <w:top w:w="122" w:type="dxa"/>
          <w:left w:w="115" w:type="dxa"/>
          <w:right w:w="115" w:type="dxa"/>
        </w:tblCellMar>
        <w:tblLook w:val="04A0" w:firstRow="1" w:lastRow="0" w:firstColumn="1" w:lastColumn="0" w:noHBand="0" w:noVBand="1"/>
      </w:tblPr>
      <w:tblGrid>
        <w:gridCol w:w="2520"/>
        <w:gridCol w:w="2070"/>
        <w:gridCol w:w="2340"/>
        <w:gridCol w:w="1800"/>
        <w:gridCol w:w="2430"/>
      </w:tblGrid>
      <w:tr w:rsidR="00DD7EAE" w:rsidRPr="006D16A0" w14:paraId="3E6AA934" w14:textId="77777777" w:rsidTr="004F69C4">
        <w:trPr>
          <w:trHeight w:val="416"/>
        </w:trPr>
        <w:tc>
          <w:tcPr>
            <w:tcW w:w="2520" w:type="dxa"/>
            <w:tcBorders>
              <w:top w:val="single" w:sz="7" w:space="0" w:color="000000"/>
              <w:left w:val="single" w:sz="7" w:space="0" w:color="000000"/>
              <w:bottom w:val="single" w:sz="7" w:space="0" w:color="000000"/>
              <w:right w:val="single" w:sz="7" w:space="0" w:color="000000"/>
            </w:tcBorders>
          </w:tcPr>
          <w:p w14:paraId="36AE2475" w14:textId="77777777" w:rsidR="00DD7EAE" w:rsidRPr="006D16A0" w:rsidRDefault="00DD7EAE" w:rsidP="004F69C4">
            <w:pPr>
              <w:ind w:left="3"/>
              <w:jc w:val="center"/>
              <w:rPr>
                <w:rFonts w:ascii="Times New Roman" w:hAnsi="Times New Roman" w:cs="Times New Roman"/>
                <w:sz w:val="20"/>
                <w:szCs w:val="20"/>
              </w:rPr>
            </w:pPr>
            <w:r w:rsidRPr="006D16A0">
              <w:rPr>
                <w:rFonts w:ascii="Times New Roman" w:eastAsia="Arial" w:hAnsi="Times New Roman" w:cs="Times New Roman"/>
                <w:b/>
                <w:sz w:val="20"/>
                <w:szCs w:val="20"/>
              </w:rPr>
              <w:t>Name</w:t>
            </w:r>
          </w:p>
        </w:tc>
        <w:tc>
          <w:tcPr>
            <w:tcW w:w="2070" w:type="dxa"/>
            <w:tcBorders>
              <w:top w:val="single" w:sz="7" w:space="0" w:color="000000"/>
              <w:left w:val="single" w:sz="7" w:space="0" w:color="000000"/>
              <w:bottom w:val="single" w:sz="7" w:space="0" w:color="000000"/>
              <w:right w:val="single" w:sz="7" w:space="0" w:color="000000"/>
            </w:tcBorders>
          </w:tcPr>
          <w:p w14:paraId="51B9669B" w14:textId="77777777" w:rsidR="00DD7EAE" w:rsidRPr="006D16A0" w:rsidRDefault="00DD7EAE" w:rsidP="004F69C4">
            <w:pPr>
              <w:ind w:left="2"/>
              <w:jc w:val="center"/>
              <w:rPr>
                <w:rFonts w:ascii="Times New Roman" w:hAnsi="Times New Roman" w:cs="Times New Roman"/>
                <w:sz w:val="20"/>
                <w:szCs w:val="20"/>
              </w:rPr>
            </w:pPr>
            <w:r w:rsidRPr="006D16A0">
              <w:rPr>
                <w:rFonts w:ascii="Times New Roman" w:eastAsia="Arial" w:hAnsi="Times New Roman" w:cs="Times New Roman"/>
                <w:b/>
                <w:sz w:val="20"/>
                <w:szCs w:val="20"/>
              </w:rPr>
              <w:t>Company</w:t>
            </w:r>
          </w:p>
        </w:tc>
        <w:tc>
          <w:tcPr>
            <w:tcW w:w="2340" w:type="dxa"/>
            <w:tcBorders>
              <w:top w:val="single" w:sz="7" w:space="0" w:color="000000"/>
              <w:left w:val="single" w:sz="7" w:space="0" w:color="000000"/>
              <w:bottom w:val="single" w:sz="7" w:space="0" w:color="000000"/>
              <w:right w:val="single" w:sz="7" w:space="0" w:color="000000"/>
            </w:tcBorders>
          </w:tcPr>
          <w:p w14:paraId="50A23ACC" w14:textId="77777777" w:rsidR="00DD7EAE" w:rsidRPr="006D16A0" w:rsidRDefault="00DD7EAE" w:rsidP="004F69C4">
            <w:pPr>
              <w:ind w:left="6"/>
              <w:jc w:val="center"/>
              <w:rPr>
                <w:rFonts w:ascii="Times New Roman" w:hAnsi="Times New Roman" w:cs="Times New Roman"/>
                <w:sz w:val="20"/>
                <w:szCs w:val="20"/>
              </w:rPr>
            </w:pPr>
            <w:r w:rsidRPr="006D16A0">
              <w:rPr>
                <w:rFonts w:ascii="Times New Roman" w:eastAsia="Arial" w:hAnsi="Times New Roman" w:cs="Times New Roman"/>
                <w:b/>
                <w:sz w:val="20"/>
                <w:szCs w:val="20"/>
              </w:rPr>
              <w:t>E-mail</w:t>
            </w:r>
          </w:p>
        </w:tc>
        <w:tc>
          <w:tcPr>
            <w:tcW w:w="1800" w:type="dxa"/>
            <w:tcBorders>
              <w:top w:val="single" w:sz="7" w:space="0" w:color="000000"/>
              <w:left w:val="single" w:sz="7" w:space="0" w:color="000000"/>
              <w:bottom w:val="single" w:sz="7" w:space="0" w:color="000000"/>
              <w:right w:val="single" w:sz="7" w:space="0" w:color="000000"/>
            </w:tcBorders>
          </w:tcPr>
          <w:p w14:paraId="7AB692ED" w14:textId="77777777" w:rsidR="00DD7EAE" w:rsidRPr="006D16A0" w:rsidRDefault="00DD7EAE" w:rsidP="004F69C4">
            <w:pPr>
              <w:jc w:val="center"/>
              <w:rPr>
                <w:rFonts w:ascii="Times New Roman" w:hAnsi="Times New Roman" w:cs="Times New Roman"/>
                <w:sz w:val="20"/>
                <w:szCs w:val="20"/>
              </w:rPr>
            </w:pPr>
            <w:r w:rsidRPr="006D16A0">
              <w:rPr>
                <w:rFonts w:ascii="Times New Roman" w:eastAsia="Arial" w:hAnsi="Times New Roman" w:cs="Times New Roman"/>
                <w:b/>
                <w:sz w:val="20"/>
                <w:szCs w:val="20"/>
              </w:rPr>
              <w:t>Telephone</w:t>
            </w:r>
          </w:p>
        </w:tc>
        <w:tc>
          <w:tcPr>
            <w:tcW w:w="2430" w:type="dxa"/>
            <w:tcBorders>
              <w:top w:val="single" w:sz="7" w:space="0" w:color="000000"/>
              <w:left w:val="single" w:sz="7" w:space="0" w:color="000000"/>
              <w:bottom w:val="single" w:sz="7" w:space="0" w:color="000000"/>
              <w:right w:val="single" w:sz="7" w:space="0" w:color="000000"/>
            </w:tcBorders>
          </w:tcPr>
          <w:p w14:paraId="492F80BD" w14:textId="77777777" w:rsidR="00DD7EAE" w:rsidRPr="006D16A0" w:rsidRDefault="00DD7EAE" w:rsidP="004F69C4">
            <w:pPr>
              <w:ind w:left="3"/>
              <w:jc w:val="center"/>
              <w:rPr>
                <w:rFonts w:ascii="Times New Roman" w:hAnsi="Times New Roman" w:cs="Times New Roman"/>
                <w:sz w:val="20"/>
                <w:szCs w:val="20"/>
              </w:rPr>
            </w:pPr>
            <w:r w:rsidRPr="006D16A0">
              <w:rPr>
                <w:rFonts w:ascii="Times New Roman" w:eastAsia="Arial" w:hAnsi="Times New Roman" w:cs="Times New Roman"/>
                <w:b/>
                <w:sz w:val="20"/>
                <w:szCs w:val="20"/>
              </w:rPr>
              <w:t>Signature</w:t>
            </w:r>
          </w:p>
        </w:tc>
      </w:tr>
      <w:tr w:rsidR="00DD7EAE" w:rsidRPr="006D16A0" w14:paraId="6754E573"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1CEA01DD"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58564A2F"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0168D12F"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2D2D9EF7"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4A38279F" w14:textId="77777777" w:rsidR="00DD7EAE" w:rsidRPr="006D16A0" w:rsidRDefault="00DD7EAE" w:rsidP="004F69C4">
            <w:pPr>
              <w:rPr>
                <w:rFonts w:ascii="Times New Roman" w:hAnsi="Times New Roman" w:cs="Times New Roman"/>
                <w:sz w:val="20"/>
                <w:szCs w:val="20"/>
              </w:rPr>
            </w:pPr>
          </w:p>
        </w:tc>
      </w:tr>
      <w:tr w:rsidR="00DD7EAE" w:rsidRPr="006D16A0" w14:paraId="0BB52B3B"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3EF3577A"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186FAFFA"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0FBEB655"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22658A50"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2C77D1B7" w14:textId="77777777" w:rsidR="00DD7EAE" w:rsidRPr="006D16A0" w:rsidRDefault="00DD7EAE" w:rsidP="004F69C4">
            <w:pPr>
              <w:rPr>
                <w:rFonts w:ascii="Times New Roman" w:hAnsi="Times New Roman" w:cs="Times New Roman"/>
                <w:sz w:val="20"/>
                <w:szCs w:val="20"/>
              </w:rPr>
            </w:pPr>
          </w:p>
        </w:tc>
      </w:tr>
      <w:tr w:rsidR="00DD7EAE" w:rsidRPr="006D16A0" w14:paraId="1F109A93"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4048306E"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2C76B611"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6133764D"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0E4E56CC"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6E647605" w14:textId="77777777" w:rsidR="00DD7EAE" w:rsidRPr="006D16A0" w:rsidRDefault="00DD7EAE" w:rsidP="004F69C4">
            <w:pPr>
              <w:rPr>
                <w:rFonts w:ascii="Times New Roman" w:hAnsi="Times New Roman" w:cs="Times New Roman"/>
                <w:sz w:val="20"/>
                <w:szCs w:val="20"/>
              </w:rPr>
            </w:pPr>
          </w:p>
        </w:tc>
      </w:tr>
      <w:tr w:rsidR="00DD7EAE" w:rsidRPr="006D16A0" w14:paraId="741B4288"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5B06BD83"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2CA128B4"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3DA33A43"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39FEF102"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0470BD4F" w14:textId="77777777" w:rsidR="00DD7EAE" w:rsidRPr="006D16A0" w:rsidRDefault="00DD7EAE" w:rsidP="004F69C4">
            <w:pPr>
              <w:rPr>
                <w:rFonts w:ascii="Times New Roman" w:hAnsi="Times New Roman" w:cs="Times New Roman"/>
                <w:sz w:val="20"/>
                <w:szCs w:val="20"/>
              </w:rPr>
            </w:pPr>
          </w:p>
        </w:tc>
      </w:tr>
      <w:tr w:rsidR="00DD7EAE" w:rsidRPr="006D16A0" w14:paraId="013C2275" w14:textId="77777777" w:rsidTr="004F69C4">
        <w:trPr>
          <w:trHeight w:val="416"/>
        </w:trPr>
        <w:tc>
          <w:tcPr>
            <w:tcW w:w="2520" w:type="dxa"/>
            <w:tcBorders>
              <w:top w:val="single" w:sz="7" w:space="0" w:color="000000"/>
              <w:left w:val="single" w:sz="7" w:space="0" w:color="000000"/>
              <w:bottom w:val="single" w:sz="7" w:space="0" w:color="000000"/>
              <w:right w:val="single" w:sz="7" w:space="0" w:color="000000"/>
            </w:tcBorders>
          </w:tcPr>
          <w:p w14:paraId="54D45C82"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71EDBFDD"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48E67CEB"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4D53121F"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06EB056F" w14:textId="77777777" w:rsidR="00DD7EAE" w:rsidRPr="006D16A0" w:rsidRDefault="00DD7EAE" w:rsidP="004F69C4">
            <w:pPr>
              <w:rPr>
                <w:rFonts w:ascii="Times New Roman" w:hAnsi="Times New Roman" w:cs="Times New Roman"/>
                <w:sz w:val="20"/>
                <w:szCs w:val="20"/>
              </w:rPr>
            </w:pPr>
          </w:p>
        </w:tc>
      </w:tr>
      <w:tr w:rsidR="00DD7EAE" w:rsidRPr="006D16A0" w14:paraId="4B3B68BC" w14:textId="77777777" w:rsidTr="004F69C4">
        <w:trPr>
          <w:trHeight w:val="406"/>
        </w:trPr>
        <w:tc>
          <w:tcPr>
            <w:tcW w:w="2520" w:type="dxa"/>
            <w:tcBorders>
              <w:top w:val="single" w:sz="7" w:space="0" w:color="000000"/>
              <w:left w:val="single" w:sz="7" w:space="0" w:color="000000"/>
              <w:bottom w:val="single" w:sz="7" w:space="0" w:color="000000"/>
              <w:right w:val="single" w:sz="7" w:space="0" w:color="000000"/>
            </w:tcBorders>
          </w:tcPr>
          <w:p w14:paraId="7B029FA4"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2EB35F2D"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32570575"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4F79379D"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78576144" w14:textId="77777777" w:rsidR="00DD7EAE" w:rsidRPr="006D16A0" w:rsidRDefault="00DD7EAE" w:rsidP="004F69C4">
            <w:pPr>
              <w:rPr>
                <w:rFonts w:ascii="Times New Roman" w:hAnsi="Times New Roman" w:cs="Times New Roman"/>
                <w:sz w:val="20"/>
                <w:szCs w:val="20"/>
              </w:rPr>
            </w:pPr>
          </w:p>
        </w:tc>
      </w:tr>
      <w:tr w:rsidR="00DD7EAE" w:rsidRPr="006D16A0" w14:paraId="2BA9FF0F"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412DD807"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16C55552"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2B66D6EC"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234FF50D"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4D78BAFB" w14:textId="77777777" w:rsidR="00DD7EAE" w:rsidRPr="006D16A0" w:rsidRDefault="00DD7EAE" w:rsidP="004F69C4">
            <w:pPr>
              <w:rPr>
                <w:rFonts w:ascii="Times New Roman" w:hAnsi="Times New Roman" w:cs="Times New Roman"/>
                <w:sz w:val="20"/>
                <w:szCs w:val="20"/>
              </w:rPr>
            </w:pPr>
          </w:p>
        </w:tc>
      </w:tr>
      <w:tr w:rsidR="00DD7EAE" w:rsidRPr="006D16A0" w14:paraId="1D18F55E"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33AAAE0E"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35E40D21"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08D86DC1"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71F73284"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3359F501" w14:textId="77777777" w:rsidR="00DD7EAE" w:rsidRPr="006D16A0" w:rsidRDefault="00DD7EAE" w:rsidP="004F69C4">
            <w:pPr>
              <w:rPr>
                <w:rFonts w:ascii="Times New Roman" w:hAnsi="Times New Roman" w:cs="Times New Roman"/>
                <w:sz w:val="20"/>
                <w:szCs w:val="20"/>
              </w:rPr>
            </w:pPr>
          </w:p>
        </w:tc>
      </w:tr>
      <w:tr w:rsidR="00DD7EAE" w:rsidRPr="006D16A0" w14:paraId="4A00A1DA"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6189CDFF"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7EB087F9"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555D6194"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7A7549FF"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00A4B6AC" w14:textId="77777777" w:rsidR="00DD7EAE" w:rsidRPr="006D16A0" w:rsidRDefault="00DD7EAE" w:rsidP="004F69C4">
            <w:pPr>
              <w:rPr>
                <w:rFonts w:ascii="Times New Roman" w:hAnsi="Times New Roman" w:cs="Times New Roman"/>
                <w:sz w:val="20"/>
                <w:szCs w:val="20"/>
              </w:rPr>
            </w:pPr>
          </w:p>
        </w:tc>
      </w:tr>
      <w:tr w:rsidR="00DD7EAE" w:rsidRPr="006D16A0" w14:paraId="3741F501" w14:textId="77777777" w:rsidTr="004F69C4">
        <w:trPr>
          <w:trHeight w:val="416"/>
        </w:trPr>
        <w:tc>
          <w:tcPr>
            <w:tcW w:w="2520" w:type="dxa"/>
            <w:tcBorders>
              <w:top w:val="single" w:sz="7" w:space="0" w:color="000000"/>
              <w:left w:val="single" w:sz="7" w:space="0" w:color="000000"/>
              <w:bottom w:val="single" w:sz="7" w:space="0" w:color="000000"/>
              <w:right w:val="single" w:sz="7" w:space="0" w:color="000000"/>
            </w:tcBorders>
          </w:tcPr>
          <w:p w14:paraId="154DF8F9"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6B55200D"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3BBB8A62"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24B8AE97"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5C0E9A4A" w14:textId="77777777" w:rsidR="00DD7EAE" w:rsidRPr="006D16A0" w:rsidRDefault="00DD7EAE" w:rsidP="004F69C4">
            <w:pPr>
              <w:rPr>
                <w:rFonts w:ascii="Times New Roman" w:hAnsi="Times New Roman" w:cs="Times New Roman"/>
                <w:sz w:val="20"/>
                <w:szCs w:val="20"/>
              </w:rPr>
            </w:pPr>
          </w:p>
        </w:tc>
      </w:tr>
      <w:tr w:rsidR="00DD7EAE" w:rsidRPr="006D16A0" w14:paraId="22A8F234"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78610552"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3D161273"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12CEA2C4"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1C46FCA4"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6A56E556" w14:textId="77777777" w:rsidR="00DD7EAE" w:rsidRPr="006D16A0" w:rsidRDefault="00DD7EAE" w:rsidP="004F69C4">
            <w:pPr>
              <w:rPr>
                <w:rFonts w:ascii="Times New Roman" w:hAnsi="Times New Roman" w:cs="Times New Roman"/>
                <w:sz w:val="20"/>
                <w:szCs w:val="20"/>
              </w:rPr>
            </w:pPr>
          </w:p>
        </w:tc>
      </w:tr>
      <w:tr w:rsidR="00DD7EAE" w:rsidRPr="006D16A0" w14:paraId="302CC941"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46608630"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0008BC5A"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6A2E8529"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15B76624"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37D637F0" w14:textId="77777777" w:rsidR="00DD7EAE" w:rsidRPr="006D16A0" w:rsidRDefault="00DD7EAE" w:rsidP="004F69C4">
            <w:pPr>
              <w:rPr>
                <w:rFonts w:ascii="Times New Roman" w:hAnsi="Times New Roman" w:cs="Times New Roman"/>
                <w:sz w:val="20"/>
                <w:szCs w:val="20"/>
              </w:rPr>
            </w:pPr>
          </w:p>
        </w:tc>
      </w:tr>
      <w:tr w:rsidR="00DD7EAE" w:rsidRPr="006D16A0" w14:paraId="0F9BDF38"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41319F00"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27AD9B6B"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4A30183C"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321E90C3"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59A44FF2" w14:textId="77777777" w:rsidR="00DD7EAE" w:rsidRPr="006D16A0" w:rsidRDefault="00DD7EAE" w:rsidP="004F69C4">
            <w:pPr>
              <w:rPr>
                <w:rFonts w:ascii="Times New Roman" w:hAnsi="Times New Roman" w:cs="Times New Roman"/>
                <w:sz w:val="20"/>
                <w:szCs w:val="20"/>
              </w:rPr>
            </w:pPr>
          </w:p>
        </w:tc>
      </w:tr>
      <w:tr w:rsidR="00DD7EAE" w:rsidRPr="006D16A0" w14:paraId="569118E7" w14:textId="77777777" w:rsidTr="004F69C4">
        <w:trPr>
          <w:trHeight w:val="415"/>
        </w:trPr>
        <w:tc>
          <w:tcPr>
            <w:tcW w:w="2520" w:type="dxa"/>
            <w:tcBorders>
              <w:top w:val="single" w:sz="7" w:space="0" w:color="000000"/>
              <w:left w:val="single" w:sz="7" w:space="0" w:color="000000"/>
              <w:bottom w:val="single" w:sz="7" w:space="0" w:color="000000"/>
              <w:right w:val="single" w:sz="7" w:space="0" w:color="000000"/>
            </w:tcBorders>
          </w:tcPr>
          <w:p w14:paraId="69CF14D3" w14:textId="77777777" w:rsidR="00DD7EAE" w:rsidRPr="006D16A0" w:rsidRDefault="00DD7EAE" w:rsidP="004F69C4">
            <w:pPr>
              <w:rPr>
                <w:rFonts w:ascii="Times New Roman" w:hAnsi="Times New Roman" w:cs="Times New Roman"/>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485EC64F" w14:textId="77777777" w:rsidR="00DD7EAE" w:rsidRPr="006D16A0" w:rsidRDefault="00DD7EAE" w:rsidP="004F69C4">
            <w:pPr>
              <w:rPr>
                <w:rFonts w:ascii="Times New Roman" w:hAnsi="Times New Roman" w:cs="Times New Roman"/>
                <w:sz w:val="20"/>
                <w:szCs w:val="20"/>
              </w:rPr>
            </w:pPr>
          </w:p>
        </w:tc>
        <w:tc>
          <w:tcPr>
            <w:tcW w:w="2340" w:type="dxa"/>
            <w:tcBorders>
              <w:top w:val="single" w:sz="7" w:space="0" w:color="000000"/>
              <w:left w:val="single" w:sz="7" w:space="0" w:color="000000"/>
              <w:bottom w:val="single" w:sz="7" w:space="0" w:color="000000"/>
              <w:right w:val="single" w:sz="7" w:space="0" w:color="000000"/>
            </w:tcBorders>
          </w:tcPr>
          <w:p w14:paraId="76EA8E80" w14:textId="77777777" w:rsidR="00DD7EAE" w:rsidRPr="006D16A0" w:rsidRDefault="00DD7EAE" w:rsidP="004F69C4">
            <w:pPr>
              <w:rPr>
                <w:rFonts w:ascii="Times New Roman" w:hAnsi="Times New Roman" w:cs="Times New Roman"/>
                <w:sz w:val="20"/>
                <w:szCs w:val="20"/>
              </w:rPr>
            </w:pPr>
          </w:p>
        </w:tc>
        <w:tc>
          <w:tcPr>
            <w:tcW w:w="1800" w:type="dxa"/>
            <w:tcBorders>
              <w:top w:val="single" w:sz="7" w:space="0" w:color="000000"/>
              <w:left w:val="single" w:sz="7" w:space="0" w:color="000000"/>
              <w:bottom w:val="single" w:sz="7" w:space="0" w:color="000000"/>
              <w:right w:val="single" w:sz="7" w:space="0" w:color="000000"/>
            </w:tcBorders>
          </w:tcPr>
          <w:p w14:paraId="1F69C17C" w14:textId="77777777" w:rsidR="00DD7EAE" w:rsidRPr="006D16A0" w:rsidRDefault="00DD7EAE" w:rsidP="004F69C4">
            <w:pPr>
              <w:rPr>
                <w:rFonts w:ascii="Times New Roman" w:hAnsi="Times New Roman" w:cs="Times New Roman"/>
                <w:sz w:val="20"/>
                <w:szCs w:val="20"/>
              </w:rPr>
            </w:pPr>
          </w:p>
        </w:tc>
        <w:tc>
          <w:tcPr>
            <w:tcW w:w="2430" w:type="dxa"/>
            <w:tcBorders>
              <w:top w:val="single" w:sz="7" w:space="0" w:color="000000"/>
              <w:left w:val="single" w:sz="7" w:space="0" w:color="000000"/>
              <w:bottom w:val="single" w:sz="7" w:space="0" w:color="000000"/>
              <w:right w:val="single" w:sz="7" w:space="0" w:color="000000"/>
            </w:tcBorders>
          </w:tcPr>
          <w:p w14:paraId="373064A0" w14:textId="77777777" w:rsidR="00DD7EAE" w:rsidRPr="006D16A0" w:rsidRDefault="00DD7EAE" w:rsidP="004F69C4">
            <w:pPr>
              <w:rPr>
                <w:rFonts w:ascii="Times New Roman" w:hAnsi="Times New Roman" w:cs="Times New Roman"/>
                <w:sz w:val="20"/>
                <w:szCs w:val="20"/>
              </w:rPr>
            </w:pPr>
          </w:p>
        </w:tc>
      </w:tr>
    </w:tbl>
    <w:p w14:paraId="17753A66" w14:textId="77777777" w:rsidR="00DD7EAE" w:rsidRPr="006D16A0" w:rsidRDefault="00DD7EAE" w:rsidP="00DD7EAE">
      <w:pPr>
        <w:ind w:left="624"/>
        <w:rPr>
          <w:sz w:val="20"/>
          <w:szCs w:val="20"/>
        </w:rPr>
      </w:pPr>
      <w:r w:rsidRPr="006D16A0">
        <w:rPr>
          <w:rFonts w:eastAsia="Arial"/>
          <w:sz w:val="20"/>
          <w:szCs w:val="20"/>
        </w:rPr>
        <w:t xml:space="preserve">V:\Design and Construction\CONTRACT ADMINISTRATION\Close Out\Training Confirmation Sign </w:t>
      </w:r>
      <w:proofErr w:type="gramStart"/>
      <w:r w:rsidRPr="006D16A0">
        <w:rPr>
          <w:rFonts w:eastAsia="Arial"/>
          <w:sz w:val="20"/>
          <w:szCs w:val="20"/>
        </w:rPr>
        <w:t>In</w:t>
      </w:r>
      <w:proofErr w:type="gramEnd"/>
      <w:r w:rsidRPr="006D16A0">
        <w:rPr>
          <w:rFonts w:eastAsia="Arial"/>
          <w:sz w:val="20"/>
          <w:szCs w:val="20"/>
        </w:rPr>
        <w:t xml:space="preserve"> Sheet.xlsx</w:t>
      </w:r>
    </w:p>
    <w:p w14:paraId="074E24CA" w14:textId="77777777" w:rsidR="00DD7EAE" w:rsidRPr="006D16A0" w:rsidRDefault="00DD7EAE" w:rsidP="00DD7EAE">
      <w:pPr>
        <w:rPr>
          <w:sz w:val="20"/>
          <w:szCs w:val="20"/>
          <w:u w:val="single"/>
        </w:rPr>
      </w:pPr>
      <w:r w:rsidRPr="006D16A0">
        <w:rPr>
          <w:sz w:val="20"/>
          <w:szCs w:val="20"/>
          <w:u w:val="single"/>
        </w:rPr>
        <w:br w:type="page"/>
      </w:r>
    </w:p>
    <w:p w14:paraId="5BE602AB" w14:textId="77777777" w:rsidR="00DD7EAE" w:rsidRPr="006D16A0" w:rsidRDefault="00DD7EAE" w:rsidP="00DD7EAE">
      <w:pPr>
        <w:pStyle w:val="TxBrc3"/>
        <w:tabs>
          <w:tab w:val="decimal" w:pos="816"/>
          <w:tab w:val="decimal" w:pos="1661"/>
          <w:tab w:val="left" w:pos="2108"/>
          <w:tab w:val="left" w:pos="4745"/>
          <w:tab w:val="left" w:pos="6531"/>
          <w:tab w:val="decimal" w:pos="9762"/>
        </w:tabs>
        <w:spacing w:line="240" w:lineRule="auto"/>
        <w:rPr>
          <w:b/>
          <w:sz w:val="20"/>
          <w:u w:val="single"/>
        </w:rPr>
        <w:sectPr w:rsidR="00DD7EAE" w:rsidRPr="006D16A0" w:rsidSect="004F69C4">
          <w:footerReference w:type="default" r:id="rId23"/>
          <w:endnotePr>
            <w:numFmt w:val="decimal"/>
          </w:endnotePr>
          <w:type w:val="continuous"/>
          <w:pgSz w:w="12240" w:h="15840" w:code="1"/>
          <w:pgMar w:top="720" w:right="893" w:bottom="720" w:left="1123" w:header="720" w:footer="720" w:gutter="0"/>
          <w:pgNumType w:start="1"/>
          <w:cols w:space="720"/>
          <w:noEndnote/>
          <w:docGrid w:linePitch="360"/>
        </w:sectPr>
      </w:pPr>
    </w:p>
    <w:p w14:paraId="2201372F" w14:textId="77777777" w:rsidR="00DD7EAE" w:rsidRPr="006D16A0" w:rsidRDefault="00DD7EAE" w:rsidP="00DD7EAE">
      <w:pPr>
        <w:tabs>
          <w:tab w:val="left" w:leader="underscore" w:pos="900"/>
          <w:tab w:val="left" w:leader="underscore" w:pos="7200"/>
        </w:tabs>
        <w:jc w:val="center"/>
        <w:rPr>
          <w:b/>
          <w:bCs/>
          <w:color w:val="FF0000"/>
          <w:sz w:val="20"/>
          <w:szCs w:val="20"/>
          <w:u w:val="single"/>
        </w:rPr>
      </w:pPr>
      <w:r w:rsidRPr="006D16A0">
        <w:rPr>
          <w:b/>
          <w:bCs/>
          <w:color w:val="FF0000"/>
          <w:sz w:val="20"/>
          <w:szCs w:val="20"/>
          <w:u w:val="single"/>
        </w:rPr>
        <w:lastRenderedPageBreak/>
        <w:t>** THIS EXHIBIT TO BE COMPLETED WITH PROJECT CLOSE OUT DOCUMENTATION**</w:t>
      </w:r>
    </w:p>
    <w:p w14:paraId="23AED07B" w14:textId="77777777" w:rsidR="00DD7EAE" w:rsidRPr="006D16A0" w:rsidRDefault="00DD7EAE" w:rsidP="00DD7EAE">
      <w:pPr>
        <w:pStyle w:val="TxBrc3"/>
        <w:tabs>
          <w:tab w:val="decimal" w:pos="816"/>
          <w:tab w:val="decimal" w:pos="1661"/>
          <w:tab w:val="left" w:pos="2108"/>
          <w:tab w:val="left" w:pos="4745"/>
          <w:tab w:val="left" w:pos="6531"/>
          <w:tab w:val="decimal" w:pos="9762"/>
        </w:tabs>
        <w:spacing w:line="240" w:lineRule="auto"/>
        <w:rPr>
          <w:b/>
          <w:sz w:val="20"/>
          <w:u w:val="single"/>
        </w:rPr>
      </w:pPr>
      <w:r w:rsidRPr="006D16A0">
        <w:rPr>
          <w:b/>
          <w:sz w:val="20"/>
          <w:u w:val="single"/>
        </w:rPr>
        <w:t>EXHIBIT K</w:t>
      </w:r>
    </w:p>
    <w:p w14:paraId="0480C053" w14:textId="77777777" w:rsidR="00DD7EAE" w:rsidRPr="006D16A0" w:rsidRDefault="00DD7EAE" w:rsidP="00DD7EAE">
      <w:pPr>
        <w:pStyle w:val="TxBrc3"/>
        <w:tabs>
          <w:tab w:val="decimal" w:pos="816"/>
          <w:tab w:val="decimal" w:pos="1661"/>
          <w:tab w:val="left" w:pos="2108"/>
          <w:tab w:val="left" w:pos="4745"/>
          <w:tab w:val="left" w:pos="6531"/>
          <w:tab w:val="decimal" w:pos="9762"/>
        </w:tabs>
        <w:spacing w:line="240" w:lineRule="auto"/>
        <w:rPr>
          <w:sz w:val="20"/>
        </w:rPr>
      </w:pPr>
    </w:p>
    <w:p w14:paraId="5A5EE81F" w14:textId="77777777" w:rsidR="00DD7EAE" w:rsidRPr="006D16A0" w:rsidRDefault="00DD7EAE" w:rsidP="00DD7EAE">
      <w:pPr>
        <w:pStyle w:val="TxBrc3"/>
        <w:tabs>
          <w:tab w:val="decimal" w:pos="816"/>
          <w:tab w:val="decimal" w:pos="1661"/>
          <w:tab w:val="left" w:pos="2108"/>
          <w:tab w:val="left" w:pos="4745"/>
          <w:tab w:val="left" w:pos="6531"/>
          <w:tab w:val="decimal" w:pos="9762"/>
        </w:tabs>
        <w:spacing w:line="240" w:lineRule="auto"/>
        <w:rPr>
          <w:sz w:val="20"/>
        </w:rPr>
      </w:pPr>
      <w:r w:rsidRPr="006D16A0">
        <w:rPr>
          <w:sz w:val="20"/>
        </w:rPr>
        <w:t>PROJECT FINALIZATION AND START-UP</w:t>
      </w:r>
    </w:p>
    <w:p w14:paraId="05FBE168" w14:textId="77777777" w:rsidR="00DD7EAE" w:rsidRPr="006D16A0" w:rsidRDefault="00DD7EAE" w:rsidP="00DD7EAE">
      <w:pPr>
        <w:tabs>
          <w:tab w:val="decimal" w:pos="816"/>
          <w:tab w:val="decimal" w:pos="1661"/>
          <w:tab w:val="left" w:pos="2108"/>
          <w:tab w:val="left" w:pos="4745"/>
          <w:tab w:val="left" w:pos="6531"/>
          <w:tab w:val="decimal" w:pos="9762"/>
        </w:tabs>
        <w:rPr>
          <w:sz w:val="20"/>
          <w:szCs w:val="20"/>
        </w:rPr>
      </w:pPr>
    </w:p>
    <w:p w14:paraId="2B02F4BA" w14:textId="77777777" w:rsidR="00DD7EAE" w:rsidRPr="006D16A0" w:rsidRDefault="00DD7EAE" w:rsidP="00DD7EAE">
      <w:pPr>
        <w:tabs>
          <w:tab w:val="decimal" w:pos="816"/>
          <w:tab w:val="decimal" w:pos="1661"/>
          <w:tab w:val="left" w:pos="2108"/>
          <w:tab w:val="left" w:pos="4745"/>
          <w:tab w:val="left" w:pos="6531"/>
          <w:tab w:val="decimal" w:pos="9762"/>
        </w:tabs>
        <w:rPr>
          <w:sz w:val="20"/>
          <w:szCs w:val="20"/>
        </w:rPr>
      </w:pPr>
    </w:p>
    <w:p w14:paraId="2B7341EA" w14:textId="77777777" w:rsidR="00DD7EAE" w:rsidRPr="006D16A0" w:rsidRDefault="00DD7EAE" w:rsidP="00DD7EAE">
      <w:pPr>
        <w:pStyle w:val="TxBrp4"/>
        <w:spacing w:line="221" w:lineRule="exact"/>
        <w:rPr>
          <w:sz w:val="20"/>
        </w:rPr>
      </w:pPr>
      <w:r w:rsidRPr="006D16A0">
        <w:rPr>
          <w:sz w:val="20"/>
        </w:rPr>
        <w:t>Upon completion of the equipment and systems installation and connections, the contractor shall assemble all equipment factory representative and subcontractors together for system start-up.</w:t>
      </w:r>
    </w:p>
    <w:p w14:paraId="7FB46647" w14:textId="77777777" w:rsidR="00DD7EAE" w:rsidRPr="006D16A0" w:rsidRDefault="00DD7EAE" w:rsidP="00DD7EAE">
      <w:pPr>
        <w:tabs>
          <w:tab w:val="left" w:pos="204"/>
        </w:tabs>
        <w:spacing w:line="221" w:lineRule="exact"/>
        <w:jc w:val="both"/>
        <w:rPr>
          <w:sz w:val="20"/>
          <w:szCs w:val="20"/>
        </w:rPr>
      </w:pPr>
    </w:p>
    <w:p w14:paraId="46C49B71" w14:textId="77777777" w:rsidR="00DD7EAE" w:rsidRPr="006D16A0" w:rsidRDefault="00DD7EAE" w:rsidP="00DD7EAE">
      <w:pPr>
        <w:pStyle w:val="TxBrp4"/>
        <w:spacing w:line="221" w:lineRule="exact"/>
        <w:rPr>
          <w:sz w:val="20"/>
        </w:rPr>
      </w:pPr>
      <w:r w:rsidRPr="006D16A0">
        <w:rPr>
          <w:sz w:val="20"/>
        </w:rPr>
        <w:t xml:space="preserve">These people shall assist in start-up and check out their system(s) and remain at the site until the total system operation is acceptable and understood by the agency’s representative(s). The factory representative and system subcontractor shall also </w:t>
      </w:r>
      <w:r w:rsidRPr="006D16A0">
        <w:rPr>
          <w:bCs/>
          <w:iCs/>
          <w:sz w:val="20"/>
        </w:rPr>
        <w:t>give</w:t>
      </w:r>
      <w:r w:rsidRPr="006D16A0">
        <w:rPr>
          <w:b/>
          <w:i/>
          <w:sz w:val="20"/>
        </w:rPr>
        <w:t xml:space="preserve"> </w:t>
      </w:r>
      <w:r w:rsidRPr="006D16A0">
        <w:rPr>
          <w:sz w:val="20"/>
        </w:rPr>
        <w:t>instructions on operation and maintenance of their equipment to the agency’s maintenance and/or operation personnel. To prove acceptance of operation and instruction by the agency’s representative(s), this written statement of acceptance shall be signed below.</w:t>
      </w:r>
    </w:p>
    <w:p w14:paraId="7F8C1C62" w14:textId="77777777" w:rsidR="00DD7EAE" w:rsidRPr="006D16A0" w:rsidRDefault="00DD7EAE" w:rsidP="00DD7EAE">
      <w:pPr>
        <w:tabs>
          <w:tab w:val="left" w:pos="204"/>
        </w:tabs>
        <w:spacing w:line="221" w:lineRule="exact"/>
        <w:jc w:val="both"/>
        <w:rPr>
          <w:sz w:val="20"/>
          <w:szCs w:val="20"/>
        </w:rPr>
      </w:pPr>
    </w:p>
    <w:p w14:paraId="3D29CFBE" w14:textId="77777777" w:rsidR="00DD7EAE" w:rsidRPr="006D16A0" w:rsidRDefault="00DD7EAE" w:rsidP="00DD7EAE">
      <w:pPr>
        <w:tabs>
          <w:tab w:val="left" w:pos="204"/>
        </w:tabs>
        <w:spacing w:line="221" w:lineRule="exact"/>
        <w:jc w:val="both"/>
        <w:rPr>
          <w:sz w:val="20"/>
          <w:szCs w:val="20"/>
        </w:rPr>
      </w:pPr>
    </w:p>
    <w:p w14:paraId="0813747C" w14:textId="77777777" w:rsidR="00DD7EAE" w:rsidRPr="006D16A0" w:rsidRDefault="00DD7EAE" w:rsidP="00DD7EAE">
      <w:pPr>
        <w:tabs>
          <w:tab w:val="left" w:pos="204"/>
        </w:tabs>
        <w:spacing w:line="221" w:lineRule="exact"/>
        <w:jc w:val="both"/>
        <w:rPr>
          <w:sz w:val="20"/>
          <w:szCs w:val="20"/>
        </w:rPr>
      </w:pPr>
    </w:p>
    <w:p w14:paraId="6D685EF5" w14:textId="7106AEE9" w:rsidR="00DD7EAE" w:rsidRPr="006D16A0" w:rsidRDefault="00DD7EAE" w:rsidP="00DD7EAE">
      <w:pPr>
        <w:pStyle w:val="TxBrp5"/>
        <w:tabs>
          <w:tab w:val="clear" w:pos="1105"/>
        </w:tabs>
        <w:spacing w:line="221" w:lineRule="exact"/>
        <w:ind w:left="720" w:right="576"/>
        <w:rPr>
          <w:sz w:val="20"/>
        </w:rPr>
      </w:pPr>
      <w:r w:rsidRPr="006D16A0">
        <w:rPr>
          <w:sz w:val="20"/>
        </w:rPr>
        <w:t>“I, the Construction Manager/ General Contractor, associated factory representative and subcontractors, have started each system and the total system; and have proven their normal operation to the agency’s representative(s) and maintenance/operation personnel and have instructed him/them in the operation and maintenance thereof.”</w:t>
      </w:r>
    </w:p>
    <w:p w14:paraId="580FD9C2" w14:textId="77777777" w:rsidR="00DD7EAE" w:rsidRPr="006D16A0" w:rsidRDefault="00DD7EAE" w:rsidP="00DD7EAE">
      <w:pPr>
        <w:pStyle w:val="TxBrp5"/>
        <w:tabs>
          <w:tab w:val="clear" w:pos="1105"/>
        </w:tabs>
        <w:spacing w:line="221" w:lineRule="exact"/>
        <w:ind w:left="720" w:right="576"/>
        <w:rPr>
          <w:sz w:val="20"/>
        </w:rPr>
      </w:pPr>
    </w:p>
    <w:p w14:paraId="7321D1F2" w14:textId="77777777" w:rsidR="00DD7EAE" w:rsidRPr="006D16A0" w:rsidRDefault="00DD7EAE" w:rsidP="00DD7EAE">
      <w:pPr>
        <w:pStyle w:val="TxBrp5"/>
        <w:tabs>
          <w:tab w:val="clear" w:pos="1105"/>
        </w:tabs>
        <w:spacing w:line="221" w:lineRule="exact"/>
        <w:ind w:left="720" w:right="576"/>
        <w:rPr>
          <w:sz w:val="20"/>
        </w:rPr>
      </w:pPr>
    </w:p>
    <w:p w14:paraId="73803562" w14:textId="77777777" w:rsidR="00DD7EAE" w:rsidRPr="006D16A0" w:rsidRDefault="00DD7EAE" w:rsidP="00DD7EAE">
      <w:pPr>
        <w:pStyle w:val="TxBrp5"/>
        <w:tabs>
          <w:tab w:val="clear" w:pos="1105"/>
        </w:tabs>
        <w:spacing w:line="221" w:lineRule="exact"/>
        <w:ind w:left="720" w:right="576"/>
        <w:rPr>
          <w:sz w:val="20"/>
        </w:rPr>
      </w:pPr>
    </w:p>
    <w:p w14:paraId="188CF634" w14:textId="77777777" w:rsidR="00DD7EAE" w:rsidRPr="006D16A0" w:rsidRDefault="00DD7EAE" w:rsidP="00DD7EAE">
      <w:pPr>
        <w:pStyle w:val="TxBrp5"/>
        <w:tabs>
          <w:tab w:val="clear" w:pos="1105"/>
        </w:tabs>
        <w:spacing w:line="221" w:lineRule="exact"/>
        <w:ind w:left="720" w:right="576"/>
        <w:rPr>
          <w:sz w:val="20"/>
        </w:rPr>
      </w:pPr>
    </w:p>
    <w:p w14:paraId="72CDD745" w14:textId="77777777" w:rsidR="00DD7EAE" w:rsidRPr="006D16A0" w:rsidRDefault="00DD7EAE" w:rsidP="00DD7EAE">
      <w:pPr>
        <w:pStyle w:val="TxBrp5"/>
        <w:tabs>
          <w:tab w:val="clear" w:pos="1105"/>
        </w:tabs>
        <w:spacing w:line="221" w:lineRule="exact"/>
        <w:ind w:left="720" w:right="576"/>
        <w:rPr>
          <w:sz w:val="20"/>
        </w:rPr>
      </w:pPr>
    </w:p>
    <w:p w14:paraId="5DC85C9D" w14:textId="77777777" w:rsidR="00DD7EAE" w:rsidRPr="006D16A0" w:rsidRDefault="00DD7EAE" w:rsidP="00DD7EAE">
      <w:pPr>
        <w:pStyle w:val="TxBrp5"/>
        <w:spacing w:line="221" w:lineRule="exact"/>
        <w:ind w:left="720" w:right="576"/>
        <w:rPr>
          <w:sz w:val="20"/>
        </w:rPr>
      </w:pPr>
    </w:p>
    <w:p w14:paraId="6A95D843" w14:textId="77777777" w:rsidR="00DD7EAE" w:rsidRPr="006D16A0" w:rsidRDefault="00DD7EAE" w:rsidP="00DD7EAE">
      <w:pPr>
        <w:pStyle w:val="TxBrp5"/>
        <w:tabs>
          <w:tab w:val="clear" w:pos="1105"/>
          <w:tab w:val="left" w:pos="4320"/>
          <w:tab w:val="left" w:pos="5760"/>
          <w:tab w:val="right" w:pos="9360"/>
          <w:tab w:val="left" w:pos="10080"/>
        </w:tabs>
        <w:spacing w:line="221" w:lineRule="exact"/>
        <w:ind w:left="720" w:right="576"/>
        <w:rPr>
          <w:sz w:val="20"/>
          <w:u w:val="single"/>
        </w:rPr>
      </w:pPr>
      <w:r w:rsidRPr="006D16A0">
        <w:rPr>
          <w:sz w:val="20"/>
          <w:u w:val="single"/>
        </w:rPr>
        <w:tab/>
      </w:r>
      <w:r w:rsidRPr="006D16A0">
        <w:rPr>
          <w:sz w:val="20"/>
        </w:rPr>
        <w:tab/>
      </w:r>
      <w:r w:rsidRPr="006D16A0">
        <w:rPr>
          <w:sz w:val="20"/>
          <w:u w:val="single"/>
        </w:rPr>
        <w:tab/>
      </w:r>
    </w:p>
    <w:p w14:paraId="11966B64" w14:textId="52A2E529" w:rsidR="00DD7EAE" w:rsidRPr="006D16A0" w:rsidRDefault="00DD7EAE" w:rsidP="00DD7EAE">
      <w:pPr>
        <w:pStyle w:val="TxBrt2"/>
        <w:tabs>
          <w:tab w:val="left" w:pos="5760"/>
          <w:tab w:val="right" w:pos="9360"/>
          <w:tab w:val="left" w:pos="10080"/>
        </w:tabs>
        <w:spacing w:line="240" w:lineRule="auto"/>
        <w:ind w:left="720" w:right="576"/>
        <w:rPr>
          <w:sz w:val="20"/>
        </w:rPr>
      </w:pPr>
      <w:r w:rsidRPr="006D16A0">
        <w:rPr>
          <w:sz w:val="20"/>
        </w:rPr>
        <w:t>Agency’s Representative</w:t>
      </w:r>
      <w:r w:rsidRPr="006D16A0">
        <w:rPr>
          <w:sz w:val="20"/>
        </w:rPr>
        <w:tab/>
        <w:t>Con</w:t>
      </w:r>
      <w:r w:rsidR="00F4641D">
        <w:rPr>
          <w:sz w:val="20"/>
        </w:rPr>
        <w:t>struction Manager</w:t>
      </w:r>
    </w:p>
    <w:p w14:paraId="52A2A821" w14:textId="77777777" w:rsidR="00DD7EAE" w:rsidRPr="006D16A0" w:rsidRDefault="00DD7EAE" w:rsidP="00DD7EAE">
      <w:pPr>
        <w:pStyle w:val="TxBrt2"/>
        <w:tabs>
          <w:tab w:val="left" w:pos="4320"/>
          <w:tab w:val="left" w:pos="5708"/>
          <w:tab w:val="left" w:pos="5760"/>
          <w:tab w:val="right" w:pos="9360"/>
          <w:tab w:val="left" w:pos="10080"/>
        </w:tabs>
        <w:spacing w:line="240" w:lineRule="auto"/>
        <w:ind w:left="720" w:right="576"/>
        <w:rPr>
          <w:sz w:val="20"/>
        </w:rPr>
      </w:pPr>
    </w:p>
    <w:p w14:paraId="4518DACC" w14:textId="77777777" w:rsidR="00DD7EAE" w:rsidRPr="006D16A0" w:rsidRDefault="00DD7EAE" w:rsidP="00DD7EAE">
      <w:pPr>
        <w:pStyle w:val="TxBrt2"/>
        <w:tabs>
          <w:tab w:val="left" w:pos="4320"/>
          <w:tab w:val="left" w:pos="5708"/>
          <w:tab w:val="left" w:pos="5760"/>
          <w:tab w:val="right" w:pos="9360"/>
          <w:tab w:val="left" w:pos="10080"/>
        </w:tabs>
        <w:spacing w:line="240" w:lineRule="auto"/>
        <w:ind w:left="720" w:right="576"/>
        <w:rPr>
          <w:sz w:val="20"/>
        </w:rPr>
      </w:pPr>
    </w:p>
    <w:p w14:paraId="658E91A8" w14:textId="77777777" w:rsidR="00DD7EAE" w:rsidRPr="006D16A0" w:rsidRDefault="00DD7EAE" w:rsidP="00DD7EAE">
      <w:pPr>
        <w:pStyle w:val="TxBrt2"/>
        <w:tabs>
          <w:tab w:val="left" w:pos="4320"/>
          <w:tab w:val="left" w:pos="5708"/>
          <w:tab w:val="left" w:pos="5760"/>
          <w:tab w:val="right" w:pos="9360"/>
          <w:tab w:val="left" w:pos="10080"/>
        </w:tabs>
        <w:spacing w:line="240" w:lineRule="auto"/>
        <w:ind w:left="720" w:right="576"/>
        <w:rPr>
          <w:sz w:val="20"/>
        </w:rPr>
      </w:pPr>
    </w:p>
    <w:p w14:paraId="2976DA29" w14:textId="77777777" w:rsidR="00DD7EAE" w:rsidRPr="006D16A0" w:rsidRDefault="00DD7EAE" w:rsidP="00DD7EAE">
      <w:pPr>
        <w:pStyle w:val="TxBrt2"/>
        <w:tabs>
          <w:tab w:val="left" w:pos="4320"/>
          <w:tab w:val="left" w:pos="5760"/>
          <w:tab w:val="right" w:pos="9360"/>
          <w:tab w:val="left" w:pos="10080"/>
        </w:tabs>
        <w:spacing w:line="240" w:lineRule="auto"/>
        <w:ind w:left="720" w:right="576"/>
        <w:rPr>
          <w:sz w:val="20"/>
          <w:u w:val="single"/>
        </w:rPr>
      </w:pPr>
      <w:r w:rsidRPr="006D16A0">
        <w:rPr>
          <w:sz w:val="20"/>
          <w:u w:val="single"/>
        </w:rPr>
        <w:tab/>
      </w:r>
      <w:r w:rsidRPr="006D16A0">
        <w:rPr>
          <w:sz w:val="20"/>
        </w:rPr>
        <w:tab/>
      </w:r>
      <w:r w:rsidRPr="006D16A0">
        <w:rPr>
          <w:sz w:val="20"/>
          <w:u w:val="single"/>
        </w:rPr>
        <w:tab/>
      </w:r>
    </w:p>
    <w:p w14:paraId="4F9C2199" w14:textId="77777777" w:rsidR="00DD7EAE" w:rsidRPr="006D16A0" w:rsidRDefault="00DD7EAE" w:rsidP="00DD7EAE">
      <w:pPr>
        <w:pStyle w:val="TxBrp4"/>
        <w:tabs>
          <w:tab w:val="left" w:pos="5760"/>
          <w:tab w:val="right" w:pos="9360"/>
          <w:tab w:val="left" w:pos="10080"/>
        </w:tabs>
        <w:spacing w:line="221" w:lineRule="exact"/>
        <w:ind w:left="720" w:right="576"/>
        <w:rPr>
          <w:sz w:val="20"/>
        </w:rPr>
      </w:pPr>
      <w:r w:rsidRPr="006D16A0">
        <w:rPr>
          <w:sz w:val="20"/>
        </w:rPr>
        <w:t>Signature</w:t>
      </w:r>
      <w:r w:rsidRPr="006D16A0">
        <w:rPr>
          <w:sz w:val="20"/>
        </w:rPr>
        <w:tab/>
        <w:t>Signature</w:t>
      </w:r>
    </w:p>
    <w:p w14:paraId="33C1C818" w14:textId="77777777" w:rsidR="00DD7EAE" w:rsidRPr="006D16A0" w:rsidRDefault="00DD7EAE" w:rsidP="00DD7EAE">
      <w:pPr>
        <w:pStyle w:val="TxBrp4"/>
        <w:tabs>
          <w:tab w:val="left" w:pos="4320"/>
          <w:tab w:val="left" w:pos="5760"/>
          <w:tab w:val="right" w:pos="9360"/>
          <w:tab w:val="left" w:pos="10080"/>
        </w:tabs>
        <w:spacing w:line="221" w:lineRule="exact"/>
        <w:ind w:left="720" w:right="576"/>
        <w:rPr>
          <w:sz w:val="20"/>
        </w:rPr>
      </w:pPr>
    </w:p>
    <w:p w14:paraId="2C260E92" w14:textId="77777777" w:rsidR="00DD7EAE" w:rsidRPr="006D16A0" w:rsidRDefault="00DD7EAE" w:rsidP="00DD7EAE">
      <w:pPr>
        <w:pStyle w:val="TxBrp4"/>
        <w:tabs>
          <w:tab w:val="left" w:pos="4320"/>
          <w:tab w:val="left" w:pos="5760"/>
          <w:tab w:val="right" w:pos="9360"/>
          <w:tab w:val="left" w:pos="10080"/>
        </w:tabs>
        <w:spacing w:line="221" w:lineRule="exact"/>
        <w:ind w:left="720" w:right="576"/>
        <w:rPr>
          <w:sz w:val="20"/>
        </w:rPr>
      </w:pPr>
    </w:p>
    <w:p w14:paraId="4B09C650" w14:textId="77777777" w:rsidR="00DD7EAE" w:rsidRPr="006D16A0" w:rsidRDefault="00DD7EAE" w:rsidP="00DD7EAE">
      <w:pPr>
        <w:pStyle w:val="TxBrp4"/>
        <w:tabs>
          <w:tab w:val="left" w:pos="4320"/>
          <w:tab w:val="left" w:pos="5760"/>
          <w:tab w:val="right" w:pos="9360"/>
          <w:tab w:val="left" w:pos="10080"/>
        </w:tabs>
        <w:spacing w:line="221" w:lineRule="exact"/>
        <w:ind w:left="720" w:right="576"/>
        <w:rPr>
          <w:sz w:val="20"/>
        </w:rPr>
      </w:pPr>
    </w:p>
    <w:p w14:paraId="5109CBA5" w14:textId="77777777" w:rsidR="00DD7EAE" w:rsidRPr="006D16A0" w:rsidRDefault="00DD7EAE" w:rsidP="00DD7EAE">
      <w:pPr>
        <w:pStyle w:val="TxBrp4"/>
        <w:tabs>
          <w:tab w:val="clear" w:pos="204"/>
          <w:tab w:val="left" w:pos="2880"/>
          <w:tab w:val="left" w:pos="5760"/>
          <w:tab w:val="left" w:pos="8640"/>
          <w:tab w:val="right" w:pos="9360"/>
          <w:tab w:val="left" w:pos="10080"/>
        </w:tabs>
        <w:spacing w:line="221" w:lineRule="exact"/>
        <w:ind w:left="720" w:right="576"/>
        <w:rPr>
          <w:sz w:val="20"/>
          <w:u w:val="single"/>
        </w:rPr>
      </w:pPr>
      <w:r w:rsidRPr="006D16A0">
        <w:rPr>
          <w:sz w:val="20"/>
          <w:u w:val="single"/>
        </w:rPr>
        <w:tab/>
      </w:r>
      <w:r w:rsidRPr="006D16A0">
        <w:rPr>
          <w:sz w:val="20"/>
        </w:rPr>
        <w:tab/>
      </w:r>
      <w:r w:rsidRPr="006D16A0">
        <w:rPr>
          <w:sz w:val="20"/>
          <w:u w:val="single"/>
        </w:rPr>
        <w:tab/>
      </w:r>
    </w:p>
    <w:p w14:paraId="7FD657F2" w14:textId="77777777" w:rsidR="00DD7EAE" w:rsidRPr="006D16A0" w:rsidRDefault="00DD7EAE" w:rsidP="00DD7EAE">
      <w:pPr>
        <w:pStyle w:val="TxBrt2"/>
        <w:tabs>
          <w:tab w:val="left" w:pos="5760"/>
          <w:tab w:val="right" w:pos="9360"/>
          <w:tab w:val="left" w:pos="10080"/>
        </w:tabs>
        <w:spacing w:line="240" w:lineRule="auto"/>
        <w:ind w:left="720" w:right="576"/>
        <w:rPr>
          <w:sz w:val="20"/>
        </w:rPr>
      </w:pPr>
      <w:r w:rsidRPr="006D16A0">
        <w:rPr>
          <w:sz w:val="20"/>
        </w:rPr>
        <w:t>Date</w:t>
      </w:r>
      <w:r w:rsidRPr="006D16A0">
        <w:rPr>
          <w:sz w:val="20"/>
        </w:rPr>
        <w:tab/>
        <w:t>Date</w:t>
      </w:r>
    </w:p>
    <w:p w14:paraId="5CF8EB67" w14:textId="77777777" w:rsidR="00DD7EAE" w:rsidRPr="006D16A0" w:rsidRDefault="00DD7EAE" w:rsidP="00DD7EAE">
      <w:pPr>
        <w:rPr>
          <w:sz w:val="20"/>
          <w:szCs w:val="20"/>
          <w:u w:val="single"/>
        </w:rPr>
      </w:pPr>
    </w:p>
    <w:p w14:paraId="546BBE6F" w14:textId="77777777" w:rsidR="00DD7EAE" w:rsidRPr="006D16A0" w:rsidRDefault="00DD7EAE" w:rsidP="00DD7EAE">
      <w:pPr>
        <w:rPr>
          <w:sz w:val="20"/>
          <w:szCs w:val="20"/>
          <w:u w:val="single"/>
        </w:rPr>
        <w:sectPr w:rsidR="00DD7EAE" w:rsidRPr="006D16A0" w:rsidSect="004F69C4">
          <w:footerReference w:type="default" r:id="rId24"/>
          <w:endnotePr>
            <w:numFmt w:val="decimal"/>
          </w:endnotePr>
          <w:type w:val="continuous"/>
          <w:pgSz w:w="12240" w:h="15840" w:code="1"/>
          <w:pgMar w:top="720" w:right="893" w:bottom="720" w:left="1123" w:header="720" w:footer="720" w:gutter="0"/>
          <w:pgNumType w:start="1"/>
          <w:cols w:space="720"/>
          <w:noEndnote/>
          <w:docGrid w:linePitch="360"/>
        </w:sectPr>
      </w:pPr>
    </w:p>
    <w:p w14:paraId="4475975E" w14:textId="77777777" w:rsidR="00DD7EAE" w:rsidRPr="006D16A0" w:rsidRDefault="00DD7EAE" w:rsidP="00DD7EAE">
      <w:pPr>
        <w:rPr>
          <w:b/>
          <w:i/>
          <w:sz w:val="20"/>
          <w:szCs w:val="20"/>
        </w:rPr>
      </w:pPr>
    </w:p>
    <w:p w14:paraId="6E3CD254" w14:textId="77777777" w:rsidR="00DD7EAE" w:rsidRPr="006D16A0" w:rsidRDefault="00DD7EAE" w:rsidP="00DD7EAE">
      <w:pPr>
        <w:rPr>
          <w:sz w:val="20"/>
          <w:szCs w:val="20"/>
          <w:u w:val="single"/>
        </w:rPr>
      </w:pPr>
    </w:p>
    <w:p w14:paraId="2E5DD0E9" w14:textId="77777777" w:rsidR="00DD7EAE" w:rsidRPr="006D16A0" w:rsidRDefault="00DD7EAE" w:rsidP="00DD7EAE">
      <w:pPr>
        <w:keepNext/>
        <w:suppressAutoHyphens/>
        <w:jc w:val="center"/>
        <w:outlineLvl w:val="1"/>
        <w:rPr>
          <w:b/>
          <w:spacing w:val="-3"/>
          <w:sz w:val="20"/>
          <w:szCs w:val="20"/>
          <w:u w:val="single"/>
        </w:rPr>
        <w:sectPr w:rsidR="00DD7EAE" w:rsidRPr="006D16A0" w:rsidSect="004F69C4">
          <w:footerReference w:type="default" r:id="rId25"/>
          <w:endnotePr>
            <w:numFmt w:val="decimal"/>
          </w:endnotePr>
          <w:pgSz w:w="12240" w:h="15840" w:code="1"/>
          <w:pgMar w:top="720" w:right="893" w:bottom="720" w:left="1123" w:header="720" w:footer="720" w:gutter="0"/>
          <w:pgNumType w:start="2"/>
          <w:cols w:space="720"/>
          <w:noEndnote/>
          <w:docGrid w:linePitch="360"/>
        </w:sectPr>
      </w:pPr>
    </w:p>
    <w:p w14:paraId="60243FCD" w14:textId="18441CF2" w:rsidR="00DD7EAE" w:rsidRPr="006D16A0" w:rsidRDefault="00DD7EAE" w:rsidP="00DD7EAE">
      <w:pPr>
        <w:tabs>
          <w:tab w:val="center" w:pos="4680"/>
        </w:tabs>
        <w:suppressAutoHyphens/>
        <w:jc w:val="center"/>
        <w:rPr>
          <w:b/>
          <w:bCs/>
          <w:color w:val="FF0000"/>
          <w:sz w:val="20"/>
          <w:szCs w:val="20"/>
          <w:u w:val="single"/>
        </w:rPr>
      </w:pPr>
      <w:r w:rsidRPr="006D16A0">
        <w:rPr>
          <w:b/>
          <w:bCs/>
          <w:color w:val="FF0000"/>
          <w:sz w:val="20"/>
          <w:szCs w:val="20"/>
          <w:u w:val="single"/>
        </w:rPr>
        <w:t>** THIS EXHIBIT TO BE COMPLETED AT TIME OF EXECUTED GMP**</w:t>
      </w:r>
    </w:p>
    <w:p w14:paraId="69B08E69" w14:textId="77777777" w:rsidR="00DD7EAE" w:rsidRPr="006D16A0" w:rsidRDefault="00DD7EAE" w:rsidP="00DD7EAE">
      <w:pPr>
        <w:keepNext/>
        <w:suppressAutoHyphens/>
        <w:jc w:val="center"/>
        <w:outlineLvl w:val="1"/>
        <w:rPr>
          <w:b/>
          <w:spacing w:val="-3"/>
          <w:sz w:val="20"/>
          <w:szCs w:val="20"/>
          <w:u w:val="single"/>
        </w:rPr>
      </w:pPr>
      <w:r w:rsidRPr="006D16A0">
        <w:rPr>
          <w:b/>
          <w:spacing w:val="-3"/>
          <w:sz w:val="20"/>
          <w:szCs w:val="20"/>
          <w:u w:val="single"/>
        </w:rPr>
        <w:t>EXHIBIT L</w:t>
      </w:r>
    </w:p>
    <w:p w14:paraId="35544469" w14:textId="77777777" w:rsidR="00DD7EAE" w:rsidRPr="006D16A0" w:rsidRDefault="00DD7EAE" w:rsidP="00DD7EAE">
      <w:pPr>
        <w:keepNext/>
        <w:suppressAutoHyphens/>
        <w:jc w:val="center"/>
        <w:outlineLvl w:val="1"/>
        <w:rPr>
          <w:b/>
          <w:spacing w:val="-3"/>
          <w:sz w:val="20"/>
          <w:szCs w:val="20"/>
        </w:rPr>
      </w:pPr>
      <w:r w:rsidRPr="006D16A0">
        <w:rPr>
          <w:b/>
          <w:spacing w:val="-3"/>
          <w:sz w:val="20"/>
          <w:szCs w:val="20"/>
        </w:rPr>
        <w:t>CONTRACTOR’S AFFIDAVIT</w:t>
      </w:r>
    </w:p>
    <w:p w14:paraId="7CD14A0E" w14:textId="77777777" w:rsidR="00DD7EAE" w:rsidRPr="006D16A0" w:rsidRDefault="00DD7EAE" w:rsidP="00DD7EAE">
      <w:pPr>
        <w:keepNext/>
        <w:suppressAutoHyphens/>
        <w:jc w:val="center"/>
        <w:outlineLvl w:val="1"/>
        <w:rPr>
          <w:b/>
          <w:spacing w:val="-3"/>
          <w:sz w:val="20"/>
          <w:szCs w:val="20"/>
        </w:rPr>
      </w:pPr>
      <w:r w:rsidRPr="006D16A0">
        <w:rPr>
          <w:b/>
          <w:spacing w:val="-3"/>
          <w:sz w:val="20"/>
          <w:szCs w:val="20"/>
        </w:rPr>
        <w:t>CONCERNING ALCOHOL AND DRUG-FREE WORKPLACE</w:t>
      </w:r>
    </w:p>
    <w:p w14:paraId="0412FA18" w14:textId="77777777" w:rsidR="00DD7EAE" w:rsidRPr="006D16A0" w:rsidRDefault="00DD7EAE" w:rsidP="00DD7EAE">
      <w:pPr>
        <w:suppressAutoHyphens/>
        <w:rPr>
          <w:spacing w:val="-3"/>
          <w:sz w:val="20"/>
          <w:szCs w:val="20"/>
        </w:rPr>
      </w:pPr>
    </w:p>
    <w:p w14:paraId="671119B2" w14:textId="77777777" w:rsidR="00DD7EAE" w:rsidRPr="006D16A0" w:rsidRDefault="00DD7EAE" w:rsidP="00DD7EAE">
      <w:pPr>
        <w:suppressAutoHyphens/>
        <w:rPr>
          <w:spacing w:val="-3"/>
          <w:sz w:val="20"/>
          <w:szCs w:val="20"/>
        </w:rPr>
      </w:pPr>
    </w:p>
    <w:p w14:paraId="1613BD99" w14:textId="77777777" w:rsidR="00DD7EAE" w:rsidRPr="006D16A0" w:rsidRDefault="00DD7EAE" w:rsidP="00DD7EAE">
      <w:pPr>
        <w:tabs>
          <w:tab w:val="left" w:pos="3600"/>
        </w:tabs>
        <w:suppressAutoHyphens/>
        <w:rPr>
          <w:spacing w:val="-3"/>
          <w:sz w:val="20"/>
          <w:szCs w:val="20"/>
          <w:u w:val="single"/>
        </w:rPr>
      </w:pPr>
      <w:r w:rsidRPr="006D16A0">
        <w:rPr>
          <w:spacing w:val="-3"/>
          <w:sz w:val="20"/>
          <w:szCs w:val="20"/>
        </w:rPr>
        <w:t xml:space="preserve">STATE OF </w:t>
      </w:r>
      <w:r w:rsidRPr="006D16A0">
        <w:rPr>
          <w:spacing w:val="-3"/>
          <w:sz w:val="20"/>
          <w:szCs w:val="20"/>
          <w:u w:val="single"/>
        </w:rPr>
        <w:tab/>
      </w:r>
    </w:p>
    <w:p w14:paraId="0E5D5AB2" w14:textId="77777777" w:rsidR="00DD7EAE" w:rsidRPr="006D16A0" w:rsidRDefault="00DD7EAE" w:rsidP="00DD7EAE">
      <w:pPr>
        <w:suppressAutoHyphens/>
        <w:rPr>
          <w:spacing w:val="-3"/>
          <w:sz w:val="20"/>
          <w:szCs w:val="20"/>
        </w:rPr>
      </w:pPr>
    </w:p>
    <w:p w14:paraId="2E6D166A" w14:textId="77777777" w:rsidR="00DD7EAE" w:rsidRPr="006D16A0" w:rsidRDefault="00DD7EAE" w:rsidP="00DD7EAE">
      <w:pPr>
        <w:tabs>
          <w:tab w:val="left" w:pos="3600"/>
        </w:tabs>
        <w:suppressAutoHyphens/>
        <w:rPr>
          <w:spacing w:val="-3"/>
          <w:sz w:val="20"/>
          <w:szCs w:val="20"/>
          <w:u w:val="single"/>
        </w:rPr>
      </w:pPr>
      <w:r w:rsidRPr="006D16A0">
        <w:rPr>
          <w:spacing w:val="-3"/>
          <w:sz w:val="20"/>
          <w:szCs w:val="20"/>
        </w:rPr>
        <w:t xml:space="preserve">COUNTY OF </w:t>
      </w:r>
      <w:r w:rsidRPr="006D16A0">
        <w:rPr>
          <w:spacing w:val="-3"/>
          <w:sz w:val="20"/>
          <w:szCs w:val="20"/>
          <w:u w:val="single"/>
        </w:rPr>
        <w:tab/>
      </w:r>
    </w:p>
    <w:p w14:paraId="2A019961" w14:textId="77777777" w:rsidR="00DD7EAE" w:rsidRPr="006D16A0" w:rsidRDefault="00DD7EAE" w:rsidP="00DD7EAE">
      <w:pPr>
        <w:suppressAutoHyphens/>
        <w:rPr>
          <w:spacing w:val="-3"/>
          <w:sz w:val="20"/>
          <w:szCs w:val="20"/>
        </w:rPr>
      </w:pPr>
    </w:p>
    <w:p w14:paraId="1A65F2E9" w14:textId="77777777" w:rsidR="00DD7EAE" w:rsidRPr="006D16A0" w:rsidRDefault="00DD7EAE" w:rsidP="00DD7EAE">
      <w:pPr>
        <w:suppressAutoHyphens/>
        <w:jc w:val="both"/>
        <w:rPr>
          <w:spacing w:val="-3"/>
          <w:sz w:val="20"/>
          <w:szCs w:val="20"/>
        </w:rPr>
      </w:pPr>
      <w:r w:rsidRPr="006D16A0">
        <w:rPr>
          <w:spacing w:val="-3"/>
          <w:sz w:val="20"/>
          <w:szCs w:val="20"/>
        </w:rPr>
        <w:t xml:space="preserve">Pursuant to the Section 72-1717, </w:t>
      </w:r>
      <w:r w:rsidRPr="006D16A0">
        <w:rPr>
          <w:sz w:val="20"/>
          <w:szCs w:val="20"/>
        </w:rPr>
        <w:t>Idaho Code,</w:t>
      </w:r>
      <w:r w:rsidRPr="006D16A0">
        <w:rPr>
          <w:spacing w:val="-3"/>
          <w:sz w:val="20"/>
          <w:szCs w:val="20"/>
        </w:rPr>
        <w:t xml:space="preserve"> I, the undersigned, being duly sworn, depose and certify that </w:t>
      </w:r>
      <w:r w:rsidRPr="006D16A0">
        <w:rPr>
          <w:spacing w:val="-3"/>
          <w:sz w:val="20"/>
          <w:szCs w:val="20"/>
          <w:u w:val="single"/>
        </w:rPr>
        <w:t>_____________________________________</w:t>
      </w:r>
      <w:r w:rsidRPr="006D16A0">
        <w:rPr>
          <w:spacing w:val="-3"/>
          <w:sz w:val="20"/>
          <w:szCs w:val="20"/>
        </w:rPr>
        <w:t xml:space="preserve"> is in compliance with the provisions of Section 72-1717, </w:t>
      </w:r>
      <w:r w:rsidRPr="006D16A0">
        <w:rPr>
          <w:sz w:val="20"/>
          <w:szCs w:val="20"/>
        </w:rPr>
        <w:t xml:space="preserve">Idaho Code; </w:t>
      </w:r>
      <w:r w:rsidRPr="006D16A0">
        <w:rPr>
          <w:spacing w:val="-3"/>
          <w:sz w:val="20"/>
          <w:szCs w:val="20"/>
        </w:rPr>
        <w:t xml:space="preserve">that </w:t>
      </w:r>
      <w:r w:rsidRPr="006D16A0">
        <w:rPr>
          <w:spacing w:val="-3"/>
          <w:sz w:val="20"/>
          <w:szCs w:val="20"/>
          <w:u w:val="single"/>
        </w:rPr>
        <w:t>_______________________________________</w:t>
      </w:r>
      <w:r w:rsidRPr="006D16A0">
        <w:rPr>
          <w:spacing w:val="-3"/>
          <w:sz w:val="20"/>
          <w:szCs w:val="20"/>
        </w:rPr>
        <w:t xml:space="preserve"> provides a drug-free workplace program that complies with the provisions of Title 72, Chapter 17, </w:t>
      </w:r>
      <w:r w:rsidRPr="006D16A0">
        <w:rPr>
          <w:sz w:val="20"/>
          <w:szCs w:val="20"/>
        </w:rPr>
        <w:t>Idaho Code,</w:t>
      </w:r>
      <w:r w:rsidRPr="006D16A0">
        <w:rPr>
          <w:spacing w:val="-3"/>
          <w:sz w:val="20"/>
          <w:szCs w:val="20"/>
        </w:rPr>
        <w:t xml:space="preserve"> and will maintain such program throughout the life of a state construction contract; and that </w:t>
      </w:r>
      <w:r w:rsidRPr="006D16A0">
        <w:rPr>
          <w:spacing w:val="-3"/>
          <w:sz w:val="20"/>
          <w:szCs w:val="20"/>
          <w:u w:val="single"/>
        </w:rPr>
        <w:t>___________________________________</w:t>
      </w:r>
      <w:r w:rsidRPr="006D16A0">
        <w:rPr>
          <w:spacing w:val="-3"/>
          <w:sz w:val="20"/>
          <w:szCs w:val="20"/>
        </w:rPr>
        <w:t xml:space="preserve"> shall subcontract Work only to subcontractors meeting the requirements of Section 72-1717(1)(a), </w:t>
      </w:r>
      <w:r w:rsidRPr="006D16A0">
        <w:rPr>
          <w:sz w:val="20"/>
          <w:szCs w:val="20"/>
        </w:rPr>
        <w:t>Idaho Code</w:t>
      </w:r>
      <w:r w:rsidRPr="006D16A0">
        <w:rPr>
          <w:spacing w:val="-3"/>
          <w:sz w:val="20"/>
          <w:szCs w:val="20"/>
        </w:rPr>
        <w:t>.</w:t>
      </w:r>
    </w:p>
    <w:p w14:paraId="542491DC" w14:textId="77777777" w:rsidR="00DD7EAE" w:rsidRPr="006D16A0" w:rsidRDefault="00DD7EAE" w:rsidP="00DD7EAE">
      <w:pPr>
        <w:suppressAutoHyphens/>
        <w:rPr>
          <w:spacing w:val="-3"/>
          <w:sz w:val="20"/>
          <w:szCs w:val="20"/>
        </w:rPr>
      </w:pPr>
    </w:p>
    <w:p w14:paraId="19FC8E20" w14:textId="77777777" w:rsidR="00DD7EAE" w:rsidRPr="006D16A0" w:rsidRDefault="00DD7EAE" w:rsidP="00DD7EAE">
      <w:pPr>
        <w:suppressAutoHyphens/>
        <w:rPr>
          <w:spacing w:val="-3"/>
          <w:sz w:val="20"/>
          <w:szCs w:val="20"/>
        </w:rPr>
      </w:pPr>
    </w:p>
    <w:p w14:paraId="08E51601" w14:textId="77777777" w:rsidR="00DD7EAE" w:rsidRPr="006D16A0" w:rsidRDefault="00DD7EAE" w:rsidP="00DD7EAE">
      <w:pPr>
        <w:tabs>
          <w:tab w:val="left" w:pos="3960"/>
        </w:tabs>
        <w:suppressAutoHyphens/>
        <w:rPr>
          <w:spacing w:val="-3"/>
          <w:sz w:val="20"/>
          <w:szCs w:val="20"/>
          <w:u w:val="single"/>
        </w:rPr>
      </w:pPr>
      <w:r w:rsidRPr="006D16A0">
        <w:rPr>
          <w:spacing w:val="-3"/>
          <w:sz w:val="20"/>
          <w:szCs w:val="20"/>
          <w:u w:val="single"/>
        </w:rPr>
        <w:tab/>
      </w:r>
    </w:p>
    <w:p w14:paraId="5789D690" w14:textId="77777777" w:rsidR="00DD7EAE" w:rsidRPr="006D16A0" w:rsidRDefault="00DD7EAE" w:rsidP="00DD7EAE">
      <w:pPr>
        <w:tabs>
          <w:tab w:val="left" w:pos="5040"/>
        </w:tabs>
        <w:suppressAutoHyphens/>
        <w:rPr>
          <w:spacing w:val="-3"/>
          <w:sz w:val="20"/>
          <w:szCs w:val="20"/>
        </w:rPr>
      </w:pPr>
      <w:r w:rsidRPr="006D16A0">
        <w:rPr>
          <w:spacing w:val="-3"/>
          <w:sz w:val="20"/>
          <w:szCs w:val="20"/>
        </w:rPr>
        <w:t xml:space="preserve">Name of </w:t>
      </w:r>
      <w:r w:rsidRPr="006D16A0">
        <w:rPr>
          <w:sz w:val="20"/>
          <w:szCs w:val="20"/>
        </w:rPr>
        <w:t>Construction Manager/ General Contractor</w:t>
      </w:r>
    </w:p>
    <w:p w14:paraId="5DF946F9" w14:textId="77777777" w:rsidR="00DD7EAE" w:rsidRPr="006D16A0" w:rsidRDefault="00DD7EAE" w:rsidP="00DD7EAE">
      <w:pPr>
        <w:tabs>
          <w:tab w:val="left" w:pos="5040"/>
        </w:tabs>
        <w:suppressAutoHyphens/>
        <w:rPr>
          <w:spacing w:val="-3"/>
          <w:sz w:val="20"/>
          <w:szCs w:val="20"/>
        </w:rPr>
      </w:pPr>
    </w:p>
    <w:p w14:paraId="3F24B78B" w14:textId="77777777" w:rsidR="00DD7EAE" w:rsidRPr="006D16A0" w:rsidRDefault="00DD7EAE" w:rsidP="00DD7EAE">
      <w:pPr>
        <w:tabs>
          <w:tab w:val="left" w:pos="3960"/>
        </w:tabs>
        <w:suppressAutoHyphens/>
        <w:rPr>
          <w:spacing w:val="-3"/>
          <w:sz w:val="20"/>
          <w:szCs w:val="20"/>
          <w:u w:val="single"/>
        </w:rPr>
      </w:pPr>
      <w:r w:rsidRPr="006D16A0">
        <w:rPr>
          <w:spacing w:val="-3"/>
          <w:sz w:val="20"/>
          <w:szCs w:val="20"/>
          <w:u w:val="single"/>
        </w:rPr>
        <w:tab/>
      </w:r>
    </w:p>
    <w:p w14:paraId="7EA21759" w14:textId="77777777" w:rsidR="00DD7EAE" w:rsidRPr="006D16A0" w:rsidRDefault="00DD7EAE" w:rsidP="00DD7EAE">
      <w:pPr>
        <w:tabs>
          <w:tab w:val="left" w:pos="5040"/>
        </w:tabs>
        <w:suppressAutoHyphens/>
        <w:rPr>
          <w:spacing w:val="-3"/>
          <w:sz w:val="20"/>
          <w:szCs w:val="20"/>
        </w:rPr>
      </w:pPr>
      <w:r w:rsidRPr="006D16A0">
        <w:rPr>
          <w:spacing w:val="-3"/>
          <w:sz w:val="20"/>
          <w:szCs w:val="20"/>
        </w:rPr>
        <w:t>Address</w:t>
      </w:r>
    </w:p>
    <w:p w14:paraId="2B66B8F4" w14:textId="77777777" w:rsidR="00DD7EAE" w:rsidRPr="006D16A0" w:rsidRDefault="00DD7EAE" w:rsidP="00DD7EAE">
      <w:pPr>
        <w:tabs>
          <w:tab w:val="left" w:pos="5040"/>
        </w:tabs>
        <w:suppressAutoHyphens/>
        <w:rPr>
          <w:spacing w:val="-3"/>
          <w:sz w:val="20"/>
          <w:szCs w:val="20"/>
        </w:rPr>
      </w:pPr>
    </w:p>
    <w:p w14:paraId="1ED239CA" w14:textId="77777777" w:rsidR="00DD7EAE" w:rsidRPr="006D16A0" w:rsidRDefault="00DD7EAE" w:rsidP="00DD7EAE">
      <w:pPr>
        <w:tabs>
          <w:tab w:val="left" w:pos="3960"/>
        </w:tabs>
        <w:suppressAutoHyphens/>
        <w:rPr>
          <w:spacing w:val="-3"/>
          <w:sz w:val="20"/>
          <w:szCs w:val="20"/>
          <w:u w:val="single"/>
        </w:rPr>
      </w:pPr>
      <w:r w:rsidRPr="006D16A0">
        <w:rPr>
          <w:spacing w:val="-3"/>
          <w:sz w:val="20"/>
          <w:szCs w:val="20"/>
          <w:u w:val="single"/>
        </w:rPr>
        <w:tab/>
      </w:r>
    </w:p>
    <w:p w14:paraId="01FFC95D" w14:textId="77777777" w:rsidR="00DD7EAE" w:rsidRPr="006D16A0" w:rsidRDefault="00DD7EAE" w:rsidP="00DD7EAE">
      <w:pPr>
        <w:tabs>
          <w:tab w:val="left" w:pos="5040"/>
        </w:tabs>
        <w:suppressAutoHyphens/>
        <w:rPr>
          <w:spacing w:val="-3"/>
          <w:sz w:val="20"/>
          <w:szCs w:val="20"/>
        </w:rPr>
      </w:pPr>
      <w:r w:rsidRPr="006D16A0">
        <w:rPr>
          <w:spacing w:val="-3"/>
          <w:sz w:val="20"/>
          <w:szCs w:val="20"/>
        </w:rPr>
        <w:t>City and State</w:t>
      </w:r>
    </w:p>
    <w:p w14:paraId="4CDC9321" w14:textId="77777777" w:rsidR="00DD7EAE" w:rsidRPr="006D16A0" w:rsidRDefault="00DD7EAE" w:rsidP="00DD7EAE">
      <w:pPr>
        <w:tabs>
          <w:tab w:val="left" w:pos="5040"/>
        </w:tabs>
        <w:suppressAutoHyphens/>
        <w:rPr>
          <w:spacing w:val="-3"/>
          <w:sz w:val="20"/>
          <w:szCs w:val="20"/>
        </w:rPr>
      </w:pPr>
    </w:p>
    <w:p w14:paraId="4505487C" w14:textId="77777777" w:rsidR="00DD7EAE" w:rsidRPr="006D16A0" w:rsidRDefault="00DD7EAE" w:rsidP="00DD7EAE">
      <w:pPr>
        <w:tabs>
          <w:tab w:val="left" w:pos="5040"/>
        </w:tabs>
        <w:suppressAutoHyphens/>
        <w:rPr>
          <w:spacing w:val="-3"/>
          <w:sz w:val="20"/>
          <w:szCs w:val="20"/>
        </w:rPr>
      </w:pPr>
    </w:p>
    <w:p w14:paraId="76BA9250" w14:textId="77777777" w:rsidR="00DD7EAE" w:rsidRPr="006D16A0" w:rsidRDefault="00DD7EAE" w:rsidP="00DD7EAE">
      <w:pPr>
        <w:tabs>
          <w:tab w:val="left" w:pos="3960"/>
        </w:tabs>
        <w:suppressAutoHyphens/>
        <w:rPr>
          <w:spacing w:val="-3"/>
          <w:sz w:val="20"/>
          <w:szCs w:val="20"/>
          <w:u w:val="single"/>
        </w:rPr>
      </w:pPr>
      <w:r w:rsidRPr="006D16A0">
        <w:rPr>
          <w:spacing w:val="-3"/>
          <w:sz w:val="20"/>
          <w:szCs w:val="20"/>
        </w:rPr>
        <w:t xml:space="preserve">By: </w:t>
      </w:r>
      <w:r w:rsidRPr="006D16A0">
        <w:rPr>
          <w:spacing w:val="-3"/>
          <w:sz w:val="20"/>
          <w:szCs w:val="20"/>
          <w:u w:val="single"/>
        </w:rPr>
        <w:tab/>
      </w:r>
    </w:p>
    <w:p w14:paraId="6E8BFC06" w14:textId="77777777" w:rsidR="00DD7EAE" w:rsidRPr="006D16A0" w:rsidRDefault="00DD7EAE" w:rsidP="00DD7EAE">
      <w:pPr>
        <w:tabs>
          <w:tab w:val="left" w:pos="1440"/>
        </w:tabs>
        <w:suppressAutoHyphens/>
        <w:rPr>
          <w:spacing w:val="-3"/>
          <w:sz w:val="20"/>
          <w:szCs w:val="20"/>
        </w:rPr>
      </w:pPr>
      <w:r w:rsidRPr="006D16A0">
        <w:rPr>
          <w:spacing w:val="-3"/>
          <w:sz w:val="20"/>
          <w:szCs w:val="20"/>
        </w:rPr>
        <w:tab/>
        <w:t>(Signature)</w:t>
      </w:r>
    </w:p>
    <w:p w14:paraId="0B5060DA" w14:textId="77777777" w:rsidR="00DD7EAE" w:rsidRPr="006D16A0" w:rsidRDefault="00DD7EAE" w:rsidP="00DD7EAE">
      <w:pPr>
        <w:suppressAutoHyphens/>
        <w:rPr>
          <w:spacing w:val="-3"/>
          <w:sz w:val="20"/>
          <w:szCs w:val="20"/>
        </w:rPr>
      </w:pPr>
    </w:p>
    <w:p w14:paraId="25A0499D" w14:textId="77777777" w:rsidR="00DD7EAE" w:rsidRPr="006D16A0" w:rsidRDefault="00DD7EAE" w:rsidP="00DD7EAE">
      <w:pPr>
        <w:tabs>
          <w:tab w:val="left" w:pos="0"/>
          <w:tab w:val="left" w:pos="1152"/>
          <w:tab w:val="left" w:pos="4752"/>
          <w:tab w:val="left" w:pos="5040"/>
          <w:tab w:val="right" w:pos="9810"/>
        </w:tabs>
        <w:suppressAutoHyphens/>
        <w:jc w:val="both"/>
        <w:rPr>
          <w:spacing w:val="-3"/>
          <w:sz w:val="20"/>
          <w:szCs w:val="20"/>
          <w:u w:val="single"/>
        </w:rPr>
      </w:pPr>
      <w:r w:rsidRPr="006D16A0">
        <w:rPr>
          <w:spacing w:val="-3"/>
          <w:sz w:val="20"/>
          <w:szCs w:val="20"/>
        </w:rPr>
        <w:t xml:space="preserve">Subscribed and sworn to before me this ___________________ day of _________________, </w:t>
      </w:r>
      <w:r w:rsidRPr="006D16A0">
        <w:rPr>
          <w:spacing w:val="-3"/>
          <w:sz w:val="20"/>
          <w:szCs w:val="20"/>
          <w:u w:val="single"/>
        </w:rPr>
        <w:tab/>
      </w:r>
      <w:r w:rsidRPr="006D16A0">
        <w:rPr>
          <w:spacing w:val="-3"/>
          <w:sz w:val="20"/>
          <w:szCs w:val="20"/>
        </w:rPr>
        <w:t>.</w:t>
      </w:r>
    </w:p>
    <w:p w14:paraId="1134CB47" w14:textId="77777777" w:rsidR="00DD7EAE" w:rsidRPr="006D16A0" w:rsidRDefault="00DD7EAE" w:rsidP="00DD7EAE">
      <w:pPr>
        <w:tabs>
          <w:tab w:val="right" w:pos="9810"/>
        </w:tabs>
        <w:suppressAutoHyphens/>
        <w:rPr>
          <w:spacing w:val="-3"/>
          <w:sz w:val="20"/>
          <w:szCs w:val="20"/>
        </w:rPr>
      </w:pPr>
    </w:p>
    <w:p w14:paraId="316721F5" w14:textId="77777777" w:rsidR="00DD7EAE" w:rsidRPr="006D16A0" w:rsidRDefault="00DD7EAE" w:rsidP="00DD7EAE">
      <w:pPr>
        <w:tabs>
          <w:tab w:val="left" w:pos="5040"/>
          <w:tab w:val="right" w:pos="9810"/>
        </w:tabs>
        <w:suppressAutoHyphens/>
        <w:rPr>
          <w:spacing w:val="-3"/>
          <w:sz w:val="20"/>
          <w:szCs w:val="20"/>
          <w:u w:val="single"/>
        </w:rPr>
      </w:pPr>
      <w:r w:rsidRPr="006D16A0">
        <w:rPr>
          <w:spacing w:val="-3"/>
          <w:sz w:val="20"/>
          <w:szCs w:val="20"/>
        </w:rPr>
        <w:tab/>
      </w:r>
      <w:r w:rsidRPr="006D16A0">
        <w:rPr>
          <w:spacing w:val="-3"/>
          <w:sz w:val="20"/>
          <w:szCs w:val="20"/>
          <w:u w:val="single"/>
        </w:rPr>
        <w:tab/>
      </w:r>
    </w:p>
    <w:p w14:paraId="5C8E9290" w14:textId="77777777" w:rsidR="00DD7EAE" w:rsidRPr="006D16A0" w:rsidRDefault="00DD7EAE" w:rsidP="00DD7EAE">
      <w:pPr>
        <w:tabs>
          <w:tab w:val="left" w:pos="5040"/>
          <w:tab w:val="right" w:pos="9810"/>
        </w:tabs>
        <w:suppressAutoHyphens/>
        <w:rPr>
          <w:spacing w:val="-3"/>
          <w:sz w:val="20"/>
          <w:szCs w:val="20"/>
        </w:rPr>
      </w:pPr>
      <w:r w:rsidRPr="006D16A0">
        <w:rPr>
          <w:spacing w:val="-3"/>
          <w:sz w:val="20"/>
          <w:szCs w:val="20"/>
        </w:rPr>
        <w:tab/>
        <w:t>NOTARY PUBLIC</w:t>
      </w:r>
    </w:p>
    <w:p w14:paraId="649980FE" w14:textId="77777777" w:rsidR="00DD7EAE" w:rsidRPr="006D16A0" w:rsidRDefault="00DD7EAE" w:rsidP="00DD7EAE">
      <w:pPr>
        <w:tabs>
          <w:tab w:val="left" w:pos="5040"/>
          <w:tab w:val="right" w:pos="9810"/>
        </w:tabs>
        <w:suppressAutoHyphens/>
        <w:rPr>
          <w:spacing w:val="-3"/>
          <w:sz w:val="20"/>
          <w:szCs w:val="20"/>
          <w:u w:val="single"/>
        </w:rPr>
      </w:pPr>
      <w:r w:rsidRPr="006D16A0">
        <w:rPr>
          <w:spacing w:val="-3"/>
          <w:sz w:val="20"/>
          <w:szCs w:val="20"/>
        </w:rPr>
        <w:tab/>
        <w:t xml:space="preserve">Residing at: </w:t>
      </w:r>
      <w:r w:rsidRPr="006D16A0">
        <w:rPr>
          <w:spacing w:val="-3"/>
          <w:sz w:val="20"/>
          <w:szCs w:val="20"/>
          <w:u w:val="single"/>
        </w:rPr>
        <w:tab/>
      </w:r>
    </w:p>
    <w:p w14:paraId="6FF67294" w14:textId="77777777" w:rsidR="00DD7EAE" w:rsidRPr="006D16A0" w:rsidRDefault="00DD7EAE" w:rsidP="00DD7EAE">
      <w:pPr>
        <w:tabs>
          <w:tab w:val="left" w:pos="5040"/>
          <w:tab w:val="right" w:pos="9810"/>
        </w:tabs>
        <w:suppressAutoHyphens/>
        <w:rPr>
          <w:spacing w:val="-3"/>
          <w:sz w:val="20"/>
          <w:szCs w:val="20"/>
          <w:u w:val="single"/>
        </w:rPr>
        <w:sectPr w:rsidR="00DD7EAE" w:rsidRPr="006D16A0" w:rsidSect="004F69C4">
          <w:endnotePr>
            <w:numFmt w:val="decimal"/>
          </w:endnotePr>
          <w:type w:val="continuous"/>
          <w:pgSz w:w="12240" w:h="15840" w:code="1"/>
          <w:pgMar w:top="720" w:right="893" w:bottom="720" w:left="1123" w:header="720" w:footer="720" w:gutter="0"/>
          <w:pgNumType w:start="2"/>
          <w:cols w:space="720"/>
          <w:noEndnote/>
          <w:docGrid w:linePitch="360"/>
        </w:sectPr>
      </w:pPr>
      <w:r w:rsidRPr="006D16A0">
        <w:rPr>
          <w:spacing w:val="-3"/>
          <w:sz w:val="20"/>
          <w:szCs w:val="20"/>
        </w:rPr>
        <w:tab/>
        <w:t xml:space="preserve">Commission expires: </w:t>
      </w:r>
    </w:p>
    <w:p w14:paraId="5C967D97"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b/>
          <w:color w:val="FF0000"/>
          <w:sz w:val="20"/>
          <w:szCs w:val="20"/>
        </w:rPr>
        <w:sectPr w:rsidR="00DD7EAE" w:rsidRPr="006D16A0" w:rsidSect="004F69C4">
          <w:headerReference w:type="even" r:id="rId26"/>
          <w:headerReference w:type="default" r:id="rId27"/>
          <w:footerReference w:type="default" r:id="rId28"/>
          <w:headerReference w:type="first" r:id="rId29"/>
          <w:type w:val="continuous"/>
          <w:pgSz w:w="12240" w:h="15840"/>
          <w:pgMar w:top="1440" w:right="1008" w:bottom="1440" w:left="1008" w:header="720" w:footer="720" w:gutter="0"/>
          <w:pgNumType w:start="1"/>
          <w:cols w:space="720"/>
          <w:noEndnote/>
        </w:sectPr>
      </w:pPr>
    </w:p>
    <w:p w14:paraId="145D045E"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b/>
          <w:color w:val="FF0000"/>
          <w:sz w:val="20"/>
          <w:szCs w:val="20"/>
        </w:rPr>
        <w:sectPr w:rsidR="00DD7EAE" w:rsidRPr="006D16A0" w:rsidSect="004F69C4">
          <w:type w:val="continuous"/>
          <w:pgSz w:w="12240" w:h="15840"/>
          <w:pgMar w:top="1440" w:right="1008" w:bottom="1440" w:left="1008" w:header="720" w:footer="720" w:gutter="0"/>
          <w:pgNumType w:start="1"/>
          <w:cols w:space="720"/>
          <w:noEndnote/>
        </w:sectPr>
      </w:pPr>
    </w:p>
    <w:tbl>
      <w:tblPr>
        <w:tblW w:w="10600" w:type="dxa"/>
        <w:tblLook w:val="04A0" w:firstRow="1" w:lastRow="0" w:firstColumn="1" w:lastColumn="0" w:noHBand="0" w:noVBand="1"/>
      </w:tblPr>
      <w:tblGrid>
        <w:gridCol w:w="5760"/>
        <w:gridCol w:w="1032"/>
        <w:gridCol w:w="1380"/>
        <w:gridCol w:w="1280"/>
        <w:gridCol w:w="1300"/>
      </w:tblGrid>
      <w:tr w:rsidR="001363F6" w14:paraId="73BBF910" w14:textId="77777777" w:rsidTr="001363F6">
        <w:trPr>
          <w:trHeight w:val="300"/>
        </w:trPr>
        <w:tc>
          <w:tcPr>
            <w:tcW w:w="576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133D8231" w14:textId="77777777" w:rsidR="001363F6" w:rsidRDefault="001363F6">
            <w:pPr>
              <w:rPr>
                <w:rFonts w:ascii="Calibri" w:hAnsi="Calibri" w:cs="Calibri"/>
                <w:b/>
                <w:bCs/>
                <w:color w:val="FFFFFF"/>
                <w:sz w:val="22"/>
                <w:szCs w:val="22"/>
              </w:rPr>
            </w:pPr>
            <w:r>
              <w:rPr>
                <w:rFonts w:ascii="Calibri" w:hAnsi="Calibri" w:cs="Calibri"/>
                <w:b/>
                <w:bCs/>
                <w:color w:val="FFFFFF"/>
                <w:sz w:val="22"/>
                <w:szCs w:val="22"/>
              </w:rPr>
              <w:lastRenderedPageBreak/>
              <w:t>EXHIBIT M - MATRIX FOR COST OF WORK</w:t>
            </w:r>
          </w:p>
        </w:tc>
        <w:tc>
          <w:tcPr>
            <w:tcW w:w="88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39B83B76" w14:textId="77777777" w:rsidR="001363F6" w:rsidRDefault="001363F6">
            <w:pPr>
              <w:rPr>
                <w:rFonts w:ascii="Calibri" w:hAnsi="Calibri" w:cs="Calibri"/>
                <w:b/>
                <w:bCs/>
                <w:color w:val="FFFFFF"/>
                <w:sz w:val="22"/>
                <w:szCs w:val="22"/>
              </w:rPr>
            </w:pPr>
            <w:r>
              <w:rPr>
                <w:rFonts w:ascii="Calibri" w:hAnsi="Calibri" w:cs="Calibri"/>
                <w:b/>
                <w:bCs/>
                <w:color w:val="FFFFFF"/>
                <w:sz w:val="22"/>
                <w:szCs w:val="22"/>
              </w:rPr>
              <w:t>Column1</w:t>
            </w:r>
          </w:p>
        </w:tc>
        <w:tc>
          <w:tcPr>
            <w:tcW w:w="138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6BCDF767" w14:textId="77777777" w:rsidR="001363F6" w:rsidRDefault="001363F6">
            <w:pPr>
              <w:rPr>
                <w:rFonts w:ascii="Calibri" w:hAnsi="Calibri" w:cs="Calibri"/>
                <w:b/>
                <w:bCs/>
                <w:color w:val="FFFFFF"/>
                <w:sz w:val="22"/>
                <w:szCs w:val="22"/>
              </w:rPr>
            </w:pPr>
            <w:r>
              <w:rPr>
                <w:rFonts w:ascii="Calibri" w:hAnsi="Calibri" w:cs="Calibri"/>
                <w:b/>
                <w:bCs/>
                <w:color w:val="FFFFFF"/>
                <w:sz w:val="22"/>
                <w:szCs w:val="22"/>
              </w:rPr>
              <w:t>Column2</w:t>
            </w:r>
          </w:p>
        </w:tc>
        <w:tc>
          <w:tcPr>
            <w:tcW w:w="128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57992CF1" w14:textId="77777777" w:rsidR="001363F6" w:rsidRDefault="001363F6">
            <w:pPr>
              <w:rPr>
                <w:rFonts w:ascii="Calibri" w:hAnsi="Calibri" w:cs="Calibri"/>
                <w:b/>
                <w:bCs/>
                <w:color w:val="FFFFFF"/>
                <w:sz w:val="22"/>
                <w:szCs w:val="22"/>
              </w:rPr>
            </w:pPr>
            <w:r>
              <w:rPr>
                <w:rFonts w:ascii="Calibri" w:hAnsi="Calibri" w:cs="Calibri"/>
                <w:b/>
                <w:bCs/>
                <w:color w:val="FFFFFF"/>
                <w:sz w:val="22"/>
                <w:szCs w:val="22"/>
              </w:rPr>
              <w:t>Column3</w:t>
            </w:r>
          </w:p>
        </w:tc>
        <w:tc>
          <w:tcPr>
            <w:tcW w:w="13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42B08C89" w14:textId="77777777" w:rsidR="001363F6" w:rsidRDefault="001363F6">
            <w:pPr>
              <w:rPr>
                <w:rFonts w:ascii="Calibri" w:hAnsi="Calibri" w:cs="Calibri"/>
                <w:b/>
                <w:bCs/>
                <w:color w:val="FFFFFF"/>
                <w:sz w:val="22"/>
                <w:szCs w:val="22"/>
              </w:rPr>
            </w:pPr>
          </w:p>
          <w:p w14:paraId="2A5E0393" w14:textId="37FEBD4A" w:rsidR="001363F6" w:rsidRDefault="001363F6">
            <w:pPr>
              <w:rPr>
                <w:rFonts w:ascii="Calibri" w:hAnsi="Calibri" w:cs="Calibri"/>
                <w:b/>
                <w:bCs/>
                <w:color w:val="FFFFFF"/>
                <w:sz w:val="22"/>
                <w:szCs w:val="22"/>
              </w:rPr>
            </w:pPr>
          </w:p>
        </w:tc>
      </w:tr>
      <w:tr w:rsidR="001363F6" w14:paraId="639BBF84" w14:textId="77777777" w:rsidTr="001363F6">
        <w:trPr>
          <w:trHeight w:val="980"/>
        </w:trPr>
        <w:tc>
          <w:tcPr>
            <w:tcW w:w="5760" w:type="dxa"/>
            <w:tcBorders>
              <w:top w:val="single" w:sz="8" w:space="0" w:color="auto"/>
              <w:left w:val="single" w:sz="8" w:space="0" w:color="auto"/>
              <w:bottom w:val="single" w:sz="4" w:space="0" w:color="auto"/>
              <w:right w:val="single" w:sz="4" w:space="0" w:color="000000"/>
            </w:tcBorders>
            <w:shd w:val="clear" w:color="D9D9D9" w:fill="D9D9D9"/>
            <w:noWrap/>
            <w:vAlign w:val="center"/>
            <w:hideMark/>
          </w:tcPr>
          <w:p w14:paraId="0D4ED2C7"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Costs Related to Cost of Work - General Conditions - Staffing &amp; Job Office</w:t>
            </w:r>
          </w:p>
        </w:tc>
        <w:tc>
          <w:tcPr>
            <w:tcW w:w="880" w:type="dxa"/>
            <w:tcBorders>
              <w:top w:val="single" w:sz="8" w:space="0" w:color="auto"/>
              <w:left w:val="single" w:sz="4" w:space="0" w:color="000000"/>
              <w:bottom w:val="single" w:sz="4" w:space="0" w:color="auto"/>
              <w:right w:val="single" w:sz="4" w:space="0" w:color="000000"/>
            </w:tcBorders>
            <w:shd w:val="clear" w:color="D9D9D9" w:fill="D9D9D9"/>
            <w:vAlign w:val="center"/>
            <w:hideMark/>
          </w:tcPr>
          <w:p w14:paraId="23F8C86E" w14:textId="77777777" w:rsidR="001363F6" w:rsidRDefault="001363F6">
            <w:pPr>
              <w:jc w:val="center"/>
              <w:rPr>
                <w:rFonts w:ascii="Calibri" w:hAnsi="Calibri" w:cs="Calibri"/>
                <w:b/>
                <w:bCs/>
                <w:color w:val="000000"/>
                <w:sz w:val="18"/>
                <w:szCs w:val="18"/>
              </w:rPr>
            </w:pPr>
            <w:r>
              <w:rPr>
                <w:rFonts w:ascii="Calibri" w:hAnsi="Calibri" w:cs="Calibri"/>
                <w:b/>
                <w:bCs/>
                <w:color w:val="000000"/>
                <w:sz w:val="18"/>
                <w:szCs w:val="18"/>
              </w:rPr>
              <w:t>Direct Cost of Work</w:t>
            </w:r>
          </w:p>
        </w:tc>
        <w:tc>
          <w:tcPr>
            <w:tcW w:w="1380" w:type="dxa"/>
            <w:tcBorders>
              <w:top w:val="single" w:sz="8" w:space="0" w:color="auto"/>
              <w:left w:val="single" w:sz="4" w:space="0" w:color="000000"/>
              <w:bottom w:val="single" w:sz="4" w:space="0" w:color="auto"/>
              <w:right w:val="single" w:sz="4" w:space="0" w:color="000000"/>
            </w:tcBorders>
            <w:shd w:val="clear" w:color="D9D9D9" w:fill="D9D9D9"/>
            <w:vAlign w:val="center"/>
            <w:hideMark/>
          </w:tcPr>
          <w:p w14:paraId="1A2DD6EA" w14:textId="77777777" w:rsidR="001363F6" w:rsidRDefault="001363F6">
            <w:pPr>
              <w:jc w:val="center"/>
              <w:rPr>
                <w:rFonts w:ascii="Calibri" w:hAnsi="Calibri" w:cs="Calibri"/>
                <w:b/>
                <w:bCs/>
                <w:color w:val="000000"/>
                <w:sz w:val="18"/>
                <w:szCs w:val="18"/>
              </w:rPr>
            </w:pPr>
            <w:r>
              <w:rPr>
                <w:rFonts w:ascii="Calibri" w:hAnsi="Calibri" w:cs="Calibri"/>
                <w:b/>
                <w:bCs/>
                <w:color w:val="000000"/>
                <w:sz w:val="18"/>
                <w:szCs w:val="18"/>
              </w:rPr>
              <w:t>General Conditions/ Requirements Work Cost</w:t>
            </w:r>
          </w:p>
        </w:tc>
        <w:tc>
          <w:tcPr>
            <w:tcW w:w="1280" w:type="dxa"/>
            <w:tcBorders>
              <w:top w:val="single" w:sz="8" w:space="0" w:color="auto"/>
              <w:left w:val="single" w:sz="4" w:space="0" w:color="000000"/>
              <w:bottom w:val="single" w:sz="4" w:space="0" w:color="auto"/>
              <w:right w:val="single" w:sz="4" w:space="0" w:color="000000"/>
            </w:tcBorders>
            <w:shd w:val="clear" w:color="D9D9D9" w:fill="D9D9D9"/>
            <w:vAlign w:val="center"/>
            <w:hideMark/>
          </w:tcPr>
          <w:p w14:paraId="6B9A9643" w14:textId="77777777" w:rsidR="001363F6" w:rsidRDefault="001363F6">
            <w:pPr>
              <w:jc w:val="center"/>
              <w:rPr>
                <w:rFonts w:ascii="Calibri" w:hAnsi="Calibri" w:cs="Calibri"/>
                <w:b/>
                <w:bCs/>
                <w:color w:val="000000"/>
                <w:sz w:val="18"/>
                <w:szCs w:val="18"/>
              </w:rPr>
            </w:pPr>
            <w:r>
              <w:rPr>
                <w:rFonts w:ascii="Calibri" w:hAnsi="Calibri" w:cs="Calibri"/>
                <w:b/>
                <w:bCs/>
                <w:color w:val="000000"/>
                <w:sz w:val="18"/>
                <w:szCs w:val="18"/>
              </w:rPr>
              <w:t>Costs included in CMGC Fee</w:t>
            </w:r>
          </w:p>
        </w:tc>
        <w:tc>
          <w:tcPr>
            <w:tcW w:w="1300" w:type="dxa"/>
            <w:tcBorders>
              <w:top w:val="single" w:sz="8" w:space="0" w:color="auto"/>
              <w:left w:val="single" w:sz="4" w:space="0" w:color="000000"/>
              <w:bottom w:val="single" w:sz="4" w:space="0" w:color="auto"/>
              <w:right w:val="single" w:sz="8" w:space="0" w:color="auto"/>
            </w:tcBorders>
            <w:shd w:val="clear" w:color="D9D9D9" w:fill="D9D9D9"/>
            <w:vAlign w:val="center"/>
            <w:hideMark/>
          </w:tcPr>
          <w:p w14:paraId="24837E94" w14:textId="77777777" w:rsidR="001363F6" w:rsidRDefault="001363F6">
            <w:pPr>
              <w:jc w:val="center"/>
              <w:rPr>
                <w:rFonts w:ascii="Calibri" w:hAnsi="Calibri" w:cs="Calibri"/>
                <w:b/>
                <w:bCs/>
                <w:color w:val="000000"/>
                <w:sz w:val="18"/>
                <w:szCs w:val="18"/>
              </w:rPr>
            </w:pPr>
            <w:proofErr w:type="spellStart"/>
            <w:r>
              <w:rPr>
                <w:rFonts w:ascii="Calibri" w:hAnsi="Calibri" w:cs="Calibri"/>
                <w:b/>
                <w:bCs/>
                <w:color w:val="000000"/>
                <w:sz w:val="18"/>
                <w:szCs w:val="18"/>
              </w:rPr>
              <w:t>Misc</w:t>
            </w:r>
            <w:proofErr w:type="spellEnd"/>
            <w:r>
              <w:rPr>
                <w:rFonts w:ascii="Calibri" w:hAnsi="Calibri" w:cs="Calibri"/>
                <w:b/>
                <w:bCs/>
                <w:color w:val="000000"/>
                <w:sz w:val="18"/>
                <w:szCs w:val="18"/>
              </w:rPr>
              <w:t xml:space="preserve"> Costs paid by Owner.</w:t>
            </w:r>
          </w:p>
        </w:tc>
      </w:tr>
      <w:tr w:rsidR="001363F6" w14:paraId="6F61EF57"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690F1D4B" w14:textId="77777777" w:rsidR="001363F6" w:rsidRDefault="001363F6">
            <w:pPr>
              <w:rPr>
                <w:rFonts w:ascii="Calibri" w:hAnsi="Calibri" w:cs="Calibri"/>
                <w:color w:val="000000"/>
                <w:sz w:val="18"/>
                <w:szCs w:val="18"/>
              </w:rPr>
            </w:pPr>
            <w:r>
              <w:rPr>
                <w:rFonts w:ascii="Calibri" w:hAnsi="Calibri" w:cs="Calibri"/>
                <w:color w:val="000000"/>
                <w:sz w:val="18"/>
                <w:szCs w:val="18"/>
              </w:rPr>
              <w:t>Principal in Charge/Project Executive (for project specific time only)</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E3A722"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8F7182"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025DDE"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6ED7FF16"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00E97E96"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1B27E2A8" w14:textId="77777777" w:rsidR="001363F6" w:rsidRDefault="001363F6">
            <w:pPr>
              <w:rPr>
                <w:rFonts w:ascii="Calibri" w:hAnsi="Calibri" w:cs="Calibri"/>
                <w:color w:val="000000"/>
                <w:sz w:val="18"/>
                <w:szCs w:val="18"/>
              </w:rPr>
            </w:pPr>
            <w:r>
              <w:rPr>
                <w:rFonts w:ascii="Calibri" w:hAnsi="Calibri" w:cs="Calibri"/>
                <w:color w:val="000000"/>
                <w:sz w:val="18"/>
                <w:szCs w:val="18"/>
              </w:rPr>
              <w:t>Senior Project Manager (for project specific time only)</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2EF8DB"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0DE1BE"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49A1D5A"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4764CBC1"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14ECC305"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8AA014F" w14:textId="77777777" w:rsidR="001363F6" w:rsidRDefault="001363F6">
            <w:pPr>
              <w:rPr>
                <w:rFonts w:ascii="Calibri" w:hAnsi="Calibri" w:cs="Calibri"/>
                <w:color w:val="000000"/>
                <w:sz w:val="18"/>
                <w:szCs w:val="18"/>
              </w:rPr>
            </w:pPr>
            <w:r>
              <w:rPr>
                <w:rFonts w:ascii="Calibri" w:hAnsi="Calibri" w:cs="Calibri"/>
                <w:color w:val="000000"/>
                <w:sz w:val="18"/>
                <w:szCs w:val="18"/>
              </w:rPr>
              <w:t>Project Manager</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00EBBF"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60DEA2"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49BFBA"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1A4CF201"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EDF968B"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5A024233" w14:textId="77777777" w:rsidR="001363F6" w:rsidRDefault="001363F6">
            <w:pPr>
              <w:rPr>
                <w:rFonts w:ascii="Calibri" w:hAnsi="Calibri" w:cs="Calibri"/>
                <w:color w:val="000000"/>
                <w:sz w:val="18"/>
                <w:szCs w:val="18"/>
              </w:rPr>
            </w:pPr>
            <w:r>
              <w:rPr>
                <w:rFonts w:ascii="Calibri" w:hAnsi="Calibri" w:cs="Calibri"/>
                <w:color w:val="000000"/>
                <w:sz w:val="18"/>
                <w:szCs w:val="18"/>
              </w:rPr>
              <w:t>Project Superintendent</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B27EE3"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1BA9492"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E2712B"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331C4714"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3A18CF7"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429F28E3" w14:textId="77777777" w:rsidR="001363F6" w:rsidRDefault="001363F6">
            <w:pPr>
              <w:rPr>
                <w:rFonts w:ascii="Calibri" w:hAnsi="Calibri" w:cs="Calibri"/>
                <w:color w:val="000000"/>
                <w:sz w:val="18"/>
                <w:szCs w:val="18"/>
              </w:rPr>
            </w:pPr>
            <w:r>
              <w:rPr>
                <w:rFonts w:ascii="Calibri" w:hAnsi="Calibri" w:cs="Calibri"/>
                <w:color w:val="000000"/>
                <w:sz w:val="18"/>
                <w:szCs w:val="18"/>
              </w:rPr>
              <w:t>Project Engineers</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F076DC"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0CD36E"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17E006"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23FA47CF"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77CFD77E"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77A9C57B" w14:textId="77777777" w:rsidR="001363F6" w:rsidRDefault="001363F6">
            <w:pPr>
              <w:rPr>
                <w:rFonts w:ascii="Calibri" w:hAnsi="Calibri" w:cs="Calibri"/>
                <w:color w:val="000000"/>
                <w:sz w:val="18"/>
                <w:szCs w:val="18"/>
              </w:rPr>
            </w:pPr>
            <w:r>
              <w:rPr>
                <w:rFonts w:ascii="Calibri" w:hAnsi="Calibri" w:cs="Calibri"/>
                <w:color w:val="000000"/>
                <w:sz w:val="18"/>
                <w:szCs w:val="18"/>
              </w:rPr>
              <w:t>Scheduler (for project specific time only)</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09F326"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C1CF32"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369B91"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52FABA74"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71990F2"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7B8AF76E" w14:textId="77777777" w:rsidR="001363F6" w:rsidRDefault="001363F6">
            <w:pPr>
              <w:rPr>
                <w:rFonts w:ascii="Calibri" w:hAnsi="Calibri" w:cs="Calibri"/>
                <w:color w:val="000000"/>
                <w:sz w:val="18"/>
                <w:szCs w:val="18"/>
              </w:rPr>
            </w:pPr>
            <w:r>
              <w:rPr>
                <w:rFonts w:ascii="Calibri" w:hAnsi="Calibri" w:cs="Calibri"/>
                <w:color w:val="000000"/>
                <w:sz w:val="18"/>
                <w:szCs w:val="18"/>
              </w:rPr>
              <w:t>Estimator (for project specific time only)</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431E24"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E8033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F973E"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7BE9E595"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F726530"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0ADA6BA9" w14:textId="77777777" w:rsidR="001363F6" w:rsidRDefault="001363F6">
            <w:pPr>
              <w:rPr>
                <w:rFonts w:ascii="Calibri" w:hAnsi="Calibri" w:cs="Calibri"/>
                <w:color w:val="000000"/>
                <w:sz w:val="18"/>
                <w:szCs w:val="18"/>
              </w:rPr>
            </w:pPr>
            <w:r>
              <w:rPr>
                <w:rFonts w:ascii="Calibri" w:hAnsi="Calibri" w:cs="Calibri"/>
                <w:color w:val="000000"/>
                <w:sz w:val="18"/>
                <w:szCs w:val="18"/>
              </w:rPr>
              <w:t>Coordinator</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860DA67"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A7A179"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EA62C4"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55DBE1CD"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3EAA2E6"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2A0DBF9" w14:textId="77777777" w:rsidR="001363F6" w:rsidRDefault="001363F6">
            <w:pPr>
              <w:rPr>
                <w:rFonts w:ascii="Calibri" w:hAnsi="Calibri" w:cs="Calibri"/>
                <w:color w:val="000000"/>
                <w:sz w:val="18"/>
                <w:szCs w:val="18"/>
              </w:rPr>
            </w:pPr>
            <w:r>
              <w:rPr>
                <w:rFonts w:ascii="Calibri" w:hAnsi="Calibri" w:cs="Calibri"/>
                <w:color w:val="000000"/>
                <w:sz w:val="18"/>
                <w:szCs w:val="18"/>
              </w:rPr>
              <w:t>On Site Project Administrative Staff/Accounting/Payroll</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23AAE9"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60831D"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92BA8B"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500B1327"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785D67EB"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6B782253" w14:textId="7EA24365" w:rsidR="001363F6" w:rsidRDefault="001363F6">
            <w:pPr>
              <w:rPr>
                <w:rFonts w:ascii="Calibri" w:hAnsi="Calibri" w:cs="Calibri"/>
                <w:color w:val="000000"/>
                <w:sz w:val="18"/>
                <w:szCs w:val="18"/>
              </w:rPr>
            </w:pPr>
            <w:r>
              <w:rPr>
                <w:rFonts w:ascii="Calibri" w:hAnsi="Calibri" w:cs="Calibri"/>
                <w:color w:val="000000"/>
                <w:sz w:val="18"/>
                <w:szCs w:val="18"/>
              </w:rPr>
              <w:t>Labor Burden for General Conditions Staffing</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AC9C302"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4B237B"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9CF3FC"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1A48DD45"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1BE5AD3A"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3268A9FE" w14:textId="77777777" w:rsidR="001363F6" w:rsidRDefault="001363F6">
            <w:pPr>
              <w:rPr>
                <w:rFonts w:ascii="Calibri" w:hAnsi="Calibri" w:cs="Calibri"/>
                <w:color w:val="000000"/>
                <w:sz w:val="18"/>
                <w:szCs w:val="18"/>
              </w:rPr>
            </w:pPr>
            <w:r>
              <w:rPr>
                <w:rFonts w:ascii="Calibri" w:hAnsi="Calibri" w:cs="Calibri"/>
                <w:color w:val="000000"/>
                <w:sz w:val="18"/>
                <w:szCs w:val="18"/>
              </w:rPr>
              <w:t>Travel, Hotel, Meals, etc.</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4E466B"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F06C35"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74187B"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5BDBD776"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2976889"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55333800" w14:textId="77777777" w:rsidR="001363F6" w:rsidRDefault="001363F6">
            <w:pPr>
              <w:rPr>
                <w:rFonts w:ascii="Calibri" w:hAnsi="Calibri" w:cs="Calibri"/>
                <w:color w:val="000000"/>
                <w:sz w:val="18"/>
                <w:szCs w:val="18"/>
              </w:rPr>
            </w:pPr>
            <w:r>
              <w:rPr>
                <w:rFonts w:ascii="Calibri" w:hAnsi="Calibri" w:cs="Calibri"/>
                <w:color w:val="000000"/>
                <w:sz w:val="18"/>
                <w:szCs w:val="18"/>
              </w:rPr>
              <w:t>GC Staffing Auto rental/fuel &amp; maintenance reimbursement</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F83F1A"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6999FE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97A054"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79EEA0B0"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4E75B1C"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5923F7E" w14:textId="77777777" w:rsidR="001363F6" w:rsidRDefault="001363F6">
            <w:pPr>
              <w:rPr>
                <w:rFonts w:ascii="Calibri" w:hAnsi="Calibri" w:cs="Calibri"/>
                <w:color w:val="000000"/>
                <w:sz w:val="18"/>
                <w:szCs w:val="18"/>
              </w:rPr>
            </w:pPr>
            <w:r>
              <w:rPr>
                <w:rFonts w:ascii="Calibri" w:hAnsi="Calibri" w:cs="Calibri"/>
                <w:color w:val="000000"/>
                <w:sz w:val="18"/>
                <w:szCs w:val="18"/>
              </w:rPr>
              <w:t>Office Trailer Rental</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9A7195"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042C6F"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2966DB"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3C5BB2C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74F2B48"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5A9F0595" w14:textId="77777777" w:rsidR="001363F6" w:rsidRDefault="001363F6">
            <w:pPr>
              <w:rPr>
                <w:rFonts w:ascii="Calibri" w:hAnsi="Calibri" w:cs="Calibri"/>
                <w:color w:val="000000"/>
                <w:sz w:val="18"/>
                <w:szCs w:val="18"/>
              </w:rPr>
            </w:pPr>
            <w:r>
              <w:rPr>
                <w:rFonts w:ascii="Calibri" w:hAnsi="Calibri" w:cs="Calibri"/>
                <w:color w:val="000000"/>
                <w:sz w:val="18"/>
                <w:szCs w:val="18"/>
              </w:rPr>
              <w:t>Office Furniture/Equipment</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A5F8C0"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44AC7F"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9A80AB"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6246F5C3"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4677C4F7"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33C4326" w14:textId="77777777" w:rsidR="001363F6" w:rsidRDefault="001363F6">
            <w:pPr>
              <w:rPr>
                <w:rFonts w:ascii="Calibri" w:hAnsi="Calibri" w:cs="Calibri"/>
                <w:color w:val="000000"/>
                <w:sz w:val="18"/>
                <w:szCs w:val="18"/>
              </w:rPr>
            </w:pPr>
            <w:r>
              <w:rPr>
                <w:rFonts w:ascii="Calibri" w:hAnsi="Calibri" w:cs="Calibri"/>
                <w:color w:val="000000"/>
                <w:sz w:val="18"/>
                <w:szCs w:val="18"/>
              </w:rPr>
              <w:t>Telephone</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E8C20E"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693DDF"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7762FC"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681D489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363B232"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7BCC2353" w14:textId="77777777" w:rsidR="001363F6" w:rsidRDefault="001363F6">
            <w:pPr>
              <w:rPr>
                <w:rFonts w:ascii="Calibri" w:hAnsi="Calibri" w:cs="Calibri"/>
                <w:color w:val="000000"/>
                <w:sz w:val="18"/>
                <w:szCs w:val="18"/>
              </w:rPr>
            </w:pPr>
            <w:r>
              <w:rPr>
                <w:rFonts w:ascii="Calibri" w:hAnsi="Calibri" w:cs="Calibri"/>
                <w:color w:val="000000"/>
                <w:sz w:val="18"/>
                <w:szCs w:val="18"/>
              </w:rPr>
              <w:t>Plan and Document Printing</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74210F"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252AAB"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E2C362"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096E313D"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071E648F"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02B81B7C" w14:textId="77777777" w:rsidR="001363F6" w:rsidRDefault="001363F6">
            <w:pPr>
              <w:rPr>
                <w:rFonts w:ascii="Calibri" w:hAnsi="Calibri" w:cs="Calibri"/>
                <w:color w:val="000000"/>
                <w:sz w:val="18"/>
                <w:szCs w:val="18"/>
              </w:rPr>
            </w:pPr>
            <w:r>
              <w:rPr>
                <w:rFonts w:ascii="Calibri" w:hAnsi="Calibri" w:cs="Calibri"/>
                <w:color w:val="000000"/>
                <w:sz w:val="18"/>
                <w:szCs w:val="18"/>
              </w:rPr>
              <w:t>Postage/Courier/Fed Ex</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030610"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0C7F7D"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83A990"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0B0CDA46"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477B44C"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34046D1C" w14:textId="10906843" w:rsidR="001363F6" w:rsidRDefault="001363F6">
            <w:pPr>
              <w:rPr>
                <w:rFonts w:ascii="Calibri" w:hAnsi="Calibri" w:cs="Calibri"/>
                <w:color w:val="000000"/>
                <w:sz w:val="18"/>
                <w:szCs w:val="18"/>
              </w:rPr>
            </w:pPr>
            <w:r>
              <w:rPr>
                <w:rFonts w:ascii="Calibri" w:hAnsi="Calibri" w:cs="Calibri"/>
                <w:color w:val="000000"/>
                <w:sz w:val="18"/>
                <w:szCs w:val="18"/>
              </w:rPr>
              <w:t>Project Photos</w:t>
            </w:r>
            <w:r w:rsidR="00FB3220">
              <w:rPr>
                <w:rFonts w:ascii="Calibri" w:hAnsi="Calibri" w:cs="Calibri"/>
                <w:color w:val="000000"/>
                <w:sz w:val="18"/>
                <w:szCs w:val="18"/>
              </w:rPr>
              <w:t>/Drones</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DA96A0"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D14E97"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CC0E839"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1F99A5BB"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13810E3"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5F4CBEBE" w14:textId="50BA6818" w:rsidR="001363F6" w:rsidRDefault="001363F6">
            <w:pPr>
              <w:rPr>
                <w:rFonts w:ascii="Calibri" w:hAnsi="Calibri" w:cs="Calibri"/>
                <w:color w:val="000000"/>
                <w:sz w:val="18"/>
                <w:szCs w:val="18"/>
              </w:rPr>
            </w:pPr>
            <w:r>
              <w:rPr>
                <w:rFonts w:ascii="Calibri" w:hAnsi="Calibri" w:cs="Calibri"/>
                <w:color w:val="000000"/>
                <w:sz w:val="18"/>
                <w:szCs w:val="18"/>
              </w:rPr>
              <w:t>Webcam (discuss if for CMGC marketing use or security for project site)</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3E77E3"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89F26A"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25BA22"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126253DD"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15D17507"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3EECB8DF" w14:textId="2D903B37" w:rsidR="001363F6" w:rsidRDefault="001363F6">
            <w:pPr>
              <w:rPr>
                <w:rFonts w:ascii="Calibri" w:hAnsi="Calibri" w:cs="Calibri"/>
                <w:color w:val="000000"/>
                <w:sz w:val="18"/>
                <w:szCs w:val="18"/>
              </w:rPr>
            </w:pPr>
            <w:r>
              <w:rPr>
                <w:rFonts w:ascii="Calibri" w:hAnsi="Calibri" w:cs="Calibri"/>
                <w:color w:val="000000"/>
                <w:sz w:val="18"/>
                <w:szCs w:val="18"/>
              </w:rPr>
              <w:t>Personal Computer/</w:t>
            </w:r>
            <w:proofErr w:type="gramStart"/>
            <w:r>
              <w:rPr>
                <w:rFonts w:ascii="Calibri" w:hAnsi="Calibri" w:cs="Calibri"/>
                <w:color w:val="000000"/>
                <w:sz w:val="18"/>
                <w:szCs w:val="18"/>
              </w:rPr>
              <w:t>software</w:t>
            </w:r>
            <w:r w:rsidR="00FB3220">
              <w:rPr>
                <w:rFonts w:ascii="Calibri" w:hAnsi="Calibri" w:cs="Calibri"/>
                <w:color w:val="000000"/>
                <w:sz w:val="18"/>
                <w:szCs w:val="18"/>
              </w:rPr>
              <w:t>(</w:t>
            </w:r>
            <w:proofErr w:type="gramEnd"/>
            <w:r w:rsidR="00FB3220">
              <w:rPr>
                <w:rFonts w:ascii="Calibri" w:hAnsi="Calibri" w:cs="Calibri"/>
                <w:color w:val="000000"/>
                <w:sz w:val="18"/>
                <w:szCs w:val="18"/>
              </w:rPr>
              <w:t>Procore)</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7D05C7"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95350B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4BBFB7"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21069D68"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CC2D8B2" w14:textId="77777777" w:rsidTr="001363F6">
        <w:trPr>
          <w:trHeight w:val="290"/>
        </w:trPr>
        <w:tc>
          <w:tcPr>
            <w:tcW w:w="664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F8343A5"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Costs Related to Cost of Work - General Requirements - CMGC Controlled Site Logistics</w:t>
            </w:r>
          </w:p>
        </w:tc>
        <w:tc>
          <w:tcPr>
            <w:tcW w:w="138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09C6C9F7"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c>
          <w:tcPr>
            <w:tcW w:w="128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A3EC4F9"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c>
          <w:tcPr>
            <w:tcW w:w="1300" w:type="dxa"/>
            <w:tcBorders>
              <w:top w:val="single" w:sz="4" w:space="0" w:color="auto"/>
              <w:left w:val="single" w:sz="4" w:space="0" w:color="000000"/>
              <w:bottom w:val="single" w:sz="4" w:space="0" w:color="auto"/>
              <w:right w:val="single" w:sz="8" w:space="0" w:color="auto"/>
            </w:tcBorders>
            <w:shd w:val="clear" w:color="auto" w:fill="auto"/>
            <w:noWrap/>
            <w:vAlign w:val="bottom"/>
            <w:hideMark/>
          </w:tcPr>
          <w:p w14:paraId="45175FCB"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r>
      <w:tr w:rsidR="001363F6" w14:paraId="587449FE"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49FFF85C" w14:textId="77777777" w:rsidR="001363F6" w:rsidRDefault="001363F6">
            <w:pPr>
              <w:rPr>
                <w:rFonts w:ascii="Calibri" w:hAnsi="Calibri" w:cs="Calibri"/>
                <w:color w:val="000000"/>
                <w:sz w:val="18"/>
                <w:szCs w:val="18"/>
              </w:rPr>
            </w:pPr>
            <w:r>
              <w:rPr>
                <w:rFonts w:ascii="Calibri" w:hAnsi="Calibri" w:cs="Calibri"/>
                <w:color w:val="000000"/>
                <w:sz w:val="18"/>
                <w:szCs w:val="18"/>
              </w:rPr>
              <w:t>Mobilization/Demobilization</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E7B723"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69B221"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E34B92"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12D6E0A1"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1B5BE3C9" w14:textId="77777777" w:rsidTr="001363F6">
        <w:trPr>
          <w:trHeight w:val="4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00477662" w14:textId="7D6FCBFC" w:rsidR="001363F6" w:rsidRDefault="001363F6">
            <w:pPr>
              <w:rPr>
                <w:rFonts w:ascii="Calibri" w:hAnsi="Calibri" w:cs="Calibri"/>
                <w:color w:val="000000"/>
                <w:sz w:val="18"/>
                <w:szCs w:val="18"/>
              </w:rPr>
            </w:pPr>
            <w:r>
              <w:rPr>
                <w:rFonts w:ascii="Calibri" w:hAnsi="Calibri" w:cs="Calibri"/>
                <w:color w:val="000000"/>
                <w:sz w:val="18"/>
                <w:szCs w:val="18"/>
              </w:rPr>
              <w:t>Rental-Contractor Owned equipment provided by the CMGC for general use on the project site.</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9550A9"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44530B"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328138"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47943256"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5E5A281"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2F3E67FE" w14:textId="56DB3D50" w:rsidR="001363F6" w:rsidRDefault="001363F6">
            <w:pPr>
              <w:rPr>
                <w:rFonts w:ascii="Calibri" w:hAnsi="Calibri" w:cs="Calibri"/>
                <w:color w:val="000000"/>
                <w:sz w:val="18"/>
                <w:szCs w:val="18"/>
              </w:rPr>
            </w:pPr>
            <w:r>
              <w:rPr>
                <w:rFonts w:ascii="Calibri" w:hAnsi="Calibri" w:cs="Calibri"/>
                <w:color w:val="000000"/>
                <w:sz w:val="18"/>
                <w:szCs w:val="18"/>
              </w:rPr>
              <w:t>Small tools provided by the CMGC for general use on the project site.</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8284A2D"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B25E18"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1D0659C"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22D6CF91"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A344809"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7597E482" w14:textId="77777777" w:rsidR="001363F6" w:rsidRDefault="001363F6">
            <w:pPr>
              <w:rPr>
                <w:rFonts w:ascii="Calibri" w:hAnsi="Calibri" w:cs="Calibri"/>
                <w:color w:val="000000"/>
                <w:sz w:val="18"/>
                <w:szCs w:val="18"/>
              </w:rPr>
            </w:pPr>
            <w:r>
              <w:rPr>
                <w:rFonts w:ascii="Calibri" w:hAnsi="Calibri" w:cs="Calibri"/>
                <w:color w:val="000000"/>
                <w:sz w:val="18"/>
                <w:szCs w:val="18"/>
              </w:rPr>
              <w:t>Storage Trailer rental provided by the CMGC for general use on the project site</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265186"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127D16"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55950D"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0A43E852"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00218079"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72BC6E96" w14:textId="77777777" w:rsidR="001363F6" w:rsidRDefault="001363F6">
            <w:pPr>
              <w:rPr>
                <w:rFonts w:ascii="Calibri" w:hAnsi="Calibri" w:cs="Calibri"/>
                <w:color w:val="000000"/>
                <w:sz w:val="18"/>
                <w:szCs w:val="18"/>
              </w:rPr>
            </w:pPr>
            <w:r>
              <w:rPr>
                <w:rFonts w:ascii="Calibri" w:hAnsi="Calibri" w:cs="Calibri"/>
                <w:color w:val="000000"/>
                <w:sz w:val="18"/>
                <w:szCs w:val="18"/>
              </w:rPr>
              <w:t>Manlift rental/delivery when supplied by CMGC for general site use</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EB7138"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634D96"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A4179B"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3E2A8448"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7DD8695"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204A4BEB" w14:textId="77777777" w:rsidR="001363F6" w:rsidRDefault="001363F6">
            <w:pPr>
              <w:rPr>
                <w:rFonts w:ascii="Calibri" w:hAnsi="Calibri" w:cs="Calibri"/>
                <w:color w:val="000000"/>
                <w:sz w:val="18"/>
                <w:szCs w:val="18"/>
              </w:rPr>
            </w:pPr>
            <w:r>
              <w:rPr>
                <w:rFonts w:ascii="Calibri" w:hAnsi="Calibri" w:cs="Calibri"/>
                <w:color w:val="000000"/>
                <w:sz w:val="18"/>
                <w:szCs w:val="18"/>
              </w:rPr>
              <w:t>Forklift rental/deliver provided by CMGC for general site use.</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4F456C"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271A4C"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8BC31"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1DC84A77"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EE87778"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7880C350" w14:textId="77777777" w:rsidR="001363F6" w:rsidRDefault="001363F6">
            <w:pPr>
              <w:rPr>
                <w:rFonts w:ascii="Calibri" w:hAnsi="Calibri" w:cs="Calibri"/>
                <w:color w:val="000000"/>
                <w:sz w:val="18"/>
                <w:szCs w:val="18"/>
              </w:rPr>
            </w:pPr>
            <w:r>
              <w:rPr>
                <w:rFonts w:ascii="Calibri" w:hAnsi="Calibri" w:cs="Calibri"/>
                <w:color w:val="000000"/>
                <w:sz w:val="18"/>
                <w:szCs w:val="18"/>
              </w:rPr>
              <w:t>Temporary scaffolding for general site use.</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ED1D54F"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F144A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E314AF"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7E9D2D86"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19E915C"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673C384B" w14:textId="77777777" w:rsidR="001363F6" w:rsidRDefault="001363F6">
            <w:pPr>
              <w:rPr>
                <w:rFonts w:ascii="Calibri" w:hAnsi="Calibri" w:cs="Calibri"/>
                <w:color w:val="000000"/>
                <w:sz w:val="18"/>
                <w:szCs w:val="18"/>
              </w:rPr>
            </w:pPr>
            <w:r>
              <w:rPr>
                <w:rFonts w:ascii="Calibri" w:hAnsi="Calibri" w:cs="Calibri"/>
                <w:color w:val="000000"/>
                <w:sz w:val="18"/>
                <w:szCs w:val="18"/>
              </w:rPr>
              <w:t>Weather protection performed by the CMGC.</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487F46"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4754BB"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8A5B88"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09E642D5"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A2DD62F"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1B3B682A" w14:textId="77777777" w:rsidR="001363F6" w:rsidRDefault="001363F6">
            <w:pPr>
              <w:rPr>
                <w:rFonts w:ascii="Calibri" w:hAnsi="Calibri" w:cs="Calibri"/>
                <w:color w:val="000000"/>
                <w:sz w:val="18"/>
                <w:szCs w:val="18"/>
              </w:rPr>
            </w:pPr>
            <w:r>
              <w:rPr>
                <w:rFonts w:ascii="Calibri" w:hAnsi="Calibri" w:cs="Calibri"/>
                <w:color w:val="000000"/>
                <w:sz w:val="18"/>
                <w:szCs w:val="18"/>
              </w:rPr>
              <w:t>Water pumping/dewatering equipment</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17E2C2"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62FB9A"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5B1598"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6D58291B"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2128D3A"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7B7EC022" w14:textId="77777777" w:rsidR="001363F6" w:rsidRDefault="001363F6">
            <w:pPr>
              <w:rPr>
                <w:rFonts w:ascii="Calibri" w:hAnsi="Calibri" w:cs="Calibri"/>
                <w:color w:val="000000"/>
                <w:sz w:val="18"/>
                <w:szCs w:val="18"/>
              </w:rPr>
            </w:pPr>
            <w:r>
              <w:rPr>
                <w:rFonts w:ascii="Calibri" w:hAnsi="Calibri" w:cs="Calibri"/>
                <w:color w:val="000000"/>
                <w:sz w:val="18"/>
                <w:szCs w:val="18"/>
              </w:rPr>
              <w:t>Temporary toilets</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9DCA3E"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6489F5"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0D693F"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418B8FA5"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4C053F0F"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3CC0AD35" w14:textId="77777777" w:rsidR="001363F6" w:rsidRDefault="001363F6">
            <w:pPr>
              <w:rPr>
                <w:rFonts w:ascii="Calibri" w:hAnsi="Calibri" w:cs="Calibri"/>
                <w:color w:val="000000"/>
                <w:sz w:val="18"/>
                <w:szCs w:val="18"/>
              </w:rPr>
            </w:pPr>
            <w:r>
              <w:rPr>
                <w:rFonts w:ascii="Calibri" w:hAnsi="Calibri" w:cs="Calibri"/>
                <w:color w:val="000000"/>
                <w:sz w:val="18"/>
                <w:szCs w:val="18"/>
              </w:rPr>
              <w:t>Drinking water</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C19A81"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510EF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B729B7"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39C8161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2354AE6"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00510B34" w14:textId="77777777" w:rsidR="001363F6" w:rsidRDefault="001363F6">
            <w:pPr>
              <w:rPr>
                <w:rFonts w:ascii="Calibri" w:hAnsi="Calibri" w:cs="Calibri"/>
                <w:color w:val="000000"/>
                <w:sz w:val="18"/>
                <w:szCs w:val="18"/>
              </w:rPr>
            </w:pPr>
            <w:r>
              <w:rPr>
                <w:rFonts w:ascii="Calibri" w:hAnsi="Calibri" w:cs="Calibri"/>
                <w:color w:val="000000"/>
                <w:sz w:val="18"/>
                <w:szCs w:val="18"/>
              </w:rPr>
              <w:t>Parking</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277AD2"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9F9538"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2C5FC9"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3F635EB6"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B80775D"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31875124" w14:textId="77777777" w:rsidR="001363F6" w:rsidRDefault="001363F6">
            <w:pPr>
              <w:rPr>
                <w:rFonts w:ascii="Calibri" w:hAnsi="Calibri" w:cs="Calibri"/>
                <w:color w:val="000000"/>
                <w:sz w:val="18"/>
                <w:szCs w:val="18"/>
              </w:rPr>
            </w:pPr>
            <w:r>
              <w:rPr>
                <w:rFonts w:ascii="Calibri" w:hAnsi="Calibri" w:cs="Calibri"/>
                <w:color w:val="000000"/>
                <w:sz w:val="18"/>
                <w:szCs w:val="18"/>
              </w:rPr>
              <w:t>Project Signage</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40A806"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7AAEC4"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8F8513"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53F0E4A5"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3B73CB0E"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6A701A6D" w14:textId="77777777" w:rsidR="001363F6" w:rsidRDefault="001363F6">
            <w:pPr>
              <w:rPr>
                <w:rFonts w:ascii="Calibri" w:hAnsi="Calibri" w:cs="Calibri"/>
                <w:color w:val="000000"/>
                <w:sz w:val="18"/>
                <w:szCs w:val="18"/>
              </w:rPr>
            </w:pPr>
            <w:r>
              <w:rPr>
                <w:rFonts w:ascii="Calibri" w:hAnsi="Calibri" w:cs="Calibri"/>
                <w:color w:val="000000"/>
                <w:sz w:val="18"/>
                <w:szCs w:val="18"/>
              </w:rPr>
              <w:t>Site Security</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2BA29"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CACAF"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97DBA"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047945B4"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EFF0E1C"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6441A88F" w14:textId="77777777" w:rsidR="001363F6" w:rsidRDefault="001363F6">
            <w:pPr>
              <w:rPr>
                <w:rFonts w:ascii="Calibri" w:hAnsi="Calibri" w:cs="Calibri"/>
                <w:color w:val="000000"/>
                <w:sz w:val="18"/>
                <w:szCs w:val="18"/>
              </w:rPr>
            </w:pPr>
            <w:r>
              <w:rPr>
                <w:rFonts w:ascii="Calibri" w:hAnsi="Calibri" w:cs="Calibri"/>
                <w:color w:val="000000"/>
                <w:sz w:val="18"/>
                <w:szCs w:val="18"/>
              </w:rPr>
              <w:t>Temporary Fencing/Barricades/Enclosure/Stairs/Trash Chute</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EC52EF"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3684A0"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8AB3E2"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1823C310"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0EA95CF3"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09CD2516" w14:textId="77777777" w:rsidR="001363F6" w:rsidRDefault="001363F6">
            <w:pPr>
              <w:rPr>
                <w:rFonts w:ascii="Calibri" w:hAnsi="Calibri" w:cs="Calibri"/>
                <w:color w:val="000000"/>
                <w:sz w:val="18"/>
                <w:szCs w:val="18"/>
              </w:rPr>
            </w:pPr>
            <w:r>
              <w:rPr>
                <w:rFonts w:ascii="Calibri" w:hAnsi="Calibri" w:cs="Calibri"/>
                <w:color w:val="000000"/>
                <w:sz w:val="18"/>
                <w:szCs w:val="18"/>
              </w:rPr>
              <w:lastRenderedPageBreak/>
              <w:t>Safety railing and nets</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147976"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846DC0"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7315F8"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431EC647"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09190CCC"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125F90E0" w14:textId="41B917EF" w:rsidR="001363F6" w:rsidRDefault="001363F6">
            <w:pPr>
              <w:rPr>
                <w:rFonts w:ascii="Calibri" w:hAnsi="Calibri" w:cs="Calibri"/>
                <w:color w:val="000000"/>
                <w:sz w:val="18"/>
                <w:szCs w:val="18"/>
              </w:rPr>
            </w:pPr>
            <w:r>
              <w:rPr>
                <w:rFonts w:ascii="Calibri" w:hAnsi="Calibri" w:cs="Calibri"/>
                <w:color w:val="000000"/>
                <w:sz w:val="18"/>
                <w:szCs w:val="18"/>
              </w:rPr>
              <w:t>Safety equipment for CMGC personnel</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45967F"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AB7E06"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0E77A2"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37105852"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46DEC02B"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210C9AC5" w14:textId="29BEA6CE" w:rsidR="001363F6" w:rsidRDefault="001363F6">
            <w:pPr>
              <w:rPr>
                <w:rFonts w:ascii="Calibri" w:hAnsi="Calibri" w:cs="Calibri"/>
                <w:color w:val="000000"/>
                <w:sz w:val="18"/>
                <w:szCs w:val="18"/>
              </w:rPr>
            </w:pPr>
            <w:r>
              <w:rPr>
                <w:rFonts w:ascii="Calibri" w:hAnsi="Calibri" w:cs="Calibri"/>
                <w:color w:val="000000"/>
                <w:sz w:val="18"/>
                <w:szCs w:val="18"/>
              </w:rPr>
              <w:t>First Aid equipment for CMGC personnel</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9A34EE"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ED8598"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2B113A"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6340C552"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387613C1"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6A7F023E" w14:textId="77777777" w:rsidR="001363F6" w:rsidRDefault="001363F6">
            <w:pPr>
              <w:rPr>
                <w:rFonts w:ascii="Calibri" w:hAnsi="Calibri" w:cs="Calibri"/>
                <w:color w:val="000000"/>
                <w:sz w:val="18"/>
                <w:szCs w:val="18"/>
              </w:rPr>
            </w:pPr>
            <w:r>
              <w:rPr>
                <w:rFonts w:ascii="Calibri" w:hAnsi="Calibri" w:cs="Calibri"/>
                <w:color w:val="000000"/>
                <w:sz w:val="18"/>
                <w:szCs w:val="18"/>
              </w:rPr>
              <w:t>Flagging/traffic control by CMGC staff or direct subcontract</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85EF73"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3FC9F9"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0341BF8"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3A21A9A6"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3E910B62"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24E0B3C6" w14:textId="77777777" w:rsidR="001363F6" w:rsidRDefault="001363F6">
            <w:pPr>
              <w:rPr>
                <w:rFonts w:ascii="Calibri" w:hAnsi="Calibri" w:cs="Calibri"/>
                <w:color w:val="000000"/>
                <w:sz w:val="18"/>
                <w:szCs w:val="18"/>
              </w:rPr>
            </w:pPr>
            <w:r>
              <w:rPr>
                <w:rFonts w:ascii="Calibri" w:hAnsi="Calibri" w:cs="Calibri"/>
                <w:color w:val="000000"/>
                <w:sz w:val="18"/>
                <w:szCs w:val="18"/>
              </w:rPr>
              <w:t>Dust control by CMGC staff or direct subcontract</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5D728B"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002081"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EBBED1"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75043C7A"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914E328"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5D6E7A34" w14:textId="77777777" w:rsidR="001363F6" w:rsidRDefault="001363F6">
            <w:pPr>
              <w:rPr>
                <w:rFonts w:ascii="Calibri" w:hAnsi="Calibri" w:cs="Calibri"/>
                <w:color w:val="000000"/>
                <w:sz w:val="18"/>
                <w:szCs w:val="18"/>
              </w:rPr>
            </w:pPr>
            <w:r>
              <w:rPr>
                <w:rFonts w:ascii="Calibri" w:hAnsi="Calibri" w:cs="Calibri"/>
                <w:color w:val="000000"/>
                <w:sz w:val="18"/>
                <w:szCs w:val="18"/>
              </w:rPr>
              <w:t>Cleanup by CMGC staff or direct subcontract</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253014B"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565835E"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6DA75B"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53BA31CA"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79A9733"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215B4808" w14:textId="77777777" w:rsidR="001363F6" w:rsidRDefault="001363F6">
            <w:pPr>
              <w:rPr>
                <w:rFonts w:ascii="Calibri" w:hAnsi="Calibri" w:cs="Calibri"/>
                <w:color w:val="000000"/>
                <w:sz w:val="18"/>
                <w:szCs w:val="18"/>
              </w:rPr>
            </w:pPr>
            <w:r>
              <w:rPr>
                <w:rFonts w:ascii="Calibri" w:hAnsi="Calibri" w:cs="Calibri"/>
                <w:color w:val="000000"/>
                <w:sz w:val="18"/>
                <w:szCs w:val="18"/>
              </w:rPr>
              <w:t>Trash dumpster/removal/hauling by CMGC staff or direct subcontract</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E70DDC"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0B782E"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0E4C95"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129CE219"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F38D858"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70A74941" w14:textId="77777777" w:rsidR="001363F6" w:rsidRDefault="001363F6">
            <w:pPr>
              <w:rPr>
                <w:rFonts w:ascii="Calibri" w:hAnsi="Calibri" w:cs="Calibri"/>
                <w:color w:val="000000"/>
                <w:sz w:val="18"/>
                <w:szCs w:val="18"/>
              </w:rPr>
            </w:pPr>
            <w:r>
              <w:rPr>
                <w:rFonts w:ascii="Calibri" w:hAnsi="Calibri" w:cs="Calibri"/>
                <w:color w:val="000000"/>
                <w:sz w:val="18"/>
                <w:szCs w:val="18"/>
              </w:rPr>
              <w:t>Dump permits/fees by CMGC staff or direct subcontract</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CB238A0"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332F4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2A8EEB7" w14:textId="77777777" w:rsidR="001363F6" w:rsidRDefault="001363F6">
            <w:pPr>
              <w:jc w:val="center"/>
              <w:rPr>
                <w:rFonts w:ascii="Calibri" w:hAnsi="Calibri" w:cs="Calibri"/>
                <w:color w:val="000000"/>
                <w:sz w:val="18"/>
                <w:szCs w:val="18"/>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75DA9FF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7AD99932"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22D09897" w14:textId="3AE33B69" w:rsidR="001363F6" w:rsidRDefault="001363F6">
            <w:pPr>
              <w:rPr>
                <w:rFonts w:ascii="Calibri" w:hAnsi="Calibri" w:cs="Calibri"/>
                <w:color w:val="000000"/>
                <w:sz w:val="18"/>
                <w:szCs w:val="18"/>
              </w:rPr>
            </w:pPr>
            <w:r>
              <w:rPr>
                <w:rFonts w:ascii="Calibri" w:hAnsi="Calibri" w:cs="Calibri"/>
                <w:color w:val="000000"/>
                <w:sz w:val="18"/>
                <w:szCs w:val="18"/>
              </w:rPr>
              <w:t> </w:t>
            </w:r>
            <w:r w:rsidR="00FB3220">
              <w:rPr>
                <w:rFonts w:ascii="Calibri" w:hAnsi="Calibri" w:cs="Calibri"/>
                <w:color w:val="000000"/>
                <w:sz w:val="18"/>
                <w:szCs w:val="18"/>
              </w:rPr>
              <w:t>SWPPP Execution</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7A8C8F"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6F0A29" w14:textId="51965728" w:rsidR="001363F6" w:rsidRDefault="00FB3220" w:rsidP="00FB3220">
            <w:pPr>
              <w:jc w:val="center"/>
              <w:rPr>
                <w:sz w:val="20"/>
                <w:szCs w:val="20"/>
              </w:rPr>
            </w:pPr>
            <w:r>
              <w:rPr>
                <w:rFonts w:ascii="Calibri" w:hAnsi="Calibri" w:cs="Calibri"/>
                <w:color w:val="000000"/>
                <w:sz w:val="18"/>
                <w:szCs w:val="18"/>
              </w:rPr>
              <w:t>X</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E5BA4A"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592851D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02CE6B17" w14:textId="77777777" w:rsidTr="001363F6">
        <w:trPr>
          <w:trHeight w:val="290"/>
        </w:trPr>
        <w:tc>
          <w:tcPr>
            <w:tcW w:w="5760" w:type="dxa"/>
            <w:tcBorders>
              <w:top w:val="single" w:sz="4" w:space="0" w:color="auto"/>
              <w:left w:val="single" w:sz="8" w:space="0" w:color="auto"/>
              <w:bottom w:val="single" w:sz="4" w:space="0" w:color="auto"/>
              <w:right w:val="single" w:sz="4" w:space="0" w:color="000000"/>
            </w:tcBorders>
            <w:shd w:val="clear" w:color="D9D9D9" w:fill="D9D9D9"/>
            <w:noWrap/>
            <w:vAlign w:val="bottom"/>
            <w:hideMark/>
          </w:tcPr>
          <w:p w14:paraId="08D7146B"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Costs Related to CMGC for Bid Work</w:t>
            </w:r>
          </w:p>
        </w:tc>
        <w:tc>
          <w:tcPr>
            <w:tcW w:w="880" w:type="dxa"/>
            <w:tcBorders>
              <w:top w:val="single" w:sz="4" w:space="0" w:color="auto"/>
              <w:left w:val="single" w:sz="4" w:space="0" w:color="000000"/>
              <w:bottom w:val="single" w:sz="4" w:space="0" w:color="auto"/>
              <w:right w:val="single" w:sz="4" w:space="0" w:color="000000"/>
            </w:tcBorders>
            <w:shd w:val="clear" w:color="D9D9D9" w:fill="D9D9D9"/>
            <w:noWrap/>
            <w:vAlign w:val="bottom"/>
            <w:hideMark/>
          </w:tcPr>
          <w:p w14:paraId="3E370D16"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c>
          <w:tcPr>
            <w:tcW w:w="1380" w:type="dxa"/>
            <w:tcBorders>
              <w:top w:val="single" w:sz="4" w:space="0" w:color="auto"/>
              <w:left w:val="single" w:sz="4" w:space="0" w:color="000000"/>
              <w:bottom w:val="single" w:sz="4" w:space="0" w:color="auto"/>
              <w:right w:val="single" w:sz="4" w:space="0" w:color="000000"/>
            </w:tcBorders>
            <w:shd w:val="clear" w:color="D9D9D9" w:fill="D9D9D9"/>
            <w:noWrap/>
            <w:vAlign w:val="bottom"/>
            <w:hideMark/>
          </w:tcPr>
          <w:p w14:paraId="60FDD204"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c>
          <w:tcPr>
            <w:tcW w:w="1280" w:type="dxa"/>
            <w:tcBorders>
              <w:top w:val="single" w:sz="4" w:space="0" w:color="auto"/>
              <w:left w:val="single" w:sz="4" w:space="0" w:color="000000"/>
              <w:bottom w:val="single" w:sz="4" w:space="0" w:color="auto"/>
              <w:right w:val="single" w:sz="4" w:space="0" w:color="000000"/>
            </w:tcBorders>
            <w:shd w:val="clear" w:color="D9D9D9" w:fill="D9D9D9"/>
            <w:noWrap/>
            <w:vAlign w:val="bottom"/>
            <w:hideMark/>
          </w:tcPr>
          <w:p w14:paraId="046ED92B"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c>
          <w:tcPr>
            <w:tcW w:w="1300" w:type="dxa"/>
            <w:tcBorders>
              <w:top w:val="single" w:sz="4" w:space="0" w:color="auto"/>
              <w:left w:val="single" w:sz="4" w:space="0" w:color="000000"/>
              <w:bottom w:val="single" w:sz="4" w:space="0" w:color="auto"/>
              <w:right w:val="single" w:sz="8" w:space="0" w:color="auto"/>
            </w:tcBorders>
            <w:shd w:val="clear" w:color="D9D9D9" w:fill="D9D9D9"/>
            <w:noWrap/>
            <w:vAlign w:val="bottom"/>
            <w:hideMark/>
          </w:tcPr>
          <w:p w14:paraId="2B8E07CF"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6FC33A2"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43EF117F" w14:textId="6C98A0DD" w:rsidR="001363F6" w:rsidRDefault="001363F6">
            <w:pPr>
              <w:rPr>
                <w:rFonts w:ascii="Calibri" w:hAnsi="Calibri" w:cs="Calibri"/>
                <w:color w:val="000000"/>
                <w:sz w:val="18"/>
                <w:szCs w:val="18"/>
              </w:rPr>
            </w:pPr>
            <w:r>
              <w:rPr>
                <w:rFonts w:ascii="Calibri" w:hAnsi="Calibri" w:cs="Calibri"/>
                <w:color w:val="000000"/>
                <w:sz w:val="18"/>
                <w:szCs w:val="18"/>
              </w:rPr>
              <w:t>Insurance Builders All Risk</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7EFB32"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7797A3"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012654"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5D281D62"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70FE973"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7455B16E" w14:textId="77777777" w:rsidR="001363F6" w:rsidRDefault="001363F6">
            <w:pPr>
              <w:rPr>
                <w:rFonts w:ascii="Calibri" w:hAnsi="Calibri" w:cs="Calibri"/>
                <w:color w:val="000000"/>
                <w:sz w:val="18"/>
                <w:szCs w:val="18"/>
              </w:rPr>
            </w:pPr>
            <w:r>
              <w:rPr>
                <w:rFonts w:ascii="Calibri" w:hAnsi="Calibri" w:cs="Calibri"/>
                <w:color w:val="000000"/>
                <w:sz w:val="18"/>
                <w:szCs w:val="18"/>
              </w:rPr>
              <w:t>General Contractor Bond</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84B22A"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B3A9A1"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7F846B"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5507CB52"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E884807"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287BA065" w14:textId="77777777" w:rsidR="001363F6" w:rsidRDefault="001363F6">
            <w:pPr>
              <w:rPr>
                <w:rFonts w:ascii="Calibri" w:hAnsi="Calibri" w:cs="Calibri"/>
                <w:color w:val="000000"/>
                <w:sz w:val="18"/>
                <w:szCs w:val="18"/>
              </w:rPr>
            </w:pPr>
            <w:r>
              <w:rPr>
                <w:rFonts w:ascii="Calibri" w:hAnsi="Calibri" w:cs="Calibri"/>
                <w:color w:val="000000"/>
                <w:sz w:val="18"/>
                <w:szCs w:val="18"/>
              </w:rPr>
              <w:t>Subcontractor Bonds/Default Insurance</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C4FE56"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5DF333"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47A9B9"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5846C88A"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82E272E"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vAlign w:val="bottom"/>
            <w:hideMark/>
          </w:tcPr>
          <w:p w14:paraId="3D3FFA01" w14:textId="77777777" w:rsidR="001363F6" w:rsidRDefault="001363F6">
            <w:pPr>
              <w:rPr>
                <w:rFonts w:ascii="Calibri" w:hAnsi="Calibri" w:cs="Calibri"/>
                <w:color w:val="000000"/>
                <w:sz w:val="18"/>
                <w:szCs w:val="18"/>
              </w:rPr>
            </w:pPr>
            <w:r>
              <w:rPr>
                <w:rFonts w:ascii="Calibri" w:hAnsi="Calibri" w:cs="Calibri"/>
                <w:color w:val="000000"/>
                <w:sz w:val="18"/>
                <w:szCs w:val="18"/>
              </w:rPr>
              <w:t>Subcontracts (for all work not specifically defined as a General Requirement)</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66BA7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20BAF8F"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5ADC5E"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09C4A658"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7AA766F5"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7DA1E5CD" w14:textId="77777777" w:rsidR="001363F6" w:rsidRDefault="001363F6">
            <w:pPr>
              <w:rPr>
                <w:rFonts w:ascii="Calibri" w:hAnsi="Calibri" w:cs="Calibri"/>
                <w:color w:val="000000"/>
                <w:sz w:val="18"/>
                <w:szCs w:val="18"/>
              </w:rPr>
            </w:pPr>
            <w:r>
              <w:rPr>
                <w:rFonts w:ascii="Calibri" w:hAnsi="Calibri" w:cs="Calibri"/>
                <w:color w:val="000000"/>
                <w:sz w:val="18"/>
                <w:szCs w:val="18"/>
              </w:rPr>
              <w:t>Surveying</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F9DE5C"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D4570B"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1C4937"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3B31A583"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7930784"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0325B314" w14:textId="77777777" w:rsidR="001363F6" w:rsidRDefault="001363F6">
            <w:pPr>
              <w:rPr>
                <w:rFonts w:ascii="Calibri" w:hAnsi="Calibri" w:cs="Calibri"/>
                <w:color w:val="000000"/>
                <w:sz w:val="18"/>
                <w:szCs w:val="18"/>
              </w:rPr>
            </w:pPr>
            <w:r>
              <w:rPr>
                <w:rFonts w:ascii="Calibri" w:hAnsi="Calibri" w:cs="Calibri"/>
                <w:color w:val="000000"/>
                <w:sz w:val="18"/>
                <w:szCs w:val="18"/>
              </w:rPr>
              <w:t>Temp Utility bills</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53B34C"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124AD2"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ECD2D76"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6055D32B"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3741812C"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3E942633" w14:textId="77777777" w:rsidR="001363F6" w:rsidRDefault="001363F6">
            <w:pPr>
              <w:rPr>
                <w:rFonts w:ascii="Calibri" w:hAnsi="Calibri" w:cs="Calibri"/>
                <w:color w:val="000000"/>
                <w:sz w:val="18"/>
                <w:szCs w:val="18"/>
              </w:rPr>
            </w:pPr>
            <w:r>
              <w:rPr>
                <w:rFonts w:ascii="Calibri" w:hAnsi="Calibri" w:cs="Calibri"/>
                <w:color w:val="000000"/>
                <w:sz w:val="18"/>
                <w:szCs w:val="18"/>
              </w:rPr>
              <w:t>Building permits/Fees/Trade Permits</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8A44CC"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7E30E2"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2621B9"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14E884F6"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267B9C5"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vAlign w:val="bottom"/>
            <w:hideMark/>
          </w:tcPr>
          <w:p w14:paraId="67054A7A" w14:textId="77777777" w:rsidR="001363F6" w:rsidRDefault="001363F6">
            <w:pPr>
              <w:rPr>
                <w:rFonts w:ascii="Calibri" w:hAnsi="Calibri" w:cs="Calibri"/>
                <w:color w:val="000000"/>
                <w:sz w:val="18"/>
                <w:szCs w:val="18"/>
              </w:rPr>
            </w:pPr>
            <w:r>
              <w:rPr>
                <w:rFonts w:ascii="Calibri" w:hAnsi="Calibri" w:cs="Calibri"/>
                <w:color w:val="000000"/>
                <w:sz w:val="18"/>
                <w:szCs w:val="18"/>
              </w:rPr>
              <w:t>AE fees for design services as required by the Contract for delegated design.</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070DD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AA39E3"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B7B71F7"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69CFC28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49AEC485"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vAlign w:val="bottom"/>
            <w:hideMark/>
          </w:tcPr>
          <w:p w14:paraId="404EA1E5" w14:textId="77777777" w:rsidR="001363F6" w:rsidRDefault="001363F6">
            <w:pPr>
              <w:rPr>
                <w:rFonts w:ascii="Calibri" w:hAnsi="Calibri" w:cs="Calibri"/>
                <w:color w:val="000000"/>
                <w:sz w:val="18"/>
                <w:szCs w:val="18"/>
              </w:rPr>
            </w:pPr>
            <w:r>
              <w:rPr>
                <w:rFonts w:ascii="Calibri" w:hAnsi="Calibri" w:cs="Calibri"/>
                <w:color w:val="000000"/>
                <w:sz w:val="18"/>
                <w:szCs w:val="18"/>
              </w:rPr>
              <w:t>BIM services</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A5942D"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324EDA"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07C620"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6848BE05"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1DC2771C"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vAlign w:val="bottom"/>
            <w:hideMark/>
          </w:tcPr>
          <w:p w14:paraId="50B60213" w14:textId="77777777" w:rsidR="001363F6" w:rsidRDefault="001363F6">
            <w:pPr>
              <w:rPr>
                <w:rFonts w:ascii="Calibri" w:hAnsi="Calibri" w:cs="Calibri"/>
                <w:color w:val="000000"/>
                <w:sz w:val="18"/>
                <w:szCs w:val="18"/>
              </w:rPr>
            </w:pPr>
            <w:r>
              <w:rPr>
                <w:rFonts w:ascii="Calibri" w:hAnsi="Calibri" w:cs="Calibri"/>
                <w:color w:val="000000"/>
                <w:sz w:val="18"/>
                <w:szCs w:val="18"/>
              </w:rPr>
              <w:t>Testing, Adjusting and Balancing (TAB)</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7A71FC"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73BDA6" w14:textId="77777777" w:rsidR="001363F6" w:rsidRDefault="001363F6">
            <w:pPr>
              <w:jc w:val="center"/>
              <w:rPr>
                <w:rFonts w:ascii="Calibri" w:hAnsi="Calibri" w:cs="Calibri"/>
                <w:color w:val="000000"/>
                <w:sz w:val="18"/>
                <w:szCs w:val="18"/>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3F2866"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21FDB982"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 </w:t>
            </w:r>
          </w:p>
        </w:tc>
      </w:tr>
      <w:tr w:rsidR="001363F6" w14:paraId="47536CD4" w14:textId="77777777" w:rsidTr="001363F6">
        <w:trPr>
          <w:trHeight w:val="290"/>
        </w:trPr>
        <w:tc>
          <w:tcPr>
            <w:tcW w:w="576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8604091"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Cost Related to CMGC Overhead and Profit</w:t>
            </w:r>
          </w:p>
        </w:tc>
        <w:tc>
          <w:tcPr>
            <w:tcW w:w="88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F99DAE3"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c>
          <w:tcPr>
            <w:tcW w:w="138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3C6EF2A2"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c>
          <w:tcPr>
            <w:tcW w:w="128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075F0539"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c>
          <w:tcPr>
            <w:tcW w:w="1300" w:type="dxa"/>
            <w:tcBorders>
              <w:top w:val="single" w:sz="4" w:space="0" w:color="auto"/>
              <w:left w:val="single" w:sz="4" w:space="0" w:color="000000"/>
              <w:bottom w:val="single" w:sz="4" w:space="0" w:color="auto"/>
              <w:right w:val="single" w:sz="8" w:space="0" w:color="auto"/>
            </w:tcBorders>
            <w:shd w:val="clear" w:color="auto" w:fill="auto"/>
            <w:noWrap/>
            <w:vAlign w:val="bottom"/>
            <w:hideMark/>
          </w:tcPr>
          <w:p w14:paraId="63582369"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r>
      <w:tr w:rsidR="001363F6" w14:paraId="75E14E7F"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6682DA41" w14:textId="77777777" w:rsidR="001363F6" w:rsidRDefault="001363F6">
            <w:pPr>
              <w:rPr>
                <w:rFonts w:ascii="Calibri" w:hAnsi="Calibri" w:cs="Calibri"/>
                <w:color w:val="000000"/>
                <w:sz w:val="18"/>
                <w:szCs w:val="18"/>
              </w:rPr>
            </w:pPr>
            <w:r>
              <w:rPr>
                <w:rFonts w:ascii="Calibri" w:hAnsi="Calibri" w:cs="Calibri"/>
                <w:color w:val="000000"/>
                <w:sz w:val="18"/>
                <w:szCs w:val="18"/>
              </w:rPr>
              <w:t>Principal in Charge (non-project specific time)</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FBD644"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57C2B4"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D51842"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13105D8B"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6EF52D5"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5F8D5665" w14:textId="77777777" w:rsidR="001363F6" w:rsidRDefault="001363F6">
            <w:pPr>
              <w:rPr>
                <w:rFonts w:ascii="Calibri" w:hAnsi="Calibri" w:cs="Calibri"/>
                <w:color w:val="000000"/>
                <w:sz w:val="18"/>
                <w:szCs w:val="18"/>
              </w:rPr>
            </w:pPr>
            <w:r>
              <w:rPr>
                <w:rFonts w:ascii="Calibri" w:hAnsi="Calibri" w:cs="Calibri"/>
                <w:color w:val="000000"/>
                <w:sz w:val="18"/>
                <w:szCs w:val="18"/>
              </w:rPr>
              <w:t>General Accounting/Payroll Staffing</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384F0F"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3DE1A5"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063FB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66C677D0"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CF7A84C"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0649A148" w14:textId="77777777" w:rsidR="001363F6" w:rsidRDefault="001363F6">
            <w:pPr>
              <w:rPr>
                <w:rFonts w:ascii="Calibri" w:hAnsi="Calibri" w:cs="Calibri"/>
                <w:color w:val="000000"/>
                <w:sz w:val="18"/>
                <w:szCs w:val="18"/>
              </w:rPr>
            </w:pPr>
            <w:r>
              <w:rPr>
                <w:rFonts w:ascii="Calibri" w:hAnsi="Calibri" w:cs="Calibri"/>
                <w:color w:val="000000"/>
                <w:sz w:val="18"/>
                <w:szCs w:val="18"/>
              </w:rPr>
              <w:t>Main office administrative staffing</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BCE9D9"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64077E"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804890"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5B6C8358"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6E3BA97"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740069F0" w14:textId="77777777" w:rsidR="001363F6" w:rsidRDefault="001363F6">
            <w:pPr>
              <w:rPr>
                <w:rFonts w:ascii="Calibri" w:hAnsi="Calibri" w:cs="Calibri"/>
                <w:color w:val="000000"/>
                <w:sz w:val="18"/>
                <w:szCs w:val="18"/>
              </w:rPr>
            </w:pPr>
            <w:r>
              <w:rPr>
                <w:rFonts w:ascii="Calibri" w:hAnsi="Calibri" w:cs="Calibri"/>
                <w:color w:val="000000"/>
                <w:sz w:val="18"/>
                <w:szCs w:val="18"/>
              </w:rPr>
              <w:t>Main office building and main office utility costs</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ECFF9E"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172BBC"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F5B540"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313705BC"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122C7FE5"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0979FCAA" w14:textId="77777777" w:rsidR="001363F6" w:rsidRDefault="001363F6">
            <w:pPr>
              <w:rPr>
                <w:rFonts w:ascii="Calibri" w:hAnsi="Calibri" w:cs="Calibri"/>
                <w:color w:val="000000"/>
                <w:sz w:val="18"/>
                <w:szCs w:val="18"/>
              </w:rPr>
            </w:pPr>
            <w:r>
              <w:rPr>
                <w:rFonts w:ascii="Calibri" w:hAnsi="Calibri" w:cs="Calibri"/>
                <w:color w:val="000000"/>
                <w:sz w:val="18"/>
                <w:szCs w:val="18"/>
              </w:rPr>
              <w:t>IT Staffing</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7DEB603"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F96A08"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657FAF"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0CE0410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65E8E534"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50332472" w14:textId="77777777" w:rsidR="001363F6" w:rsidRDefault="001363F6">
            <w:pPr>
              <w:rPr>
                <w:rFonts w:ascii="Calibri" w:hAnsi="Calibri" w:cs="Calibri"/>
                <w:color w:val="000000"/>
                <w:sz w:val="18"/>
                <w:szCs w:val="18"/>
              </w:rPr>
            </w:pPr>
            <w:r>
              <w:rPr>
                <w:rFonts w:ascii="Calibri" w:hAnsi="Calibri" w:cs="Calibri"/>
                <w:color w:val="000000"/>
                <w:sz w:val="18"/>
                <w:szCs w:val="18"/>
              </w:rPr>
              <w:t>Legal Staffing</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0A025A"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0927D5"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4A213A"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64E95182"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1914D45A"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32ADFB32" w14:textId="77777777" w:rsidR="001363F6" w:rsidRDefault="001363F6">
            <w:pPr>
              <w:rPr>
                <w:rFonts w:ascii="Calibri" w:hAnsi="Calibri" w:cs="Calibri"/>
                <w:color w:val="000000"/>
                <w:sz w:val="18"/>
                <w:szCs w:val="18"/>
              </w:rPr>
            </w:pPr>
            <w:r>
              <w:rPr>
                <w:rFonts w:ascii="Calibri" w:hAnsi="Calibri" w:cs="Calibri"/>
                <w:color w:val="000000"/>
                <w:sz w:val="18"/>
                <w:szCs w:val="18"/>
              </w:rPr>
              <w:t>General Liability Insurance</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8A77F1"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283D07"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BA25A4"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0042ADD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5080F693"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4F23303C" w14:textId="77777777" w:rsidR="001363F6" w:rsidRDefault="001363F6">
            <w:pPr>
              <w:rPr>
                <w:rFonts w:ascii="Calibri" w:hAnsi="Calibri" w:cs="Calibri"/>
                <w:color w:val="000000"/>
                <w:sz w:val="18"/>
                <w:szCs w:val="18"/>
              </w:rPr>
            </w:pPr>
            <w:r>
              <w:rPr>
                <w:rFonts w:ascii="Calibri" w:hAnsi="Calibri" w:cs="Calibri"/>
                <w:color w:val="000000"/>
                <w:sz w:val="18"/>
                <w:szCs w:val="18"/>
              </w:rPr>
              <w:t>Warranty Work</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FE5055"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5C7AE3"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E31E2B"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1009514F"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42470A9B"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7E804C0D" w14:textId="77777777" w:rsidR="001363F6" w:rsidRDefault="001363F6">
            <w:pPr>
              <w:rPr>
                <w:rFonts w:ascii="Calibri" w:hAnsi="Calibri" w:cs="Calibri"/>
                <w:color w:val="000000"/>
                <w:sz w:val="18"/>
                <w:szCs w:val="18"/>
              </w:rPr>
            </w:pPr>
            <w:r>
              <w:rPr>
                <w:rFonts w:ascii="Calibri" w:hAnsi="Calibri" w:cs="Calibri"/>
                <w:color w:val="000000"/>
                <w:sz w:val="18"/>
                <w:szCs w:val="18"/>
              </w:rPr>
              <w:t>Corrective/Non-conforming repair</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F28915"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81B5EE"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2D5A5B"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32F0284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21BF4EC9"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3A6EC715" w14:textId="77777777" w:rsidR="001363F6" w:rsidRDefault="001363F6">
            <w:pPr>
              <w:rPr>
                <w:rFonts w:ascii="Calibri" w:hAnsi="Calibri" w:cs="Calibri"/>
                <w:color w:val="000000"/>
                <w:sz w:val="18"/>
                <w:szCs w:val="18"/>
              </w:rPr>
            </w:pPr>
            <w:r>
              <w:rPr>
                <w:rFonts w:ascii="Calibri" w:hAnsi="Calibri" w:cs="Calibri"/>
                <w:color w:val="000000"/>
                <w:sz w:val="18"/>
                <w:szCs w:val="18"/>
              </w:rPr>
              <w:t>Food and beverages other than water</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D84440"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BF19FF"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55482B"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21BE6F44"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19C33C65"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433E28A5" w14:textId="77777777" w:rsidR="001363F6" w:rsidRDefault="001363F6">
            <w:pPr>
              <w:rPr>
                <w:rFonts w:ascii="Calibri" w:hAnsi="Calibri" w:cs="Calibri"/>
                <w:color w:val="000000"/>
                <w:sz w:val="18"/>
                <w:szCs w:val="18"/>
              </w:rPr>
            </w:pPr>
            <w:r>
              <w:rPr>
                <w:rFonts w:ascii="Calibri" w:hAnsi="Calibri" w:cs="Calibri"/>
                <w:color w:val="000000"/>
                <w:sz w:val="18"/>
                <w:szCs w:val="18"/>
              </w:rPr>
              <w:t>Bonuses</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AA218D"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3D5EF5F"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14CDE7D"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4D00261E"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7491EDBE" w14:textId="77777777" w:rsidTr="001363F6">
        <w:trPr>
          <w:trHeight w:val="30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71F0ACF4"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280AAC"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2E300A"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F5DB62"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70EDF9B8" w14:textId="77777777" w:rsidR="001363F6" w:rsidRDefault="001363F6">
            <w:pPr>
              <w:rPr>
                <w:rFonts w:ascii="Calibri" w:hAnsi="Calibri" w:cs="Calibri"/>
                <w:color w:val="000000"/>
                <w:sz w:val="18"/>
                <w:szCs w:val="18"/>
              </w:rPr>
            </w:pPr>
            <w:r>
              <w:rPr>
                <w:rFonts w:ascii="Calibri" w:hAnsi="Calibri" w:cs="Calibri"/>
                <w:color w:val="000000"/>
                <w:sz w:val="18"/>
                <w:szCs w:val="18"/>
              </w:rPr>
              <w:t> </w:t>
            </w:r>
          </w:p>
        </w:tc>
      </w:tr>
      <w:tr w:rsidR="001363F6" w14:paraId="3808F293" w14:textId="77777777" w:rsidTr="001363F6">
        <w:trPr>
          <w:trHeight w:val="290"/>
        </w:trPr>
        <w:tc>
          <w:tcPr>
            <w:tcW w:w="5760" w:type="dxa"/>
            <w:tcBorders>
              <w:top w:val="single" w:sz="8" w:space="0" w:color="auto"/>
              <w:left w:val="single" w:sz="8" w:space="0" w:color="auto"/>
              <w:bottom w:val="single" w:sz="4" w:space="0" w:color="auto"/>
              <w:right w:val="single" w:sz="4" w:space="0" w:color="000000"/>
            </w:tcBorders>
            <w:shd w:val="clear" w:color="D9D9D9" w:fill="D9D9D9"/>
            <w:noWrap/>
            <w:vAlign w:val="bottom"/>
            <w:hideMark/>
          </w:tcPr>
          <w:p w14:paraId="1D5A936D"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Cost covered by Owner Outside of Contract</w:t>
            </w:r>
          </w:p>
        </w:tc>
        <w:tc>
          <w:tcPr>
            <w:tcW w:w="880" w:type="dxa"/>
            <w:tcBorders>
              <w:top w:val="single" w:sz="8" w:space="0" w:color="auto"/>
              <w:left w:val="single" w:sz="4" w:space="0" w:color="000000"/>
              <w:bottom w:val="single" w:sz="4" w:space="0" w:color="auto"/>
              <w:right w:val="single" w:sz="4" w:space="0" w:color="000000"/>
            </w:tcBorders>
            <w:shd w:val="clear" w:color="D9D9D9" w:fill="D9D9D9"/>
            <w:noWrap/>
            <w:vAlign w:val="bottom"/>
            <w:hideMark/>
          </w:tcPr>
          <w:p w14:paraId="36D68AC0"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c>
          <w:tcPr>
            <w:tcW w:w="1380" w:type="dxa"/>
            <w:tcBorders>
              <w:top w:val="single" w:sz="8" w:space="0" w:color="auto"/>
              <w:left w:val="single" w:sz="4" w:space="0" w:color="000000"/>
              <w:bottom w:val="single" w:sz="4" w:space="0" w:color="auto"/>
              <w:right w:val="single" w:sz="4" w:space="0" w:color="000000"/>
            </w:tcBorders>
            <w:shd w:val="clear" w:color="D9D9D9" w:fill="D9D9D9"/>
            <w:noWrap/>
            <w:vAlign w:val="bottom"/>
            <w:hideMark/>
          </w:tcPr>
          <w:p w14:paraId="5F95AC88"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c>
          <w:tcPr>
            <w:tcW w:w="1280" w:type="dxa"/>
            <w:tcBorders>
              <w:top w:val="single" w:sz="8" w:space="0" w:color="auto"/>
              <w:left w:val="single" w:sz="4" w:space="0" w:color="000000"/>
              <w:bottom w:val="single" w:sz="4" w:space="0" w:color="auto"/>
              <w:right w:val="single" w:sz="4" w:space="0" w:color="000000"/>
            </w:tcBorders>
            <w:shd w:val="clear" w:color="D9D9D9" w:fill="D9D9D9"/>
            <w:noWrap/>
            <w:vAlign w:val="bottom"/>
            <w:hideMark/>
          </w:tcPr>
          <w:p w14:paraId="0C08D3DF" w14:textId="77777777" w:rsidR="001363F6" w:rsidRDefault="001363F6">
            <w:pPr>
              <w:jc w:val="center"/>
              <w:rPr>
                <w:rFonts w:ascii="Calibri" w:hAnsi="Calibri" w:cs="Calibri"/>
                <w:b/>
                <w:bCs/>
                <w:color w:val="000000"/>
                <w:sz w:val="18"/>
                <w:szCs w:val="18"/>
              </w:rPr>
            </w:pPr>
            <w:r>
              <w:rPr>
                <w:rFonts w:ascii="Calibri" w:hAnsi="Calibri" w:cs="Calibri"/>
                <w:b/>
                <w:bCs/>
                <w:color w:val="000000"/>
                <w:sz w:val="18"/>
                <w:szCs w:val="18"/>
              </w:rPr>
              <w:t> </w:t>
            </w:r>
          </w:p>
        </w:tc>
        <w:tc>
          <w:tcPr>
            <w:tcW w:w="1300" w:type="dxa"/>
            <w:tcBorders>
              <w:top w:val="single" w:sz="8" w:space="0" w:color="auto"/>
              <w:left w:val="single" w:sz="4" w:space="0" w:color="000000"/>
              <w:bottom w:val="single" w:sz="4" w:space="0" w:color="auto"/>
              <w:right w:val="single" w:sz="8" w:space="0" w:color="auto"/>
            </w:tcBorders>
            <w:shd w:val="clear" w:color="D9D9D9" w:fill="D9D9D9"/>
            <w:noWrap/>
            <w:vAlign w:val="bottom"/>
            <w:hideMark/>
          </w:tcPr>
          <w:p w14:paraId="49B4CC28" w14:textId="77777777" w:rsidR="001363F6" w:rsidRDefault="001363F6">
            <w:pPr>
              <w:rPr>
                <w:rFonts w:ascii="Calibri" w:hAnsi="Calibri" w:cs="Calibri"/>
                <w:b/>
                <w:bCs/>
                <w:color w:val="000000"/>
                <w:sz w:val="18"/>
                <w:szCs w:val="18"/>
              </w:rPr>
            </w:pPr>
            <w:r>
              <w:rPr>
                <w:rFonts w:ascii="Calibri" w:hAnsi="Calibri" w:cs="Calibri"/>
                <w:b/>
                <w:bCs/>
                <w:color w:val="000000"/>
                <w:sz w:val="18"/>
                <w:szCs w:val="18"/>
              </w:rPr>
              <w:t> </w:t>
            </w:r>
          </w:p>
        </w:tc>
      </w:tr>
      <w:tr w:rsidR="001363F6" w14:paraId="0AABF1C4"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4A4EB549" w14:textId="77777777" w:rsidR="001363F6" w:rsidRDefault="001363F6">
            <w:pPr>
              <w:rPr>
                <w:rFonts w:ascii="Calibri" w:hAnsi="Calibri" w:cs="Calibri"/>
                <w:color w:val="000000"/>
                <w:sz w:val="18"/>
                <w:szCs w:val="18"/>
              </w:rPr>
            </w:pPr>
            <w:r>
              <w:rPr>
                <w:rFonts w:ascii="Calibri" w:hAnsi="Calibri" w:cs="Calibri"/>
                <w:color w:val="000000"/>
                <w:sz w:val="18"/>
                <w:szCs w:val="18"/>
              </w:rPr>
              <w:t>Soils Report</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8DA116"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69B496"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41D866"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3F17AF46"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r w:rsidR="001363F6" w14:paraId="12FE51C7"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01669DCF" w14:textId="77777777" w:rsidR="001363F6" w:rsidRDefault="001363F6">
            <w:pPr>
              <w:rPr>
                <w:rFonts w:ascii="Calibri" w:hAnsi="Calibri" w:cs="Calibri"/>
                <w:color w:val="000000"/>
                <w:sz w:val="18"/>
                <w:szCs w:val="18"/>
              </w:rPr>
            </w:pPr>
            <w:r>
              <w:rPr>
                <w:rFonts w:ascii="Calibri" w:hAnsi="Calibri" w:cs="Calibri"/>
                <w:color w:val="000000"/>
                <w:sz w:val="18"/>
                <w:szCs w:val="18"/>
              </w:rPr>
              <w:t>Testing and Inspections, Special Inspections, Commissioning.</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C0CB1D"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3D0B39"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E48064"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081E71BF"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r w:rsidR="001363F6" w14:paraId="3B21D7CA"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41940B45" w14:textId="31B392B3" w:rsidR="001363F6" w:rsidRDefault="001363F6">
            <w:pPr>
              <w:rPr>
                <w:rFonts w:ascii="Calibri" w:hAnsi="Calibri" w:cs="Calibri"/>
                <w:color w:val="000000"/>
                <w:sz w:val="18"/>
                <w:szCs w:val="18"/>
              </w:rPr>
            </w:pPr>
            <w:r>
              <w:rPr>
                <w:rFonts w:ascii="Calibri" w:hAnsi="Calibri" w:cs="Calibri"/>
                <w:color w:val="000000"/>
                <w:sz w:val="18"/>
                <w:szCs w:val="18"/>
              </w:rPr>
              <w:t>Temp utilities provided through Owner’s systems. (Discuss prior to GMP)</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136F2"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25DCCB"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9453C1"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5B5DDE31"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r w:rsidR="001363F6" w14:paraId="1FB3D793"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1C603FFE" w14:textId="77777777" w:rsidR="001363F6" w:rsidRDefault="001363F6">
            <w:pPr>
              <w:rPr>
                <w:rFonts w:ascii="Calibri" w:hAnsi="Calibri" w:cs="Calibri"/>
                <w:color w:val="000000"/>
                <w:sz w:val="18"/>
                <w:szCs w:val="18"/>
              </w:rPr>
            </w:pPr>
            <w:r>
              <w:rPr>
                <w:rFonts w:ascii="Calibri" w:hAnsi="Calibri" w:cs="Calibri"/>
                <w:color w:val="000000"/>
                <w:sz w:val="18"/>
                <w:szCs w:val="18"/>
              </w:rPr>
              <w:t>Corrective work not due to contractor default</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83C46C"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133235"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7A0654"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3C518DA5"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r w:rsidR="001363F6" w14:paraId="5A5B7DE3"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5161D3B4" w14:textId="77777777" w:rsidR="001363F6" w:rsidRDefault="001363F6">
            <w:pPr>
              <w:rPr>
                <w:rFonts w:ascii="Calibri" w:hAnsi="Calibri" w:cs="Calibri"/>
                <w:color w:val="000000"/>
                <w:sz w:val="18"/>
                <w:szCs w:val="18"/>
              </w:rPr>
            </w:pPr>
            <w:r>
              <w:rPr>
                <w:rFonts w:ascii="Calibri" w:hAnsi="Calibri" w:cs="Calibri"/>
                <w:color w:val="000000"/>
                <w:sz w:val="18"/>
                <w:szCs w:val="18"/>
              </w:rPr>
              <w:t>Designers of Record (Except as specifically noted for delegated design)</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038E29"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7198B4"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FC1B1D"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72A90CC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r w:rsidR="001363F6" w14:paraId="59C618FD"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vAlign w:val="bottom"/>
            <w:hideMark/>
          </w:tcPr>
          <w:p w14:paraId="02F960C9" w14:textId="77777777" w:rsidR="001363F6" w:rsidRDefault="001363F6">
            <w:pPr>
              <w:rPr>
                <w:rFonts w:ascii="Calibri" w:hAnsi="Calibri" w:cs="Calibri"/>
                <w:color w:val="000000"/>
                <w:sz w:val="18"/>
                <w:szCs w:val="18"/>
              </w:rPr>
            </w:pPr>
            <w:r>
              <w:rPr>
                <w:rFonts w:ascii="Calibri" w:hAnsi="Calibri" w:cs="Calibri"/>
                <w:color w:val="000000"/>
                <w:sz w:val="18"/>
                <w:szCs w:val="18"/>
              </w:rPr>
              <w:t xml:space="preserve">Usage charges to serving </w:t>
            </w:r>
            <w:proofErr w:type="gramStart"/>
            <w:r>
              <w:rPr>
                <w:rFonts w:ascii="Calibri" w:hAnsi="Calibri" w:cs="Calibri"/>
                <w:color w:val="000000"/>
                <w:sz w:val="18"/>
                <w:szCs w:val="18"/>
              </w:rPr>
              <w:t>utilities  (</w:t>
            </w:r>
            <w:proofErr w:type="gramEnd"/>
            <w:r>
              <w:rPr>
                <w:rFonts w:ascii="Calibri" w:hAnsi="Calibri" w:cs="Calibri"/>
                <w:color w:val="000000"/>
                <w:sz w:val="18"/>
                <w:szCs w:val="18"/>
              </w:rPr>
              <w:t>SUEZ, Idaho Power, City, Cable, etc.)</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402A10A"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E8C1F1"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3652C10"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0B586923"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r w:rsidR="001363F6" w14:paraId="056A1FBE"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FB9815F" w14:textId="53182E82" w:rsidR="001363F6" w:rsidRDefault="001363F6">
            <w:pPr>
              <w:rPr>
                <w:rFonts w:ascii="Calibri" w:hAnsi="Calibri" w:cs="Calibri"/>
                <w:color w:val="000000"/>
                <w:sz w:val="18"/>
                <w:szCs w:val="18"/>
              </w:rPr>
            </w:pPr>
            <w:r>
              <w:rPr>
                <w:rFonts w:ascii="Calibri" w:hAnsi="Calibri" w:cs="Calibri"/>
                <w:color w:val="000000"/>
                <w:sz w:val="18"/>
                <w:szCs w:val="18"/>
              </w:rPr>
              <w:lastRenderedPageBreak/>
              <w:t xml:space="preserve">IDOPL </w:t>
            </w:r>
            <w:r w:rsidR="00FB3220">
              <w:rPr>
                <w:rFonts w:ascii="Calibri" w:hAnsi="Calibri" w:cs="Calibri"/>
                <w:color w:val="000000"/>
                <w:sz w:val="18"/>
                <w:szCs w:val="18"/>
              </w:rPr>
              <w:t xml:space="preserve">(DBS) </w:t>
            </w:r>
            <w:r>
              <w:rPr>
                <w:rFonts w:ascii="Calibri" w:hAnsi="Calibri" w:cs="Calibri"/>
                <w:color w:val="000000"/>
                <w:sz w:val="18"/>
                <w:szCs w:val="18"/>
              </w:rPr>
              <w:t>Plan Review</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A4DCB9"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B47C6D"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16258F"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70ABAF1F"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r w:rsidR="001363F6" w14:paraId="4A8CCBCD"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D9D9D9" w:fill="D9D9D9"/>
            <w:noWrap/>
            <w:vAlign w:val="bottom"/>
            <w:hideMark/>
          </w:tcPr>
          <w:p w14:paraId="535069A7" w14:textId="77777777" w:rsidR="001363F6" w:rsidRDefault="001363F6">
            <w:pPr>
              <w:rPr>
                <w:rFonts w:ascii="Calibri" w:hAnsi="Calibri" w:cs="Calibri"/>
                <w:color w:val="000000"/>
                <w:sz w:val="18"/>
                <w:szCs w:val="18"/>
              </w:rPr>
            </w:pPr>
            <w:r>
              <w:rPr>
                <w:rFonts w:ascii="Calibri" w:hAnsi="Calibri" w:cs="Calibri"/>
                <w:color w:val="000000"/>
                <w:sz w:val="18"/>
                <w:szCs w:val="18"/>
              </w:rPr>
              <w:t>Property insurance (other than Builders All Risk)</w:t>
            </w:r>
          </w:p>
        </w:tc>
        <w:tc>
          <w:tcPr>
            <w:tcW w:w="8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F21D42"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5954E7"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31AF949"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D9D9D9" w:fill="D9D9D9"/>
            <w:noWrap/>
            <w:vAlign w:val="bottom"/>
            <w:hideMark/>
          </w:tcPr>
          <w:p w14:paraId="2CDA376B"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r w:rsidR="001363F6" w14:paraId="36E72A1B" w14:textId="77777777" w:rsidTr="001363F6">
        <w:trPr>
          <w:trHeight w:val="290"/>
        </w:trPr>
        <w:tc>
          <w:tcPr>
            <w:tcW w:w="5760" w:type="dxa"/>
            <w:tcBorders>
              <w:top w:val="single" w:sz="4" w:space="0" w:color="000000"/>
              <w:left w:val="single" w:sz="8" w:space="0" w:color="auto"/>
              <w:bottom w:val="single" w:sz="4" w:space="0" w:color="000000"/>
              <w:right w:val="single" w:sz="4" w:space="0" w:color="000000"/>
            </w:tcBorders>
            <w:shd w:val="clear" w:color="auto" w:fill="auto"/>
            <w:noWrap/>
            <w:vAlign w:val="bottom"/>
            <w:hideMark/>
          </w:tcPr>
          <w:p w14:paraId="16735FB3" w14:textId="77777777" w:rsidR="001363F6" w:rsidRDefault="001363F6">
            <w:pPr>
              <w:rPr>
                <w:rFonts w:ascii="Calibri" w:hAnsi="Calibri" w:cs="Calibri"/>
                <w:color w:val="000000"/>
                <w:sz w:val="18"/>
                <w:szCs w:val="18"/>
              </w:rPr>
            </w:pPr>
            <w:r>
              <w:rPr>
                <w:rFonts w:ascii="Calibri" w:hAnsi="Calibri" w:cs="Calibri"/>
                <w:color w:val="000000"/>
                <w:sz w:val="18"/>
                <w:szCs w:val="18"/>
              </w:rPr>
              <w:t>Boiler &amp; Plant Insurance</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2B22E7"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E6DFB3" w14:textId="77777777" w:rsidR="001363F6" w:rsidRDefault="001363F6">
            <w:pPr>
              <w:rPr>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207919" w14:textId="77777777" w:rsidR="001363F6" w:rsidRDefault="001363F6">
            <w:pPr>
              <w:rPr>
                <w:sz w:val="20"/>
                <w:szCs w:val="20"/>
              </w:rPr>
            </w:pPr>
          </w:p>
        </w:tc>
        <w:tc>
          <w:tcPr>
            <w:tcW w:w="1300" w:type="dxa"/>
            <w:tcBorders>
              <w:top w:val="single" w:sz="4" w:space="0" w:color="000000"/>
              <w:left w:val="single" w:sz="4" w:space="0" w:color="000000"/>
              <w:bottom w:val="single" w:sz="4" w:space="0" w:color="000000"/>
              <w:right w:val="single" w:sz="8" w:space="0" w:color="auto"/>
            </w:tcBorders>
            <w:shd w:val="clear" w:color="auto" w:fill="auto"/>
            <w:noWrap/>
            <w:vAlign w:val="bottom"/>
            <w:hideMark/>
          </w:tcPr>
          <w:p w14:paraId="24D267DC"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r w:rsidR="001363F6" w14:paraId="27E680D5" w14:textId="77777777" w:rsidTr="001363F6">
        <w:trPr>
          <w:trHeight w:val="290"/>
        </w:trPr>
        <w:tc>
          <w:tcPr>
            <w:tcW w:w="5760" w:type="dxa"/>
            <w:tcBorders>
              <w:top w:val="single" w:sz="4" w:space="0" w:color="000000"/>
              <w:left w:val="single" w:sz="8" w:space="0" w:color="auto"/>
              <w:bottom w:val="single" w:sz="8" w:space="0" w:color="auto"/>
              <w:right w:val="single" w:sz="4" w:space="0" w:color="000000"/>
            </w:tcBorders>
            <w:shd w:val="clear" w:color="D9D9D9" w:fill="D9D9D9"/>
            <w:noWrap/>
            <w:vAlign w:val="bottom"/>
            <w:hideMark/>
          </w:tcPr>
          <w:p w14:paraId="5D4716B6" w14:textId="77777777" w:rsidR="001363F6" w:rsidRDefault="001363F6">
            <w:pPr>
              <w:rPr>
                <w:rFonts w:ascii="Calibri" w:hAnsi="Calibri" w:cs="Calibri"/>
                <w:color w:val="000000"/>
                <w:sz w:val="18"/>
                <w:szCs w:val="18"/>
              </w:rPr>
            </w:pPr>
            <w:r>
              <w:rPr>
                <w:rFonts w:ascii="Calibri" w:hAnsi="Calibri" w:cs="Calibri"/>
                <w:color w:val="000000"/>
                <w:sz w:val="18"/>
                <w:szCs w:val="18"/>
              </w:rPr>
              <w:t>Hazardous Materials Testing, abatement, and disposal</w:t>
            </w:r>
          </w:p>
        </w:tc>
        <w:tc>
          <w:tcPr>
            <w:tcW w:w="880" w:type="dxa"/>
            <w:tcBorders>
              <w:top w:val="single" w:sz="4" w:space="0" w:color="000000"/>
              <w:left w:val="single" w:sz="4" w:space="0" w:color="000000"/>
              <w:bottom w:val="single" w:sz="8" w:space="0" w:color="auto"/>
              <w:right w:val="single" w:sz="4" w:space="0" w:color="000000"/>
            </w:tcBorders>
            <w:shd w:val="clear" w:color="D9D9D9" w:fill="D9D9D9"/>
            <w:noWrap/>
            <w:vAlign w:val="bottom"/>
            <w:hideMark/>
          </w:tcPr>
          <w:p w14:paraId="0B3F3A35" w14:textId="77777777" w:rsidR="001363F6" w:rsidRDefault="001363F6">
            <w:pPr>
              <w:rPr>
                <w:rFonts w:ascii="Calibri" w:hAnsi="Calibri" w:cs="Calibri"/>
                <w:color w:val="000000"/>
                <w:sz w:val="18"/>
                <w:szCs w:val="18"/>
              </w:rPr>
            </w:pPr>
          </w:p>
        </w:tc>
        <w:tc>
          <w:tcPr>
            <w:tcW w:w="1380" w:type="dxa"/>
            <w:tcBorders>
              <w:top w:val="single" w:sz="4" w:space="0" w:color="000000"/>
              <w:left w:val="single" w:sz="4" w:space="0" w:color="000000"/>
              <w:bottom w:val="single" w:sz="8" w:space="0" w:color="auto"/>
              <w:right w:val="single" w:sz="4" w:space="0" w:color="000000"/>
            </w:tcBorders>
            <w:shd w:val="clear" w:color="D9D9D9" w:fill="D9D9D9"/>
            <w:noWrap/>
            <w:vAlign w:val="bottom"/>
            <w:hideMark/>
          </w:tcPr>
          <w:p w14:paraId="13A8C0EC" w14:textId="77777777" w:rsidR="001363F6" w:rsidRDefault="001363F6">
            <w:pPr>
              <w:rPr>
                <w:sz w:val="20"/>
                <w:szCs w:val="20"/>
              </w:rPr>
            </w:pPr>
          </w:p>
        </w:tc>
        <w:tc>
          <w:tcPr>
            <w:tcW w:w="1280" w:type="dxa"/>
            <w:tcBorders>
              <w:top w:val="single" w:sz="4" w:space="0" w:color="000000"/>
              <w:left w:val="single" w:sz="4" w:space="0" w:color="000000"/>
              <w:bottom w:val="single" w:sz="8" w:space="0" w:color="auto"/>
              <w:right w:val="single" w:sz="4" w:space="0" w:color="000000"/>
            </w:tcBorders>
            <w:shd w:val="clear" w:color="D9D9D9" w:fill="D9D9D9"/>
            <w:noWrap/>
            <w:vAlign w:val="bottom"/>
            <w:hideMark/>
          </w:tcPr>
          <w:p w14:paraId="4BFDE404" w14:textId="77777777" w:rsidR="001363F6" w:rsidRDefault="001363F6">
            <w:pPr>
              <w:rPr>
                <w:sz w:val="20"/>
                <w:szCs w:val="20"/>
              </w:rPr>
            </w:pPr>
          </w:p>
        </w:tc>
        <w:tc>
          <w:tcPr>
            <w:tcW w:w="1300" w:type="dxa"/>
            <w:tcBorders>
              <w:top w:val="single" w:sz="4" w:space="0" w:color="000000"/>
              <w:left w:val="single" w:sz="4" w:space="0" w:color="000000"/>
              <w:bottom w:val="single" w:sz="8" w:space="0" w:color="auto"/>
              <w:right w:val="single" w:sz="8" w:space="0" w:color="auto"/>
            </w:tcBorders>
            <w:shd w:val="clear" w:color="D9D9D9" w:fill="D9D9D9"/>
            <w:noWrap/>
            <w:vAlign w:val="bottom"/>
            <w:hideMark/>
          </w:tcPr>
          <w:p w14:paraId="662155D4" w14:textId="77777777" w:rsidR="001363F6" w:rsidRDefault="001363F6">
            <w:pPr>
              <w:jc w:val="center"/>
              <w:rPr>
                <w:rFonts w:ascii="Calibri" w:hAnsi="Calibri" w:cs="Calibri"/>
                <w:color w:val="000000"/>
                <w:sz w:val="18"/>
                <w:szCs w:val="18"/>
              </w:rPr>
            </w:pPr>
            <w:r>
              <w:rPr>
                <w:rFonts w:ascii="Calibri" w:hAnsi="Calibri" w:cs="Calibri"/>
                <w:color w:val="000000"/>
                <w:sz w:val="18"/>
                <w:szCs w:val="18"/>
              </w:rPr>
              <w:t>X</w:t>
            </w:r>
          </w:p>
        </w:tc>
      </w:tr>
    </w:tbl>
    <w:p w14:paraId="4F7D3CF3" w14:textId="77777777" w:rsidR="00DD7EAE" w:rsidRPr="006D16A0" w:rsidRDefault="00DD7EAE" w:rsidP="00DD7EAE">
      <w:pPr>
        <w:tabs>
          <w:tab w:val="center" w:pos="4680"/>
        </w:tabs>
        <w:suppressAutoHyphens/>
        <w:rPr>
          <w:b/>
          <w:bCs/>
          <w:color w:val="FF0000"/>
          <w:sz w:val="20"/>
          <w:szCs w:val="20"/>
          <w:u w:val="single"/>
        </w:rPr>
        <w:sectPr w:rsidR="00DD7EAE" w:rsidRPr="006D16A0" w:rsidSect="004F69C4">
          <w:footerReference w:type="default" r:id="rId30"/>
          <w:pgSz w:w="12240" w:h="15840"/>
          <w:pgMar w:top="1440" w:right="1008" w:bottom="1440" w:left="1008" w:header="720" w:footer="720" w:gutter="0"/>
          <w:pgNumType w:start="1"/>
          <w:cols w:space="720"/>
          <w:noEndnote/>
        </w:sectPr>
      </w:pPr>
    </w:p>
    <w:p w14:paraId="129815F7" w14:textId="77777777" w:rsidR="00DD7EAE" w:rsidRPr="006D16A0" w:rsidRDefault="00DD7EAE" w:rsidP="00DD7EAE">
      <w:pPr>
        <w:tabs>
          <w:tab w:val="center" w:pos="4680"/>
        </w:tabs>
        <w:suppressAutoHyphens/>
        <w:rPr>
          <w:b/>
          <w:bCs/>
          <w:sz w:val="20"/>
          <w:szCs w:val="20"/>
          <w:u w:val="single"/>
        </w:rPr>
      </w:pPr>
    </w:p>
    <w:p w14:paraId="5E687E6D" w14:textId="7C730426" w:rsidR="00DD7EAE" w:rsidRPr="006D16A0" w:rsidRDefault="00DD7EAE" w:rsidP="00DD7EAE">
      <w:pPr>
        <w:tabs>
          <w:tab w:val="center" w:pos="4680"/>
        </w:tabs>
        <w:suppressAutoHyphens/>
        <w:rPr>
          <w:b/>
          <w:bCs/>
          <w:color w:val="FF0000"/>
          <w:sz w:val="20"/>
          <w:szCs w:val="20"/>
          <w:u w:val="single"/>
        </w:rPr>
      </w:pPr>
      <w:r w:rsidRPr="006D16A0">
        <w:rPr>
          <w:b/>
          <w:bCs/>
          <w:color w:val="FF0000"/>
          <w:sz w:val="20"/>
          <w:szCs w:val="20"/>
          <w:u w:val="single"/>
        </w:rPr>
        <w:t xml:space="preserve">** THIS EXHIBIT TO BE COMPLETED AT TIME OF EXECUTED GMP BUT SHOULD BE PROVIDED BY ROOFING SUBCONTRACTOR PRIOR TO BID OPENING </w:t>
      </w:r>
      <w:r w:rsidRPr="006D16A0">
        <w:rPr>
          <w:b/>
          <w:color w:val="FF0000"/>
          <w:sz w:val="20"/>
          <w:szCs w:val="20"/>
          <w:u w:val="single"/>
        </w:rPr>
        <w:t xml:space="preserve">WHEN PROJECT SCOPE INCLUDES SIGNIFICANT ROOFING-REROOFING WORK </w:t>
      </w:r>
      <w:r w:rsidRPr="006D16A0">
        <w:rPr>
          <w:b/>
          <w:color w:val="FF0000"/>
          <w:spacing w:val="-3"/>
          <w:sz w:val="20"/>
          <w:szCs w:val="20"/>
          <w:u w:val="single"/>
        </w:rPr>
        <w:t>(EXCLUDES SIMPLE PATCH AND REPAIR WORK AND ASPHALT SHINGLE WORK</w:t>
      </w:r>
      <w:proofErr w:type="gramStart"/>
      <w:r w:rsidRPr="006D16A0">
        <w:rPr>
          <w:b/>
          <w:color w:val="FF0000"/>
          <w:spacing w:val="-3"/>
          <w:sz w:val="20"/>
          <w:szCs w:val="20"/>
          <w:u w:val="single"/>
        </w:rPr>
        <w:t>.)</w:t>
      </w:r>
      <w:r w:rsidRPr="006D16A0">
        <w:rPr>
          <w:b/>
          <w:color w:val="FF0000"/>
          <w:spacing w:val="-3"/>
          <w:sz w:val="20"/>
          <w:szCs w:val="20"/>
        </w:rPr>
        <w:t>*</w:t>
      </w:r>
      <w:proofErr w:type="gramEnd"/>
      <w:r w:rsidRPr="006D16A0">
        <w:rPr>
          <w:b/>
          <w:color w:val="FF0000"/>
          <w:spacing w:val="-3"/>
          <w:sz w:val="20"/>
          <w:szCs w:val="20"/>
        </w:rPr>
        <w:t>*</w:t>
      </w:r>
    </w:p>
    <w:p w14:paraId="69C7108F" w14:textId="77777777" w:rsidR="00DD7EAE" w:rsidRPr="006D16A0" w:rsidRDefault="00DD7EAE" w:rsidP="00DD7EAE">
      <w:pPr>
        <w:pStyle w:val="Heading5"/>
        <w:jc w:val="center"/>
        <w:rPr>
          <w:rFonts w:ascii="Times New Roman" w:hAnsi="Times New Roman"/>
          <w:i w:val="0"/>
          <w:sz w:val="20"/>
          <w:szCs w:val="20"/>
          <w:u w:val="single"/>
        </w:rPr>
      </w:pPr>
      <w:r w:rsidRPr="006D16A0">
        <w:rPr>
          <w:rFonts w:ascii="Times New Roman" w:hAnsi="Times New Roman"/>
          <w:i w:val="0"/>
          <w:sz w:val="20"/>
          <w:szCs w:val="20"/>
          <w:u w:val="single"/>
        </w:rPr>
        <w:t>EXHIBIT MCF</w:t>
      </w:r>
    </w:p>
    <w:p w14:paraId="14D32C8C" w14:textId="77777777" w:rsidR="00DD7EAE" w:rsidRPr="006D16A0" w:rsidRDefault="00DD7EAE" w:rsidP="00DD7EAE">
      <w:pPr>
        <w:pStyle w:val="Heading5"/>
        <w:jc w:val="center"/>
        <w:rPr>
          <w:rFonts w:ascii="Times New Roman" w:hAnsi="Times New Roman"/>
          <w:i w:val="0"/>
          <w:sz w:val="20"/>
          <w:szCs w:val="20"/>
        </w:rPr>
      </w:pPr>
      <w:r w:rsidRPr="006D16A0">
        <w:rPr>
          <w:rFonts w:ascii="Times New Roman" w:hAnsi="Times New Roman"/>
          <w:i w:val="0"/>
          <w:sz w:val="20"/>
          <w:szCs w:val="20"/>
        </w:rPr>
        <w:t>MANUFACTURER’S CERTIFICATION</w:t>
      </w:r>
    </w:p>
    <w:p w14:paraId="0460AE3C" w14:textId="77777777" w:rsidR="00DD7EAE" w:rsidRPr="006D16A0" w:rsidRDefault="00DD7EAE" w:rsidP="00DD7EAE">
      <w:pPr>
        <w:jc w:val="center"/>
        <w:rPr>
          <w:sz w:val="20"/>
          <w:szCs w:val="20"/>
        </w:rPr>
      </w:pPr>
    </w:p>
    <w:p w14:paraId="0C08F031" w14:textId="77777777" w:rsidR="00DD7EAE" w:rsidRPr="006D16A0" w:rsidRDefault="00DD7EAE" w:rsidP="00DD7EAE">
      <w:pPr>
        <w:pStyle w:val="BodyText3"/>
        <w:tabs>
          <w:tab w:val="left" w:pos="2700"/>
        </w:tabs>
        <w:suppressAutoHyphens w:val="0"/>
        <w:rPr>
          <w:rFonts w:ascii="Times New Roman" w:hAnsi="Times New Roman"/>
          <w:spacing w:val="0"/>
          <w:sz w:val="20"/>
        </w:rPr>
      </w:pPr>
      <w:r w:rsidRPr="006D16A0">
        <w:rPr>
          <w:rFonts w:ascii="Times New Roman" w:hAnsi="Times New Roman"/>
          <w:spacing w:val="0"/>
          <w:sz w:val="20"/>
        </w:rPr>
        <w:t>The undersigned roofing manufacturer hereby certifies that he has reviewed the drawings, specifications and conditions of the site and the terms of the roofing guarantee included in the specification and find them acceptable, and if the manufacturer’s materials are installed on the project in accordance with the drawings and specifications and upon inspection by the manufacturer’s technical representative, manufacturer will issue the guarantee in the form specified.</w:t>
      </w:r>
    </w:p>
    <w:p w14:paraId="4DF34AB6" w14:textId="77777777" w:rsidR="00DD7EAE" w:rsidRPr="006D16A0" w:rsidRDefault="00DD7EAE" w:rsidP="00DD7EAE">
      <w:pPr>
        <w:tabs>
          <w:tab w:val="left" w:pos="2700"/>
        </w:tabs>
        <w:rPr>
          <w:sz w:val="20"/>
          <w:szCs w:val="20"/>
        </w:rPr>
      </w:pPr>
    </w:p>
    <w:p w14:paraId="098609D4" w14:textId="77777777" w:rsidR="00DD7EAE" w:rsidRPr="006D16A0" w:rsidRDefault="00DD7EAE" w:rsidP="00DD7EAE">
      <w:pPr>
        <w:tabs>
          <w:tab w:val="left" w:pos="2700"/>
          <w:tab w:val="left" w:pos="6480"/>
          <w:tab w:val="left" w:pos="7200"/>
          <w:tab w:val="left" w:pos="10620"/>
        </w:tabs>
        <w:spacing w:after="120"/>
        <w:rPr>
          <w:sz w:val="20"/>
          <w:szCs w:val="20"/>
        </w:rPr>
      </w:pPr>
      <w:r w:rsidRPr="006D16A0">
        <w:rPr>
          <w:sz w:val="20"/>
          <w:szCs w:val="20"/>
        </w:rPr>
        <w:t xml:space="preserve">DATED THIS </w:t>
      </w:r>
      <w:r w:rsidRPr="006D16A0">
        <w:rPr>
          <w:sz w:val="20"/>
          <w:szCs w:val="20"/>
          <w:u w:val="single"/>
        </w:rPr>
        <w:tab/>
      </w:r>
      <w:r w:rsidRPr="006D16A0">
        <w:rPr>
          <w:sz w:val="20"/>
          <w:szCs w:val="20"/>
        </w:rPr>
        <w:t xml:space="preserve"> DAY OF </w:t>
      </w:r>
      <w:r w:rsidRPr="006D16A0">
        <w:rPr>
          <w:sz w:val="20"/>
          <w:szCs w:val="20"/>
          <w:u w:val="single"/>
        </w:rPr>
        <w:tab/>
      </w:r>
      <w:r w:rsidRPr="006D16A0">
        <w:rPr>
          <w:sz w:val="20"/>
          <w:szCs w:val="20"/>
        </w:rPr>
        <w:t xml:space="preserve"> 20</w:t>
      </w:r>
      <w:r w:rsidRPr="006D16A0">
        <w:rPr>
          <w:sz w:val="20"/>
          <w:szCs w:val="20"/>
          <w:u w:val="single"/>
        </w:rPr>
        <w:tab/>
      </w:r>
    </w:p>
    <w:p w14:paraId="7633B818" w14:textId="77777777" w:rsidR="00DD7EAE" w:rsidRPr="006D16A0" w:rsidRDefault="00DD7EAE" w:rsidP="00DD7EAE">
      <w:pPr>
        <w:tabs>
          <w:tab w:val="left" w:pos="5040"/>
          <w:tab w:val="left" w:pos="10170"/>
        </w:tabs>
        <w:spacing w:line="360" w:lineRule="atLeast"/>
        <w:rPr>
          <w:sz w:val="20"/>
          <w:szCs w:val="20"/>
        </w:rPr>
      </w:pPr>
      <w:r w:rsidRPr="006D16A0">
        <w:rPr>
          <w:sz w:val="20"/>
          <w:szCs w:val="20"/>
        </w:rPr>
        <w:tab/>
      </w:r>
      <w:r w:rsidRPr="006D16A0">
        <w:rPr>
          <w:sz w:val="20"/>
          <w:szCs w:val="20"/>
          <w:u w:val="single"/>
        </w:rPr>
        <w:tab/>
      </w:r>
    </w:p>
    <w:p w14:paraId="392A65C2" w14:textId="77777777" w:rsidR="00DD7EAE" w:rsidRPr="006D16A0" w:rsidRDefault="00DD7EAE" w:rsidP="00DD7EAE">
      <w:pPr>
        <w:tabs>
          <w:tab w:val="left" w:pos="6840"/>
        </w:tabs>
        <w:spacing w:after="120"/>
        <w:rPr>
          <w:sz w:val="20"/>
          <w:szCs w:val="20"/>
        </w:rPr>
      </w:pPr>
      <w:r w:rsidRPr="006D16A0">
        <w:rPr>
          <w:sz w:val="20"/>
          <w:szCs w:val="20"/>
        </w:rPr>
        <w:tab/>
        <w:t>(MANUFACTURER)</w:t>
      </w:r>
    </w:p>
    <w:p w14:paraId="2A8E92D4" w14:textId="77777777" w:rsidR="00DD7EAE" w:rsidRPr="006D16A0" w:rsidRDefault="00DD7EAE" w:rsidP="00DD7EAE">
      <w:pPr>
        <w:tabs>
          <w:tab w:val="left" w:pos="5040"/>
          <w:tab w:val="left" w:pos="10170"/>
        </w:tabs>
        <w:spacing w:line="320" w:lineRule="atLeast"/>
        <w:rPr>
          <w:sz w:val="20"/>
          <w:szCs w:val="20"/>
        </w:rPr>
      </w:pPr>
      <w:r w:rsidRPr="006D16A0">
        <w:rPr>
          <w:sz w:val="20"/>
          <w:szCs w:val="20"/>
        </w:rPr>
        <w:tab/>
      </w:r>
      <w:r w:rsidRPr="006D16A0">
        <w:rPr>
          <w:sz w:val="20"/>
          <w:szCs w:val="20"/>
          <w:u w:val="single"/>
        </w:rPr>
        <w:tab/>
      </w:r>
    </w:p>
    <w:p w14:paraId="3AA39034" w14:textId="77777777" w:rsidR="00DD7EAE" w:rsidRPr="006D16A0" w:rsidRDefault="00DD7EAE" w:rsidP="00DD7EAE">
      <w:pPr>
        <w:tabs>
          <w:tab w:val="left" w:pos="6300"/>
        </w:tabs>
        <w:rPr>
          <w:sz w:val="20"/>
          <w:szCs w:val="20"/>
        </w:rPr>
      </w:pPr>
      <w:r w:rsidRPr="006D16A0">
        <w:rPr>
          <w:sz w:val="20"/>
          <w:szCs w:val="20"/>
        </w:rPr>
        <w:tab/>
        <w:t>(AUTHORIZED REPRESENTATIVE)</w:t>
      </w:r>
    </w:p>
    <w:p w14:paraId="2FDFF5C8" w14:textId="77777777" w:rsidR="00DD7EAE" w:rsidRPr="006D16A0" w:rsidRDefault="00DD7EAE" w:rsidP="00DD7EAE">
      <w:pPr>
        <w:tabs>
          <w:tab w:val="left" w:pos="4320"/>
          <w:tab w:val="left" w:pos="9180"/>
        </w:tabs>
        <w:rPr>
          <w:sz w:val="20"/>
          <w:szCs w:val="20"/>
        </w:rPr>
      </w:pPr>
    </w:p>
    <w:p w14:paraId="3DE4B9CC" w14:textId="77777777" w:rsidR="00DD7EAE" w:rsidRPr="006D16A0" w:rsidRDefault="00DD7EAE" w:rsidP="00DD7EAE">
      <w:pPr>
        <w:tabs>
          <w:tab w:val="left" w:pos="2160"/>
        </w:tabs>
        <w:jc w:val="both"/>
        <w:rPr>
          <w:sz w:val="20"/>
          <w:szCs w:val="20"/>
        </w:rPr>
      </w:pPr>
      <w:r w:rsidRPr="006D16A0">
        <w:rPr>
          <w:b/>
          <w:sz w:val="20"/>
          <w:szCs w:val="20"/>
          <w:u w:val="single"/>
        </w:rPr>
        <w:t>EXCEPTIONS:</w:t>
      </w:r>
      <w:r w:rsidRPr="006D16A0">
        <w:rPr>
          <w:sz w:val="20"/>
          <w:szCs w:val="20"/>
        </w:rPr>
        <w:tab/>
        <w:t xml:space="preserve">Subject to the following exceptions and or modification, (attach any details or added verbiage that is required) the undersigned roofing manufacturer will certify to the conditions stated above: </w:t>
      </w:r>
    </w:p>
    <w:p w14:paraId="0AB88D2C" w14:textId="77777777" w:rsidR="00DD7EAE" w:rsidRPr="006D16A0" w:rsidRDefault="00DD7EAE" w:rsidP="00DD7EAE">
      <w:pPr>
        <w:tabs>
          <w:tab w:val="left" w:pos="10170"/>
        </w:tabs>
        <w:rPr>
          <w:sz w:val="20"/>
          <w:szCs w:val="20"/>
          <w:u w:val="single"/>
        </w:rPr>
      </w:pPr>
      <w:r w:rsidRPr="006D16A0">
        <w:rPr>
          <w:sz w:val="20"/>
          <w:szCs w:val="20"/>
          <w:u w:val="single"/>
        </w:rPr>
        <w:tab/>
      </w:r>
    </w:p>
    <w:p w14:paraId="650C7E17" w14:textId="77777777" w:rsidR="00DD7EAE" w:rsidRPr="006D16A0" w:rsidRDefault="00DD7EAE" w:rsidP="00DD7EAE">
      <w:pPr>
        <w:tabs>
          <w:tab w:val="left" w:pos="10170"/>
        </w:tabs>
        <w:spacing w:line="320" w:lineRule="atLeast"/>
        <w:rPr>
          <w:sz w:val="20"/>
          <w:szCs w:val="20"/>
          <w:u w:val="single"/>
        </w:rPr>
      </w:pPr>
      <w:r w:rsidRPr="006D16A0">
        <w:rPr>
          <w:sz w:val="20"/>
          <w:szCs w:val="20"/>
          <w:u w:val="single"/>
        </w:rPr>
        <w:tab/>
      </w:r>
    </w:p>
    <w:p w14:paraId="2B4E1F89" w14:textId="77777777" w:rsidR="00DD7EAE" w:rsidRPr="006D16A0" w:rsidRDefault="00DD7EAE" w:rsidP="00DD7EAE">
      <w:pPr>
        <w:tabs>
          <w:tab w:val="left" w:pos="10170"/>
        </w:tabs>
        <w:spacing w:line="320" w:lineRule="atLeast"/>
        <w:rPr>
          <w:sz w:val="20"/>
          <w:szCs w:val="20"/>
          <w:u w:val="single"/>
        </w:rPr>
      </w:pPr>
      <w:r w:rsidRPr="006D16A0">
        <w:rPr>
          <w:sz w:val="20"/>
          <w:szCs w:val="20"/>
          <w:u w:val="single"/>
        </w:rPr>
        <w:tab/>
      </w:r>
    </w:p>
    <w:p w14:paraId="6F1C82D0" w14:textId="77777777" w:rsidR="00DD7EAE" w:rsidRPr="006D16A0" w:rsidRDefault="00DD7EAE" w:rsidP="00DD7EAE">
      <w:pPr>
        <w:tabs>
          <w:tab w:val="left" w:pos="10170"/>
        </w:tabs>
        <w:spacing w:line="320" w:lineRule="atLeast"/>
        <w:rPr>
          <w:sz w:val="20"/>
          <w:szCs w:val="20"/>
          <w:u w:val="single"/>
        </w:rPr>
      </w:pPr>
      <w:r w:rsidRPr="006D16A0">
        <w:rPr>
          <w:sz w:val="20"/>
          <w:szCs w:val="20"/>
          <w:u w:val="single"/>
        </w:rPr>
        <w:tab/>
      </w:r>
    </w:p>
    <w:p w14:paraId="33D360AC" w14:textId="77777777" w:rsidR="00DD7EAE" w:rsidRPr="006D16A0" w:rsidRDefault="00DD7EAE" w:rsidP="00DD7EAE">
      <w:pPr>
        <w:tabs>
          <w:tab w:val="left" w:pos="10170"/>
        </w:tabs>
        <w:spacing w:line="320" w:lineRule="atLeast"/>
        <w:rPr>
          <w:sz w:val="20"/>
          <w:szCs w:val="20"/>
          <w:u w:val="single"/>
        </w:rPr>
      </w:pPr>
      <w:r w:rsidRPr="006D16A0">
        <w:rPr>
          <w:sz w:val="20"/>
          <w:szCs w:val="20"/>
          <w:u w:val="single"/>
        </w:rPr>
        <w:tab/>
      </w:r>
    </w:p>
    <w:p w14:paraId="4F306ABE" w14:textId="77777777" w:rsidR="00DD7EAE" w:rsidRPr="006D16A0" w:rsidRDefault="00DD7EAE" w:rsidP="00DD7EAE">
      <w:pPr>
        <w:tabs>
          <w:tab w:val="left" w:pos="5040"/>
          <w:tab w:val="left" w:pos="9360"/>
          <w:tab w:val="left" w:pos="10170"/>
        </w:tabs>
        <w:spacing w:after="240" w:line="360" w:lineRule="atLeast"/>
        <w:rPr>
          <w:sz w:val="20"/>
          <w:szCs w:val="20"/>
        </w:rPr>
      </w:pPr>
      <w:r w:rsidRPr="006D16A0">
        <w:rPr>
          <w:sz w:val="20"/>
          <w:szCs w:val="20"/>
        </w:rPr>
        <w:t>DATED THIS</w:t>
      </w:r>
      <w:r w:rsidRPr="006D16A0">
        <w:rPr>
          <w:sz w:val="20"/>
          <w:szCs w:val="20"/>
          <w:u w:val="single"/>
        </w:rPr>
        <w:tab/>
      </w:r>
      <w:r w:rsidRPr="006D16A0">
        <w:rPr>
          <w:sz w:val="20"/>
          <w:szCs w:val="20"/>
        </w:rPr>
        <w:t xml:space="preserve"> Day of </w:t>
      </w:r>
      <w:r w:rsidRPr="006D16A0">
        <w:rPr>
          <w:sz w:val="20"/>
          <w:szCs w:val="20"/>
          <w:u w:val="single"/>
        </w:rPr>
        <w:tab/>
      </w:r>
      <w:r w:rsidRPr="006D16A0">
        <w:rPr>
          <w:sz w:val="20"/>
          <w:szCs w:val="20"/>
        </w:rPr>
        <w:t xml:space="preserve"> 20</w:t>
      </w:r>
      <w:r w:rsidRPr="006D16A0">
        <w:rPr>
          <w:sz w:val="20"/>
          <w:szCs w:val="20"/>
          <w:u w:val="single"/>
        </w:rPr>
        <w:tab/>
      </w:r>
    </w:p>
    <w:p w14:paraId="0F7BE713" w14:textId="77777777" w:rsidR="00DD7EAE" w:rsidRPr="006D16A0" w:rsidRDefault="00DD7EAE" w:rsidP="00DD7EAE">
      <w:pPr>
        <w:tabs>
          <w:tab w:val="left" w:pos="5040"/>
          <w:tab w:val="left" w:pos="10170"/>
        </w:tabs>
        <w:spacing w:line="320" w:lineRule="atLeast"/>
        <w:rPr>
          <w:bCs/>
          <w:sz w:val="20"/>
          <w:szCs w:val="20"/>
          <w:u w:val="single"/>
        </w:rPr>
      </w:pPr>
      <w:r w:rsidRPr="006D16A0">
        <w:rPr>
          <w:b/>
          <w:sz w:val="20"/>
          <w:szCs w:val="20"/>
        </w:rPr>
        <w:tab/>
      </w:r>
      <w:r w:rsidRPr="006D16A0">
        <w:rPr>
          <w:bCs/>
          <w:sz w:val="20"/>
          <w:szCs w:val="20"/>
          <w:u w:val="single"/>
        </w:rPr>
        <w:tab/>
      </w:r>
    </w:p>
    <w:p w14:paraId="1F5C7488" w14:textId="77777777" w:rsidR="00DD7EAE" w:rsidRPr="006D16A0" w:rsidRDefault="00DD7EAE" w:rsidP="00DD7EAE">
      <w:pPr>
        <w:tabs>
          <w:tab w:val="left" w:pos="6840"/>
        </w:tabs>
        <w:spacing w:after="120"/>
        <w:rPr>
          <w:sz w:val="20"/>
          <w:szCs w:val="20"/>
        </w:rPr>
      </w:pPr>
      <w:r w:rsidRPr="006D16A0">
        <w:rPr>
          <w:b/>
          <w:sz w:val="20"/>
          <w:szCs w:val="20"/>
        </w:rPr>
        <w:tab/>
        <w:t>(</w:t>
      </w:r>
      <w:r w:rsidRPr="006D16A0">
        <w:rPr>
          <w:sz w:val="20"/>
          <w:szCs w:val="20"/>
        </w:rPr>
        <w:t>MANUFACTURER)</w:t>
      </w:r>
    </w:p>
    <w:p w14:paraId="38EF5AD3" w14:textId="77777777" w:rsidR="00DD7EAE" w:rsidRPr="006D16A0" w:rsidRDefault="00DD7EAE" w:rsidP="00DD7EAE">
      <w:pPr>
        <w:tabs>
          <w:tab w:val="left" w:pos="5040"/>
          <w:tab w:val="left" w:pos="10170"/>
        </w:tabs>
        <w:spacing w:line="320" w:lineRule="atLeast"/>
        <w:rPr>
          <w:sz w:val="20"/>
          <w:szCs w:val="20"/>
        </w:rPr>
      </w:pPr>
      <w:r w:rsidRPr="006D16A0">
        <w:rPr>
          <w:sz w:val="20"/>
          <w:szCs w:val="20"/>
        </w:rPr>
        <w:tab/>
      </w:r>
      <w:r w:rsidRPr="006D16A0">
        <w:rPr>
          <w:sz w:val="20"/>
          <w:szCs w:val="20"/>
          <w:u w:val="single"/>
        </w:rPr>
        <w:tab/>
      </w:r>
    </w:p>
    <w:p w14:paraId="517C2D30" w14:textId="77777777" w:rsidR="00DD7EAE" w:rsidRPr="006D16A0" w:rsidRDefault="00DD7EAE" w:rsidP="00DD7EAE">
      <w:pPr>
        <w:tabs>
          <w:tab w:val="left" w:pos="6300"/>
          <w:tab w:val="left" w:pos="10260"/>
        </w:tabs>
        <w:rPr>
          <w:sz w:val="20"/>
          <w:szCs w:val="20"/>
        </w:rPr>
      </w:pPr>
      <w:r w:rsidRPr="006D16A0">
        <w:rPr>
          <w:sz w:val="20"/>
          <w:szCs w:val="20"/>
        </w:rPr>
        <w:tab/>
        <w:t>(AUTHORIZED REPRESENTATIVE)</w:t>
      </w:r>
    </w:p>
    <w:p w14:paraId="23DE70CB" w14:textId="77777777" w:rsidR="00DD7EAE" w:rsidRPr="006D16A0" w:rsidRDefault="00DD7EAE" w:rsidP="00DD7EAE">
      <w:pPr>
        <w:tabs>
          <w:tab w:val="left" w:pos="6300"/>
          <w:tab w:val="left" w:pos="10260"/>
        </w:tabs>
        <w:rPr>
          <w:sz w:val="20"/>
          <w:szCs w:val="20"/>
        </w:rPr>
      </w:pPr>
    </w:p>
    <w:p w14:paraId="2799D3DF" w14:textId="5286180F" w:rsidR="00DD7EAE" w:rsidRPr="006D16A0" w:rsidRDefault="00DD7EAE" w:rsidP="00DD7EAE">
      <w:pPr>
        <w:tabs>
          <w:tab w:val="left" w:pos="3600"/>
          <w:tab w:val="left" w:pos="10260"/>
        </w:tabs>
        <w:jc w:val="both"/>
        <w:rPr>
          <w:sz w:val="20"/>
          <w:szCs w:val="20"/>
        </w:rPr>
      </w:pPr>
      <w:r w:rsidRPr="006D16A0">
        <w:rPr>
          <w:b/>
          <w:sz w:val="20"/>
          <w:szCs w:val="20"/>
          <w:u w:val="single"/>
        </w:rPr>
        <w:t>APPROVED APPLICATORS:</w:t>
      </w:r>
      <w:r w:rsidRPr="006D16A0">
        <w:rPr>
          <w:sz w:val="20"/>
          <w:szCs w:val="20"/>
        </w:rPr>
        <w:tab/>
        <w:t>The following roofing contractors are approved applicators of the roofing system specified (or approved) and as manufactured by the above</w:t>
      </w:r>
      <w:r w:rsidR="00BD082D" w:rsidRPr="006D16A0">
        <w:rPr>
          <w:sz w:val="20"/>
          <w:szCs w:val="20"/>
        </w:rPr>
        <w:t>-</w:t>
      </w:r>
      <w:r w:rsidRPr="006D16A0">
        <w:rPr>
          <w:sz w:val="20"/>
          <w:szCs w:val="20"/>
        </w:rPr>
        <w:t>named manufacturer:</w:t>
      </w:r>
    </w:p>
    <w:p w14:paraId="5361C75C" w14:textId="77777777" w:rsidR="00DD7EAE" w:rsidRPr="006D16A0" w:rsidRDefault="00DD7EAE" w:rsidP="00DD7EAE">
      <w:pPr>
        <w:tabs>
          <w:tab w:val="left" w:pos="3600"/>
          <w:tab w:val="left" w:pos="10260"/>
        </w:tabs>
        <w:rPr>
          <w:sz w:val="20"/>
          <w:szCs w:val="20"/>
        </w:rPr>
      </w:pPr>
    </w:p>
    <w:p w14:paraId="6929FAD9" w14:textId="77777777" w:rsidR="00DD7EAE" w:rsidRPr="006D16A0" w:rsidRDefault="00DD7EAE" w:rsidP="00DD7EAE">
      <w:pPr>
        <w:tabs>
          <w:tab w:val="left" w:pos="1800"/>
          <w:tab w:val="left" w:pos="7200"/>
          <w:tab w:val="left" w:pos="10260"/>
        </w:tabs>
        <w:rPr>
          <w:sz w:val="20"/>
          <w:szCs w:val="20"/>
        </w:rPr>
      </w:pPr>
      <w:r w:rsidRPr="006D16A0">
        <w:rPr>
          <w:sz w:val="20"/>
          <w:szCs w:val="20"/>
        </w:rPr>
        <w:tab/>
        <w:t>NAME</w:t>
      </w:r>
      <w:r w:rsidRPr="006D16A0">
        <w:rPr>
          <w:sz w:val="20"/>
          <w:szCs w:val="20"/>
        </w:rPr>
        <w:tab/>
        <w:t>ADDRESS</w:t>
      </w:r>
    </w:p>
    <w:p w14:paraId="0A893C4A" w14:textId="77777777" w:rsidR="00DD7EAE" w:rsidRPr="006D16A0" w:rsidRDefault="00DD7EAE" w:rsidP="00DD7EAE">
      <w:pPr>
        <w:tabs>
          <w:tab w:val="left" w:pos="4320"/>
          <w:tab w:val="left" w:pos="5040"/>
          <w:tab w:val="left" w:pos="10170"/>
        </w:tabs>
        <w:rPr>
          <w:sz w:val="20"/>
          <w:szCs w:val="20"/>
        </w:rPr>
      </w:pPr>
      <w:r w:rsidRPr="006D16A0">
        <w:rPr>
          <w:sz w:val="20"/>
          <w:szCs w:val="20"/>
          <w:u w:val="single"/>
        </w:rPr>
        <w:tab/>
      </w:r>
      <w:r w:rsidRPr="006D16A0">
        <w:rPr>
          <w:sz w:val="20"/>
          <w:szCs w:val="20"/>
        </w:rPr>
        <w:tab/>
      </w:r>
      <w:r w:rsidRPr="006D16A0">
        <w:rPr>
          <w:sz w:val="20"/>
          <w:szCs w:val="20"/>
          <w:u w:val="single"/>
        </w:rPr>
        <w:tab/>
      </w:r>
    </w:p>
    <w:p w14:paraId="4DDA941C" w14:textId="77777777" w:rsidR="00DD7EAE" w:rsidRPr="006D16A0" w:rsidRDefault="00DD7EAE" w:rsidP="00DD7EAE">
      <w:pPr>
        <w:tabs>
          <w:tab w:val="left" w:pos="4320"/>
          <w:tab w:val="left" w:pos="5040"/>
          <w:tab w:val="left" w:pos="10170"/>
        </w:tabs>
        <w:spacing w:line="320" w:lineRule="atLeast"/>
        <w:rPr>
          <w:sz w:val="20"/>
          <w:szCs w:val="20"/>
          <w:u w:val="single"/>
        </w:rPr>
      </w:pPr>
      <w:r w:rsidRPr="006D16A0">
        <w:rPr>
          <w:sz w:val="20"/>
          <w:szCs w:val="20"/>
          <w:u w:val="single"/>
        </w:rPr>
        <w:tab/>
      </w:r>
      <w:r w:rsidRPr="006D16A0">
        <w:rPr>
          <w:sz w:val="20"/>
          <w:szCs w:val="20"/>
        </w:rPr>
        <w:tab/>
      </w:r>
      <w:r w:rsidRPr="006D16A0">
        <w:rPr>
          <w:sz w:val="20"/>
          <w:szCs w:val="20"/>
          <w:u w:val="single"/>
        </w:rPr>
        <w:tab/>
      </w:r>
    </w:p>
    <w:p w14:paraId="5570DCF9" w14:textId="77777777" w:rsidR="00DD7EAE" w:rsidRPr="006D16A0" w:rsidRDefault="00DD7EAE" w:rsidP="00DD7EAE">
      <w:pPr>
        <w:tabs>
          <w:tab w:val="left" w:pos="4320"/>
          <w:tab w:val="left" w:pos="5040"/>
          <w:tab w:val="left" w:pos="10170"/>
        </w:tabs>
        <w:spacing w:line="320" w:lineRule="atLeast"/>
        <w:rPr>
          <w:sz w:val="20"/>
          <w:szCs w:val="20"/>
        </w:rPr>
        <w:sectPr w:rsidR="00DD7EAE" w:rsidRPr="006D16A0" w:rsidSect="004F69C4">
          <w:footerReference w:type="default" r:id="rId31"/>
          <w:pgSz w:w="12240" w:h="15840"/>
          <w:pgMar w:top="1440" w:right="1008" w:bottom="1440" w:left="1008" w:header="720" w:footer="720" w:gutter="0"/>
          <w:pgNumType w:start="1"/>
          <w:cols w:space="720"/>
          <w:noEndnote/>
        </w:sectPr>
      </w:pPr>
    </w:p>
    <w:p w14:paraId="65DA1E63"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b/>
          <w:color w:val="FF0000"/>
          <w:sz w:val="20"/>
          <w:szCs w:val="20"/>
        </w:rPr>
        <w:sectPr w:rsidR="00DD7EAE" w:rsidRPr="006D16A0" w:rsidSect="004F69C4">
          <w:endnotePr>
            <w:numFmt w:val="decimal"/>
          </w:endnotePr>
          <w:type w:val="continuous"/>
          <w:pgSz w:w="12240" w:h="15840" w:code="1"/>
          <w:pgMar w:top="720" w:right="893" w:bottom="720" w:left="1123" w:header="720" w:footer="720" w:gutter="0"/>
          <w:pgNumType w:start="2"/>
          <w:cols w:space="720"/>
          <w:noEndnote/>
          <w:docGrid w:linePitch="360"/>
        </w:sectPr>
      </w:pPr>
    </w:p>
    <w:p w14:paraId="7BCCA550" w14:textId="77777777" w:rsidR="00DD7EAE" w:rsidRPr="006D16A0" w:rsidRDefault="00DD7EAE" w:rsidP="00DD7EAE">
      <w:pPr>
        <w:tabs>
          <w:tab w:val="center" w:pos="4680"/>
        </w:tabs>
        <w:suppressAutoHyphens/>
        <w:jc w:val="center"/>
        <w:rPr>
          <w:b/>
          <w:bCs/>
          <w:color w:val="FF0000"/>
          <w:sz w:val="20"/>
          <w:szCs w:val="20"/>
          <w:u w:val="single"/>
        </w:rPr>
        <w:sectPr w:rsidR="00DD7EAE" w:rsidRPr="006D16A0" w:rsidSect="004F69C4">
          <w:footerReference w:type="default" r:id="rId32"/>
          <w:endnotePr>
            <w:numFmt w:val="decimal"/>
          </w:endnotePr>
          <w:type w:val="continuous"/>
          <w:pgSz w:w="12240" w:h="15840" w:code="1"/>
          <w:pgMar w:top="720" w:right="893" w:bottom="720" w:left="1123" w:header="720" w:footer="720" w:gutter="0"/>
          <w:pgNumType w:start="1"/>
          <w:cols w:space="720"/>
          <w:noEndnote/>
          <w:docGrid w:linePitch="360"/>
        </w:sectPr>
      </w:pPr>
    </w:p>
    <w:p w14:paraId="74EED6BC" w14:textId="3E81FB8A" w:rsidR="00DD7EAE" w:rsidRPr="006D16A0" w:rsidRDefault="00DD7EAE" w:rsidP="00DD7EAE">
      <w:pPr>
        <w:tabs>
          <w:tab w:val="center" w:pos="4680"/>
        </w:tabs>
        <w:suppressAutoHyphens/>
        <w:jc w:val="center"/>
        <w:rPr>
          <w:b/>
          <w:bCs/>
          <w:color w:val="FF0000"/>
          <w:sz w:val="20"/>
          <w:szCs w:val="20"/>
          <w:u w:val="single"/>
        </w:rPr>
      </w:pPr>
      <w:r w:rsidRPr="006D16A0">
        <w:rPr>
          <w:b/>
          <w:bCs/>
          <w:color w:val="FF0000"/>
          <w:sz w:val="20"/>
          <w:szCs w:val="20"/>
          <w:u w:val="single"/>
        </w:rPr>
        <w:lastRenderedPageBreak/>
        <w:t xml:space="preserve">** THIS EXHIBIT TO BE COMPLETED AT TIME OF EXECUTED GMP BUT SHOULD BE PROVIDED BY ROOFING SUBCONTRACTOR PRIOR TO BID OPENING </w:t>
      </w:r>
      <w:r w:rsidRPr="006D16A0">
        <w:rPr>
          <w:b/>
          <w:color w:val="FF0000"/>
          <w:sz w:val="20"/>
          <w:szCs w:val="20"/>
          <w:u w:val="single"/>
        </w:rPr>
        <w:t xml:space="preserve">WHEN PROJECT SCOPE INCLUDES SIGNIFICANT ROOFING-REROOFING WORK </w:t>
      </w:r>
      <w:r w:rsidRPr="006D16A0">
        <w:rPr>
          <w:b/>
          <w:color w:val="FF0000"/>
          <w:spacing w:val="-3"/>
          <w:sz w:val="20"/>
          <w:szCs w:val="20"/>
          <w:u w:val="single"/>
        </w:rPr>
        <w:t>(EXCLUDES SIMPLE PATCH AND REPAIR WORK AND ASPHALT SHINGLE WORK</w:t>
      </w:r>
      <w:proofErr w:type="gramStart"/>
      <w:r w:rsidRPr="006D16A0">
        <w:rPr>
          <w:b/>
          <w:color w:val="FF0000"/>
          <w:spacing w:val="-3"/>
          <w:sz w:val="20"/>
          <w:szCs w:val="20"/>
          <w:u w:val="single"/>
        </w:rPr>
        <w:t>.)</w:t>
      </w:r>
      <w:r w:rsidRPr="006D16A0">
        <w:rPr>
          <w:b/>
          <w:color w:val="FF0000"/>
          <w:spacing w:val="-3"/>
          <w:sz w:val="20"/>
          <w:szCs w:val="20"/>
        </w:rPr>
        <w:t>*</w:t>
      </w:r>
      <w:proofErr w:type="gramEnd"/>
      <w:r w:rsidRPr="006D16A0">
        <w:rPr>
          <w:b/>
          <w:color w:val="FF0000"/>
          <w:spacing w:val="-3"/>
          <w:sz w:val="20"/>
          <w:szCs w:val="20"/>
        </w:rPr>
        <w:t>*</w:t>
      </w:r>
    </w:p>
    <w:p w14:paraId="09B0E110" w14:textId="77777777" w:rsidR="00DD7EAE" w:rsidRPr="006D16A0" w:rsidRDefault="00DD7EAE" w:rsidP="00DD7EAE">
      <w:pPr>
        <w:pStyle w:val="Heading4"/>
        <w:tabs>
          <w:tab w:val="left" w:pos="1152"/>
          <w:tab w:val="left" w:pos="3600"/>
          <w:tab w:val="left" w:pos="4752"/>
          <w:tab w:val="left" w:pos="5040"/>
        </w:tabs>
        <w:jc w:val="center"/>
        <w:rPr>
          <w:rFonts w:ascii="Times New Roman" w:hAnsi="Times New Roman" w:cs="Times New Roman"/>
          <w:sz w:val="20"/>
        </w:rPr>
      </w:pPr>
    </w:p>
    <w:p w14:paraId="61B6D28A" w14:textId="77777777" w:rsidR="00DD7EAE" w:rsidRPr="006D16A0" w:rsidRDefault="00DD7EAE" w:rsidP="00DD7EAE">
      <w:pPr>
        <w:pStyle w:val="Heading4"/>
        <w:tabs>
          <w:tab w:val="left" w:pos="1152"/>
          <w:tab w:val="left" w:pos="3600"/>
          <w:tab w:val="left" w:pos="4752"/>
          <w:tab w:val="left" w:pos="5040"/>
        </w:tabs>
        <w:jc w:val="center"/>
        <w:rPr>
          <w:rFonts w:ascii="Times New Roman" w:hAnsi="Times New Roman" w:cs="Times New Roman"/>
          <w:sz w:val="20"/>
        </w:rPr>
      </w:pPr>
      <w:r w:rsidRPr="006D16A0">
        <w:rPr>
          <w:rFonts w:ascii="Times New Roman" w:hAnsi="Times New Roman" w:cs="Times New Roman"/>
          <w:sz w:val="20"/>
        </w:rPr>
        <w:t>EXHIBIT MSRF</w:t>
      </w:r>
    </w:p>
    <w:p w14:paraId="3DB7ED05" w14:textId="77777777" w:rsidR="00DD7EAE" w:rsidRPr="006D16A0" w:rsidRDefault="00DD7EAE" w:rsidP="00DD7EAE">
      <w:pPr>
        <w:pStyle w:val="Heading4"/>
        <w:tabs>
          <w:tab w:val="left" w:pos="1152"/>
          <w:tab w:val="left" w:pos="3600"/>
          <w:tab w:val="left" w:pos="4752"/>
          <w:tab w:val="left" w:pos="5040"/>
        </w:tabs>
        <w:jc w:val="center"/>
        <w:rPr>
          <w:rFonts w:ascii="Times New Roman" w:hAnsi="Times New Roman" w:cs="Times New Roman"/>
          <w:sz w:val="20"/>
          <w:u w:val="none"/>
        </w:rPr>
      </w:pPr>
      <w:r w:rsidRPr="006D16A0">
        <w:rPr>
          <w:rFonts w:ascii="Times New Roman" w:hAnsi="Times New Roman" w:cs="Times New Roman"/>
          <w:sz w:val="20"/>
          <w:u w:val="none"/>
        </w:rPr>
        <w:t>ROOFING MATERIALS SUBSTITUTION REQUEST FORM</w:t>
      </w:r>
    </w:p>
    <w:p w14:paraId="540CC071" w14:textId="77777777" w:rsidR="00DD7EAE" w:rsidRPr="006D16A0" w:rsidRDefault="00DD7EAE" w:rsidP="00DD7EAE">
      <w:pPr>
        <w:tabs>
          <w:tab w:val="right" w:pos="9900"/>
        </w:tabs>
        <w:suppressAutoHyphens/>
        <w:ind w:right="36"/>
        <w:jc w:val="center"/>
        <w:rPr>
          <w:spacing w:val="-3"/>
          <w:sz w:val="20"/>
          <w:szCs w:val="20"/>
        </w:rPr>
      </w:pPr>
      <w:r w:rsidRPr="006D16A0">
        <w:rPr>
          <w:spacing w:val="-3"/>
          <w:sz w:val="20"/>
          <w:szCs w:val="20"/>
        </w:rPr>
        <w:t>(Submit not less than ten (10) days prior to bid date)</w:t>
      </w:r>
    </w:p>
    <w:p w14:paraId="083F90E9" w14:textId="77777777" w:rsidR="00DD7EAE" w:rsidRPr="006D16A0" w:rsidRDefault="00DD7EAE" w:rsidP="00DD7EAE">
      <w:pPr>
        <w:tabs>
          <w:tab w:val="left" w:pos="3600"/>
          <w:tab w:val="right" w:pos="9900"/>
        </w:tabs>
        <w:suppressAutoHyphens/>
        <w:ind w:right="36"/>
        <w:jc w:val="both"/>
        <w:rPr>
          <w:spacing w:val="-3"/>
          <w:sz w:val="20"/>
          <w:szCs w:val="20"/>
        </w:rPr>
      </w:pPr>
    </w:p>
    <w:p w14:paraId="09A6F6AA" w14:textId="77777777" w:rsidR="00DD7EAE" w:rsidRPr="006D16A0" w:rsidRDefault="00DD7EAE" w:rsidP="00DD7EAE">
      <w:pPr>
        <w:tabs>
          <w:tab w:val="left" w:pos="3600"/>
          <w:tab w:val="right" w:pos="9900"/>
        </w:tabs>
        <w:suppressAutoHyphens/>
        <w:ind w:right="36"/>
        <w:jc w:val="both"/>
        <w:rPr>
          <w:spacing w:val="-3"/>
          <w:sz w:val="20"/>
          <w:szCs w:val="20"/>
          <w:u w:val="single"/>
        </w:rPr>
      </w:pPr>
      <w:r w:rsidRPr="006D16A0">
        <w:rPr>
          <w:spacing w:val="-3"/>
          <w:sz w:val="20"/>
          <w:szCs w:val="20"/>
        </w:rPr>
        <w:t xml:space="preserve">DPW Project No. </w:t>
      </w:r>
      <w:r w:rsidRPr="006D16A0">
        <w:rPr>
          <w:spacing w:val="-3"/>
          <w:sz w:val="20"/>
          <w:szCs w:val="20"/>
          <w:u w:val="single"/>
        </w:rPr>
        <w:tab/>
      </w:r>
    </w:p>
    <w:p w14:paraId="65519E30" w14:textId="77777777" w:rsidR="00DD7EAE" w:rsidRPr="006D16A0" w:rsidRDefault="00DD7EAE" w:rsidP="00DD7EAE">
      <w:pPr>
        <w:tabs>
          <w:tab w:val="right" w:pos="9900"/>
          <w:tab w:val="left" w:pos="10170"/>
        </w:tabs>
        <w:suppressAutoHyphens/>
        <w:spacing w:line="320" w:lineRule="atLeast"/>
        <w:ind w:right="36"/>
        <w:jc w:val="both"/>
        <w:rPr>
          <w:spacing w:val="-3"/>
          <w:sz w:val="20"/>
          <w:szCs w:val="20"/>
          <w:u w:val="single"/>
        </w:rPr>
      </w:pPr>
      <w:r w:rsidRPr="006D16A0">
        <w:rPr>
          <w:spacing w:val="-3"/>
          <w:sz w:val="20"/>
          <w:szCs w:val="20"/>
          <w:u w:val="single"/>
        </w:rPr>
        <w:tab/>
      </w:r>
    </w:p>
    <w:p w14:paraId="072E8DC1" w14:textId="77777777" w:rsidR="00DD7EAE" w:rsidRPr="006D16A0" w:rsidRDefault="00DD7EAE" w:rsidP="00DD7EAE">
      <w:pPr>
        <w:tabs>
          <w:tab w:val="right" w:pos="9900"/>
          <w:tab w:val="left" w:pos="10170"/>
        </w:tabs>
        <w:suppressAutoHyphens/>
        <w:spacing w:line="320" w:lineRule="atLeast"/>
        <w:ind w:right="36"/>
        <w:jc w:val="both"/>
        <w:rPr>
          <w:spacing w:val="-3"/>
          <w:sz w:val="20"/>
          <w:szCs w:val="20"/>
          <w:u w:val="single"/>
        </w:rPr>
      </w:pPr>
      <w:r w:rsidRPr="006D16A0">
        <w:rPr>
          <w:spacing w:val="-3"/>
          <w:sz w:val="20"/>
          <w:szCs w:val="20"/>
          <w:u w:val="single"/>
        </w:rPr>
        <w:tab/>
      </w:r>
    </w:p>
    <w:p w14:paraId="2000D153" w14:textId="77777777" w:rsidR="00DD7EAE" w:rsidRPr="006D16A0" w:rsidRDefault="00DD7EAE" w:rsidP="00DD7EAE">
      <w:pPr>
        <w:tabs>
          <w:tab w:val="right" w:pos="9900"/>
          <w:tab w:val="left" w:pos="10170"/>
        </w:tabs>
        <w:suppressAutoHyphens/>
        <w:spacing w:line="320" w:lineRule="atLeast"/>
        <w:ind w:right="36"/>
        <w:jc w:val="both"/>
        <w:rPr>
          <w:spacing w:val="-3"/>
          <w:sz w:val="20"/>
          <w:szCs w:val="20"/>
        </w:rPr>
      </w:pPr>
      <w:r w:rsidRPr="006D16A0">
        <w:rPr>
          <w:spacing w:val="-3"/>
          <w:sz w:val="20"/>
          <w:szCs w:val="20"/>
          <w:u w:val="single"/>
        </w:rPr>
        <w:tab/>
      </w:r>
    </w:p>
    <w:p w14:paraId="5A6B1712" w14:textId="77777777" w:rsidR="00DD7EAE" w:rsidRPr="006D16A0" w:rsidRDefault="00DD7EAE" w:rsidP="00DD7EAE">
      <w:pPr>
        <w:tabs>
          <w:tab w:val="right" w:pos="9900"/>
          <w:tab w:val="left" w:pos="10620"/>
        </w:tabs>
        <w:suppressAutoHyphens/>
        <w:ind w:right="36"/>
        <w:jc w:val="both"/>
        <w:rPr>
          <w:spacing w:val="-3"/>
          <w:sz w:val="20"/>
          <w:szCs w:val="20"/>
        </w:rPr>
      </w:pPr>
    </w:p>
    <w:p w14:paraId="5960F709" w14:textId="77777777" w:rsidR="00DD7EAE" w:rsidRPr="006D16A0" w:rsidRDefault="00DD7EAE" w:rsidP="00DD7EAE">
      <w:pPr>
        <w:tabs>
          <w:tab w:val="left" w:pos="720"/>
          <w:tab w:val="right" w:pos="9900"/>
        </w:tabs>
        <w:suppressAutoHyphens/>
        <w:ind w:right="36"/>
        <w:jc w:val="both"/>
        <w:rPr>
          <w:spacing w:val="-3"/>
          <w:sz w:val="20"/>
          <w:szCs w:val="20"/>
        </w:rPr>
      </w:pPr>
      <w:r w:rsidRPr="006D16A0">
        <w:rPr>
          <w:spacing w:val="-3"/>
          <w:sz w:val="20"/>
          <w:szCs w:val="20"/>
        </w:rPr>
        <w:t>TO:</w:t>
      </w:r>
      <w:r w:rsidRPr="006D16A0">
        <w:rPr>
          <w:spacing w:val="-3"/>
          <w:sz w:val="20"/>
          <w:szCs w:val="20"/>
        </w:rPr>
        <w:tab/>
        <w:t>(Architect)</w:t>
      </w:r>
    </w:p>
    <w:p w14:paraId="77F20AE1" w14:textId="77777777" w:rsidR="00DD7EAE" w:rsidRPr="006D16A0" w:rsidRDefault="00DD7EAE" w:rsidP="00DD7EAE">
      <w:pPr>
        <w:tabs>
          <w:tab w:val="left" w:pos="720"/>
          <w:tab w:val="right" w:pos="9900"/>
        </w:tabs>
        <w:suppressAutoHyphens/>
        <w:ind w:right="36"/>
        <w:jc w:val="both"/>
        <w:rPr>
          <w:spacing w:val="-3"/>
          <w:sz w:val="20"/>
          <w:szCs w:val="20"/>
        </w:rPr>
      </w:pPr>
    </w:p>
    <w:p w14:paraId="1B98482F" w14:textId="77777777" w:rsidR="00DD7EAE" w:rsidRPr="006D16A0" w:rsidRDefault="00DD7EAE" w:rsidP="00DD7EAE">
      <w:pPr>
        <w:tabs>
          <w:tab w:val="left" w:pos="720"/>
          <w:tab w:val="right" w:pos="9900"/>
        </w:tabs>
        <w:suppressAutoHyphens/>
        <w:ind w:right="36"/>
        <w:jc w:val="both"/>
        <w:rPr>
          <w:spacing w:val="-3"/>
          <w:sz w:val="20"/>
          <w:szCs w:val="20"/>
        </w:rPr>
      </w:pPr>
    </w:p>
    <w:p w14:paraId="3C160306" w14:textId="77777777" w:rsidR="00DD7EAE" w:rsidRPr="006D16A0" w:rsidRDefault="00DD7EAE" w:rsidP="00DD7EAE">
      <w:pPr>
        <w:tabs>
          <w:tab w:val="left" w:pos="720"/>
          <w:tab w:val="right" w:pos="9900"/>
        </w:tabs>
        <w:suppressAutoHyphens/>
        <w:ind w:right="36"/>
        <w:jc w:val="both"/>
        <w:rPr>
          <w:spacing w:val="-3"/>
          <w:sz w:val="20"/>
          <w:szCs w:val="20"/>
        </w:rPr>
      </w:pPr>
      <w:r w:rsidRPr="006D16A0">
        <w:rPr>
          <w:spacing w:val="-3"/>
          <w:sz w:val="20"/>
          <w:szCs w:val="20"/>
        </w:rPr>
        <w:t>We hereby submit for your consideration the following products in lieu of those specified for the above referenced project:</w:t>
      </w:r>
    </w:p>
    <w:p w14:paraId="337ECFC0" w14:textId="77777777" w:rsidR="00DD7EAE" w:rsidRPr="006D16A0" w:rsidRDefault="00DD7EAE" w:rsidP="00DD7EAE">
      <w:pPr>
        <w:tabs>
          <w:tab w:val="left" w:pos="720"/>
          <w:tab w:val="right" w:pos="9900"/>
        </w:tabs>
        <w:suppressAutoHyphens/>
        <w:ind w:right="36"/>
        <w:jc w:val="both"/>
        <w:rPr>
          <w:spacing w:val="-3"/>
          <w:sz w:val="20"/>
          <w:szCs w:val="20"/>
        </w:rPr>
      </w:pPr>
    </w:p>
    <w:p w14:paraId="22F4D909" w14:textId="77777777" w:rsidR="00DD7EAE" w:rsidRPr="006D16A0" w:rsidRDefault="00DD7EAE" w:rsidP="00DD7EAE">
      <w:pPr>
        <w:tabs>
          <w:tab w:val="left" w:pos="360"/>
          <w:tab w:val="left" w:pos="3960"/>
          <w:tab w:val="left" w:pos="7200"/>
          <w:tab w:val="right" w:pos="9900"/>
        </w:tabs>
        <w:suppressAutoHyphens/>
        <w:spacing w:after="120"/>
        <w:ind w:right="36"/>
        <w:jc w:val="both"/>
        <w:rPr>
          <w:spacing w:val="-3"/>
          <w:sz w:val="20"/>
          <w:szCs w:val="20"/>
        </w:rPr>
      </w:pPr>
      <w:r w:rsidRPr="006D16A0">
        <w:rPr>
          <w:spacing w:val="-3"/>
          <w:sz w:val="20"/>
          <w:szCs w:val="20"/>
        </w:rPr>
        <w:tab/>
      </w:r>
      <w:r w:rsidRPr="006D16A0">
        <w:rPr>
          <w:spacing w:val="-3"/>
          <w:sz w:val="20"/>
          <w:szCs w:val="20"/>
          <w:u w:val="single"/>
        </w:rPr>
        <w:t>MATERIAL</w:t>
      </w:r>
      <w:r w:rsidRPr="006D16A0">
        <w:rPr>
          <w:spacing w:val="-3"/>
          <w:sz w:val="20"/>
          <w:szCs w:val="20"/>
        </w:rPr>
        <w:tab/>
      </w:r>
      <w:r w:rsidRPr="006D16A0">
        <w:rPr>
          <w:spacing w:val="-3"/>
          <w:sz w:val="20"/>
          <w:szCs w:val="20"/>
          <w:u w:val="single"/>
        </w:rPr>
        <w:t>SPECIFIED</w:t>
      </w:r>
      <w:r w:rsidRPr="006D16A0">
        <w:rPr>
          <w:spacing w:val="-3"/>
          <w:sz w:val="20"/>
          <w:szCs w:val="20"/>
        </w:rPr>
        <w:tab/>
      </w:r>
      <w:r w:rsidRPr="006D16A0">
        <w:rPr>
          <w:spacing w:val="-3"/>
          <w:sz w:val="20"/>
          <w:szCs w:val="20"/>
          <w:u w:val="single"/>
        </w:rPr>
        <w:t>PROPOSED SUBSTITUTION</w:t>
      </w:r>
    </w:p>
    <w:p w14:paraId="2636F168" w14:textId="77777777" w:rsidR="00DD7EAE" w:rsidRPr="006D16A0" w:rsidRDefault="00DD7EAE" w:rsidP="00DD7EAE">
      <w:pPr>
        <w:tabs>
          <w:tab w:val="left" w:pos="720"/>
          <w:tab w:val="left" w:pos="2880"/>
          <w:tab w:val="left" w:pos="6480"/>
          <w:tab w:val="left" w:pos="7200"/>
          <w:tab w:val="right" w:pos="9900"/>
          <w:tab w:val="left" w:pos="10170"/>
        </w:tabs>
        <w:suppressAutoHyphens/>
        <w:spacing w:line="360" w:lineRule="auto"/>
        <w:ind w:right="36"/>
        <w:jc w:val="both"/>
        <w:rPr>
          <w:spacing w:val="-3"/>
          <w:sz w:val="20"/>
          <w:szCs w:val="20"/>
        </w:rPr>
      </w:pPr>
      <w:r w:rsidRPr="006D16A0">
        <w:rPr>
          <w:spacing w:val="-3"/>
          <w:sz w:val="20"/>
          <w:szCs w:val="20"/>
        </w:rPr>
        <w:t xml:space="preserve">Vapor Barrier </w:t>
      </w:r>
      <w:r w:rsidRPr="006D16A0">
        <w:rPr>
          <w:spacing w:val="-3"/>
          <w:sz w:val="20"/>
          <w:szCs w:val="20"/>
        </w:rPr>
        <w:tab/>
      </w:r>
      <w:r w:rsidRPr="006D16A0">
        <w:rPr>
          <w:spacing w:val="-3"/>
          <w:sz w:val="20"/>
          <w:szCs w:val="20"/>
          <w:u w:val="single"/>
        </w:rPr>
        <w:tab/>
      </w:r>
      <w:r w:rsidRPr="006D16A0">
        <w:rPr>
          <w:spacing w:val="-3"/>
          <w:sz w:val="20"/>
          <w:szCs w:val="20"/>
        </w:rPr>
        <w:tab/>
      </w:r>
      <w:r w:rsidRPr="006D16A0">
        <w:rPr>
          <w:spacing w:val="-3"/>
          <w:sz w:val="20"/>
          <w:szCs w:val="20"/>
          <w:u w:val="single"/>
        </w:rPr>
        <w:tab/>
      </w:r>
    </w:p>
    <w:p w14:paraId="24D7F308" w14:textId="77777777" w:rsidR="00DD7EAE" w:rsidRPr="006D16A0" w:rsidRDefault="00DD7EAE" w:rsidP="00DD7EAE">
      <w:pPr>
        <w:tabs>
          <w:tab w:val="left" w:pos="720"/>
          <w:tab w:val="left" w:pos="2880"/>
          <w:tab w:val="left" w:pos="6480"/>
          <w:tab w:val="left" w:pos="7200"/>
          <w:tab w:val="right" w:pos="9900"/>
          <w:tab w:val="left" w:pos="10170"/>
        </w:tabs>
        <w:suppressAutoHyphens/>
        <w:spacing w:line="360" w:lineRule="auto"/>
        <w:ind w:right="36"/>
        <w:jc w:val="both"/>
        <w:rPr>
          <w:spacing w:val="-3"/>
          <w:sz w:val="20"/>
          <w:szCs w:val="20"/>
        </w:rPr>
      </w:pPr>
      <w:r w:rsidRPr="006D16A0">
        <w:rPr>
          <w:spacing w:val="-3"/>
          <w:sz w:val="20"/>
          <w:szCs w:val="20"/>
        </w:rPr>
        <w:t>Roof Insulation</w:t>
      </w:r>
      <w:r w:rsidRPr="006D16A0">
        <w:rPr>
          <w:spacing w:val="-3"/>
          <w:sz w:val="20"/>
          <w:szCs w:val="20"/>
        </w:rPr>
        <w:tab/>
      </w:r>
      <w:r w:rsidRPr="006D16A0">
        <w:rPr>
          <w:spacing w:val="-3"/>
          <w:sz w:val="20"/>
          <w:szCs w:val="20"/>
          <w:u w:val="single"/>
        </w:rPr>
        <w:tab/>
      </w:r>
      <w:r w:rsidRPr="006D16A0">
        <w:rPr>
          <w:spacing w:val="-3"/>
          <w:sz w:val="20"/>
          <w:szCs w:val="20"/>
        </w:rPr>
        <w:tab/>
      </w:r>
      <w:r w:rsidRPr="006D16A0">
        <w:rPr>
          <w:spacing w:val="-3"/>
          <w:sz w:val="20"/>
          <w:szCs w:val="20"/>
          <w:u w:val="single"/>
        </w:rPr>
        <w:tab/>
      </w:r>
    </w:p>
    <w:p w14:paraId="0B9341FE" w14:textId="77777777" w:rsidR="00DD7EAE" w:rsidRPr="006D16A0" w:rsidRDefault="00DD7EAE" w:rsidP="00DD7EAE">
      <w:pPr>
        <w:tabs>
          <w:tab w:val="left" w:pos="720"/>
          <w:tab w:val="left" w:pos="2880"/>
          <w:tab w:val="left" w:pos="6480"/>
          <w:tab w:val="left" w:pos="7200"/>
          <w:tab w:val="right" w:pos="9900"/>
          <w:tab w:val="left" w:pos="10170"/>
        </w:tabs>
        <w:suppressAutoHyphens/>
        <w:spacing w:line="360" w:lineRule="auto"/>
        <w:ind w:right="36"/>
        <w:jc w:val="both"/>
        <w:rPr>
          <w:spacing w:val="-3"/>
          <w:sz w:val="20"/>
          <w:szCs w:val="20"/>
        </w:rPr>
      </w:pPr>
      <w:r w:rsidRPr="006D16A0">
        <w:rPr>
          <w:spacing w:val="-3"/>
          <w:sz w:val="20"/>
          <w:szCs w:val="20"/>
        </w:rPr>
        <w:t>Roofing Membrane</w:t>
      </w:r>
      <w:r w:rsidRPr="006D16A0">
        <w:rPr>
          <w:spacing w:val="-3"/>
          <w:sz w:val="20"/>
          <w:szCs w:val="20"/>
        </w:rPr>
        <w:tab/>
      </w:r>
      <w:r w:rsidRPr="006D16A0">
        <w:rPr>
          <w:spacing w:val="-3"/>
          <w:sz w:val="20"/>
          <w:szCs w:val="20"/>
          <w:u w:val="single"/>
        </w:rPr>
        <w:tab/>
      </w:r>
      <w:r w:rsidRPr="006D16A0">
        <w:rPr>
          <w:spacing w:val="-3"/>
          <w:sz w:val="20"/>
          <w:szCs w:val="20"/>
        </w:rPr>
        <w:tab/>
      </w:r>
      <w:r w:rsidRPr="006D16A0">
        <w:rPr>
          <w:spacing w:val="-3"/>
          <w:sz w:val="20"/>
          <w:szCs w:val="20"/>
          <w:u w:val="single"/>
        </w:rPr>
        <w:tab/>
      </w:r>
    </w:p>
    <w:p w14:paraId="2B5756B6" w14:textId="77777777" w:rsidR="00DD7EAE" w:rsidRPr="006D16A0" w:rsidRDefault="00DD7EAE" w:rsidP="00DD7EAE">
      <w:pPr>
        <w:tabs>
          <w:tab w:val="left" w:pos="720"/>
          <w:tab w:val="left" w:pos="2880"/>
          <w:tab w:val="left" w:pos="6480"/>
          <w:tab w:val="left" w:pos="7200"/>
          <w:tab w:val="right" w:pos="9900"/>
          <w:tab w:val="left" w:pos="10170"/>
        </w:tabs>
        <w:suppressAutoHyphens/>
        <w:spacing w:line="360" w:lineRule="auto"/>
        <w:ind w:right="36"/>
        <w:jc w:val="both"/>
        <w:rPr>
          <w:spacing w:val="-3"/>
          <w:sz w:val="20"/>
          <w:szCs w:val="20"/>
          <w:u w:val="single"/>
        </w:rPr>
      </w:pPr>
      <w:r w:rsidRPr="006D16A0">
        <w:rPr>
          <w:spacing w:val="-3"/>
          <w:sz w:val="20"/>
          <w:szCs w:val="20"/>
        </w:rPr>
        <w:t>Surfacing</w:t>
      </w:r>
      <w:r w:rsidRPr="006D16A0">
        <w:rPr>
          <w:spacing w:val="-3"/>
          <w:sz w:val="20"/>
          <w:szCs w:val="20"/>
        </w:rPr>
        <w:tab/>
      </w:r>
      <w:r w:rsidRPr="006D16A0">
        <w:rPr>
          <w:spacing w:val="-3"/>
          <w:sz w:val="20"/>
          <w:szCs w:val="20"/>
          <w:u w:val="single"/>
        </w:rPr>
        <w:tab/>
      </w:r>
      <w:r w:rsidRPr="006D16A0">
        <w:rPr>
          <w:spacing w:val="-3"/>
          <w:sz w:val="20"/>
          <w:szCs w:val="20"/>
        </w:rPr>
        <w:tab/>
      </w:r>
      <w:r w:rsidRPr="006D16A0">
        <w:rPr>
          <w:spacing w:val="-3"/>
          <w:sz w:val="20"/>
          <w:szCs w:val="20"/>
          <w:u w:val="single"/>
        </w:rPr>
        <w:tab/>
      </w:r>
    </w:p>
    <w:p w14:paraId="50A648C0" w14:textId="77777777" w:rsidR="00DD7EAE" w:rsidRPr="006D16A0" w:rsidRDefault="00DD7EAE" w:rsidP="00DD7EAE">
      <w:pPr>
        <w:tabs>
          <w:tab w:val="right" w:pos="9900"/>
        </w:tabs>
        <w:suppressAutoHyphens/>
        <w:spacing w:line="320" w:lineRule="atLeast"/>
        <w:ind w:right="36"/>
        <w:jc w:val="both"/>
        <w:rPr>
          <w:spacing w:val="-3"/>
          <w:sz w:val="20"/>
          <w:szCs w:val="20"/>
        </w:rPr>
      </w:pPr>
    </w:p>
    <w:p w14:paraId="1641D647"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rPr>
        <w:t>Description of Proposed Components:</w:t>
      </w:r>
      <w:r w:rsidRPr="006D16A0">
        <w:rPr>
          <w:spacing w:val="-3"/>
          <w:sz w:val="20"/>
          <w:szCs w:val="20"/>
          <w:u w:val="single"/>
        </w:rPr>
        <w:tab/>
      </w:r>
    </w:p>
    <w:p w14:paraId="76C6242D"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u w:val="single"/>
        </w:rPr>
        <w:tab/>
      </w:r>
    </w:p>
    <w:p w14:paraId="2A66D001"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u w:val="single"/>
        </w:rPr>
        <w:tab/>
      </w:r>
    </w:p>
    <w:p w14:paraId="4546815E"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u w:val="single"/>
        </w:rPr>
        <w:tab/>
      </w:r>
    </w:p>
    <w:p w14:paraId="3CDDC62B"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u w:val="single"/>
        </w:rPr>
        <w:tab/>
      </w:r>
    </w:p>
    <w:p w14:paraId="2308435A"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u w:val="single"/>
        </w:rPr>
        <w:tab/>
      </w:r>
    </w:p>
    <w:p w14:paraId="0F0CA479"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u w:val="single"/>
        </w:rPr>
        <w:tab/>
      </w:r>
    </w:p>
    <w:p w14:paraId="730E6216" w14:textId="77777777" w:rsidR="00DD7EAE" w:rsidRPr="006D16A0" w:rsidRDefault="00DD7EAE" w:rsidP="00DD7EAE">
      <w:pPr>
        <w:tabs>
          <w:tab w:val="right" w:pos="9900"/>
        </w:tabs>
        <w:suppressAutoHyphens/>
        <w:spacing w:line="360" w:lineRule="auto"/>
        <w:ind w:right="36"/>
        <w:jc w:val="both"/>
        <w:rPr>
          <w:spacing w:val="-3"/>
          <w:sz w:val="20"/>
          <w:szCs w:val="20"/>
        </w:rPr>
      </w:pPr>
    </w:p>
    <w:p w14:paraId="09D5E5AC"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rPr>
        <w:t xml:space="preserve">Differences between specified and proposed components including type of insulation, method of anchoring, details, surfacing, application methods, etc. </w:t>
      </w:r>
      <w:r w:rsidRPr="006D16A0">
        <w:rPr>
          <w:spacing w:val="-3"/>
          <w:sz w:val="20"/>
          <w:szCs w:val="20"/>
          <w:u w:val="single"/>
        </w:rPr>
        <w:tab/>
      </w:r>
    </w:p>
    <w:p w14:paraId="6DD8BEBD"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u w:val="single"/>
        </w:rPr>
        <w:tab/>
      </w:r>
    </w:p>
    <w:p w14:paraId="2F1A4EE6"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u w:val="single"/>
        </w:rPr>
        <w:tab/>
      </w:r>
    </w:p>
    <w:p w14:paraId="1F51994F" w14:textId="77777777" w:rsidR="00DD7EAE" w:rsidRPr="006D16A0" w:rsidRDefault="00DD7EAE" w:rsidP="00DD7EAE">
      <w:pPr>
        <w:tabs>
          <w:tab w:val="right" w:pos="9900"/>
          <w:tab w:val="left" w:pos="10170"/>
        </w:tabs>
        <w:suppressAutoHyphens/>
        <w:spacing w:line="360" w:lineRule="auto"/>
        <w:ind w:right="36"/>
        <w:jc w:val="both"/>
        <w:rPr>
          <w:spacing w:val="-3"/>
          <w:sz w:val="20"/>
          <w:szCs w:val="20"/>
          <w:u w:val="single"/>
        </w:rPr>
      </w:pPr>
      <w:r w:rsidRPr="006D16A0">
        <w:rPr>
          <w:spacing w:val="-3"/>
          <w:sz w:val="20"/>
          <w:szCs w:val="20"/>
          <w:u w:val="single"/>
        </w:rPr>
        <w:tab/>
      </w:r>
    </w:p>
    <w:p w14:paraId="187337AE" w14:textId="77777777" w:rsidR="00DD7EAE" w:rsidRPr="006D16A0" w:rsidRDefault="00DD7EAE" w:rsidP="00DD7EAE">
      <w:pPr>
        <w:tabs>
          <w:tab w:val="right" w:pos="9900"/>
          <w:tab w:val="left" w:pos="10170"/>
        </w:tabs>
        <w:suppressAutoHyphens/>
        <w:spacing w:line="360" w:lineRule="auto"/>
        <w:ind w:right="36"/>
        <w:jc w:val="both"/>
        <w:rPr>
          <w:spacing w:val="-3"/>
          <w:sz w:val="20"/>
          <w:szCs w:val="20"/>
        </w:rPr>
      </w:pPr>
      <w:r w:rsidRPr="006D16A0">
        <w:rPr>
          <w:spacing w:val="-3"/>
          <w:sz w:val="20"/>
          <w:szCs w:val="20"/>
          <w:u w:val="single"/>
        </w:rPr>
        <w:tab/>
      </w:r>
    </w:p>
    <w:p w14:paraId="172BC8BC" w14:textId="77777777" w:rsidR="00DD7EAE" w:rsidRPr="006D16A0" w:rsidRDefault="00DD7EAE" w:rsidP="00DD7EAE">
      <w:pPr>
        <w:tabs>
          <w:tab w:val="right" w:pos="9900"/>
          <w:tab w:val="left" w:pos="10620"/>
        </w:tabs>
        <w:suppressAutoHyphens/>
        <w:spacing w:line="320" w:lineRule="atLeast"/>
        <w:ind w:right="36"/>
        <w:jc w:val="both"/>
        <w:rPr>
          <w:spacing w:val="-3"/>
          <w:sz w:val="20"/>
          <w:szCs w:val="20"/>
        </w:rPr>
      </w:pPr>
    </w:p>
    <w:p w14:paraId="05C08275" w14:textId="77777777" w:rsidR="00DD7EAE" w:rsidRPr="006D16A0" w:rsidRDefault="00DD7EAE" w:rsidP="00DD7EAE">
      <w:pPr>
        <w:tabs>
          <w:tab w:val="right" w:pos="9900"/>
          <w:tab w:val="left" w:pos="10620"/>
        </w:tabs>
        <w:suppressAutoHyphens/>
        <w:ind w:right="36"/>
        <w:jc w:val="both"/>
        <w:rPr>
          <w:spacing w:val="-3"/>
          <w:sz w:val="20"/>
          <w:szCs w:val="20"/>
        </w:rPr>
      </w:pPr>
      <w:r w:rsidRPr="006D16A0">
        <w:rPr>
          <w:spacing w:val="-3"/>
          <w:sz w:val="20"/>
          <w:szCs w:val="20"/>
        </w:rPr>
        <w:t>Attach complete technical data, including manufacturer’s published specifications, standard details, laboratory tests and certifications, material samples and similar information to fully describe the products and methods of application.</w:t>
      </w:r>
    </w:p>
    <w:p w14:paraId="455971C9" w14:textId="77777777" w:rsidR="00DD7EAE" w:rsidRPr="006D16A0" w:rsidRDefault="00DD7EAE" w:rsidP="00DD7EAE">
      <w:pPr>
        <w:tabs>
          <w:tab w:val="right" w:pos="9900"/>
          <w:tab w:val="left" w:pos="10620"/>
        </w:tabs>
        <w:suppressAutoHyphens/>
        <w:ind w:right="36"/>
        <w:jc w:val="both"/>
        <w:rPr>
          <w:spacing w:val="-3"/>
          <w:sz w:val="20"/>
          <w:szCs w:val="20"/>
        </w:rPr>
      </w:pPr>
    </w:p>
    <w:p w14:paraId="136EF71A" w14:textId="77777777" w:rsidR="00DD7EAE" w:rsidRPr="006D16A0" w:rsidRDefault="00DD7EAE" w:rsidP="00DD7EAE">
      <w:pPr>
        <w:tabs>
          <w:tab w:val="right" w:pos="9900"/>
          <w:tab w:val="left" w:pos="10620"/>
        </w:tabs>
        <w:suppressAutoHyphens/>
        <w:ind w:right="36"/>
        <w:jc w:val="both"/>
        <w:rPr>
          <w:spacing w:val="-3"/>
          <w:sz w:val="20"/>
          <w:szCs w:val="20"/>
        </w:rPr>
      </w:pPr>
      <w:r w:rsidRPr="006D16A0">
        <w:rPr>
          <w:spacing w:val="-3"/>
          <w:sz w:val="20"/>
          <w:szCs w:val="20"/>
        </w:rPr>
        <w:t xml:space="preserve">If changes are required in specifications, </w:t>
      </w:r>
      <w:proofErr w:type="gramStart"/>
      <w:r w:rsidRPr="006D16A0">
        <w:rPr>
          <w:spacing w:val="-3"/>
          <w:sz w:val="20"/>
          <w:szCs w:val="20"/>
        </w:rPr>
        <w:t>drawings</w:t>
      </w:r>
      <w:proofErr w:type="gramEnd"/>
      <w:r w:rsidRPr="006D16A0">
        <w:rPr>
          <w:spacing w:val="-3"/>
          <w:sz w:val="20"/>
          <w:szCs w:val="20"/>
        </w:rPr>
        <w:t xml:space="preserve"> or details, provide revised specifications and details for consideration.</w:t>
      </w:r>
    </w:p>
    <w:p w14:paraId="230A5413" w14:textId="77777777" w:rsidR="00DD7EAE" w:rsidRPr="006D16A0" w:rsidRDefault="00DD7EAE" w:rsidP="00DD7EAE">
      <w:pPr>
        <w:tabs>
          <w:tab w:val="left" w:pos="9360"/>
          <w:tab w:val="right" w:pos="9900"/>
        </w:tabs>
        <w:suppressAutoHyphens/>
        <w:ind w:right="36"/>
        <w:jc w:val="both"/>
        <w:rPr>
          <w:spacing w:val="-3"/>
          <w:sz w:val="20"/>
          <w:szCs w:val="20"/>
        </w:rPr>
      </w:pPr>
    </w:p>
    <w:p w14:paraId="5E481625" w14:textId="77777777" w:rsidR="00DD7EAE" w:rsidRPr="006D16A0" w:rsidRDefault="00DD7EAE" w:rsidP="00DD7EAE">
      <w:pPr>
        <w:tabs>
          <w:tab w:val="right" w:pos="9900"/>
          <w:tab w:val="left" w:pos="10620"/>
        </w:tabs>
        <w:suppressAutoHyphens/>
        <w:ind w:right="36"/>
        <w:jc w:val="both"/>
        <w:rPr>
          <w:spacing w:val="-3"/>
          <w:sz w:val="20"/>
          <w:szCs w:val="20"/>
        </w:rPr>
      </w:pPr>
      <w:r w:rsidRPr="006D16A0">
        <w:rPr>
          <w:spacing w:val="-3"/>
          <w:sz w:val="20"/>
          <w:szCs w:val="20"/>
        </w:rPr>
        <w:t>Answer the following:</w:t>
      </w:r>
    </w:p>
    <w:p w14:paraId="0E8680F5" w14:textId="77777777" w:rsidR="00DD7EAE" w:rsidRPr="006D16A0" w:rsidRDefault="00DD7EAE" w:rsidP="00DD7EAE">
      <w:pPr>
        <w:tabs>
          <w:tab w:val="left" w:pos="0"/>
          <w:tab w:val="left" w:pos="1152"/>
          <w:tab w:val="left" w:pos="3600"/>
          <w:tab w:val="left" w:pos="4752"/>
          <w:tab w:val="left" w:pos="5040"/>
          <w:tab w:val="right" w:pos="9900"/>
        </w:tabs>
        <w:suppressAutoHyphens/>
        <w:ind w:right="36"/>
        <w:jc w:val="both"/>
        <w:rPr>
          <w:spacing w:val="-3"/>
          <w:sz w:val="20"/>
          <w:szCs w:val="20"/>
        </w:rPr>
      </w:pPr>
    </w:p>
    <w:p w14:paraId="590DDF9D" w14:textId="77777777" w:rsidR="00DD7EAE" w:rsidRPr="006D16A0" w:rsidRDefault="00DD7EAE" w:rsidP="00DD7EAE">
      <w:pPr>
        <w:numPr>
          <w:ilvl w:val="0"/>
          <w:numId w:val="4"/>
        </w:numPr>
        <w:tabs>
          <w:tab w:val="left" w:pos="0"/>
          <w:tab w:val="left" w:pos="6480"/>
          <w:tab w:val="left" w:pos="7560"/>
          <w:tab w:val="left" w:pos="8460"/>
          <w:tab w:val="left" w:pos="9720"/>
          <w:tab w:val="right" w:pos="9900"/>
        </w:tabs>
        <w:suppressAutoHyphens/>
        <w:ind w:left="360" w:right="36" w:hanging="360"/>
        <w:rPr>
          <w:spacing w:val="-3"/>
          <w:sz w:val="20"/>
          <w:szCs w:val="20"/>
        </w:rPr>
      </w:pPr>
      <w:r w:rsidRPr="006D16A0">
        <w:rPr>
          <w:spacing w:val="-3"/>
          <w:sz w:val="20"/>
          <w:szCs w:val="20"/>
        </w:rPr>
        <w:t>Does proposed substitution affect details or dimensions shown on the drawings?</w:t>
      </w:r>
      <w:r w:rsidRPr="006D16A0">
        <w:rPr>
          <w:spacing w:val="-3"/>
          <w:sz w:val="20"/>
          <w:szCs w:val="20"/>
        </w:rPr>
        <w:br/>
      </w:r>
      <w:r w:rsidRPr="006D16A0">
        <w:rPr>
          <w:spacing w:val="-3"/>
          <w:sz w:val="20"/>
          <w:szCs w:val="20"/>
        </w:rPr>
        <w:tab/>
      </w:r>
      <w:r w:rsidRPr="006D16A0">
        <w:rPr>
          <w:spacing w:val="-3"/>
          <w:sz w:val="20"/>
          <w:szCs w:val="20"/>
          <w:u w:val="single"/>
        </w:rPr>
        <w:tab/>
      </w:r>
      <w:r w:rsidRPr="006D16A0">
        <w:rPr>
          <w:spacing w:val="-3"/>
          <w:sz w:val="20"/>
          <w:szCs w:val="20"/>
        </w:rPr>
        <w:t>YES</w:t>
      </w:r>
      <w:r w:rsidRPr="006D16A0">
        <w:rPr>
          <w:spacing w:val="-3"/>
          <w:sz w:val="20"/>
          <w:szCs w:val="20"/>
        </w:rPr>
        <w:tab/>
        <w:t>_________NO</w:t>
      </w:r>
      <w:r w:rsidRPr="006D16A0">
        <w:rPr>
          <w:spacing w:val="-3"/>
          <w:sz w:val="20"/>
          <w:szCs w:val="20"/>
        </w:rPr>
        <w:br/>
      </w:r>
    </w:p>
    <w:p w14:paraId="0448751D" w14:textId="77777777" w:rsidR="00DD7EAE" w:rsidRPr="006D16A0" w:rsidRDefault="00DD7EAE" w:rsidP="00DD7EAE">
      <w:pPr>
        <w:numPr>
          <w:ilvl w:val="0"/>
          <w:numId w:val="4"/>
        </w:numPr>
        <w:tabs>
          <w:tab w:val="left" w:pos="0"/>
          <w:tab w:val="left" w:pos="6480"/>
          <w:tab w:val="left" w:pos="7560"/>
          <w:tab w:val="left" w:pos="8460"/>
          <w:tab w:val="left" w:pos="9720"/>
          <w:tab w:val="right" w:pos="9900"/>
        </w:tabs>
        <w:suppressAutoHyphens/>
        <w:ind w:left="360" w:right="36" w:hanging="360"/>
        <w:rPr>
          <w:spacing w:val="-3"/>
          <w:sz w:val="20"/>
          <w:szCs w:val="20"/>
        </w:rPr>
      </w:pPr>
      <w:r w:rsidRPr="006D16A0">
        <w:rPr>
          <w:spacing w:val="-3"/>
          <w:sz w:val="20"/>
          <w:szCs w:val="20"/>
        </w:rPr>
        <w:t>Will proposed substitution meet specified Underwriters Laboratory and ICBO ratings?</w:t>
      </w:r>
      <w:r w:rsidRPr="006D16A0">
        <w:rPr>
          <w:spacing w:val="-3"/>
          <w:sz w:val="20"/>
          <w:szCs w:val="20"/>
        </w:rPr>
        <w:br/>
      </w:r>
      <w:r w:rsidRPr="006D16A0">
        <w:rPr>
          <w:spacing w:val="-3"/>
          <w:sz w:val="20"/>
          <w:szCs w:val="20"/>
        </w:rPr>
        <w:tab/>
      </w:r>
      <w:r w:rsidRPr="006D16A0">
        <w:rPr>
          <w:spacing w:val="-3"/>
          <w:sz w:val="20"/>
          <w:szCs w:val="20"/>
          <w:u w:val="single"/>
        </w:rPr>
        <w:tab/>
      </w:r>
      <w:r w:rsidRPr="006D16A0">
        <w:rPr>
          <w:spacing w:val="-3"/>
          <w:sz w:val="20"/>
          <w:szCs w:val="20"/>
        </w:rPr>
        <w:t>YES</w:t>
      </w:r>
      <w:r w:rsidRPr="006D16A0">
        <w:rPr>
          <w:spacing w:val="-3"/>
          <w:sz w:val="20"/>
          <w:szCs w:val="20"/>
        </w:rPr>
        <w:tab/>
        <w:t>_________NO</w:t>
      </w:r>
      <w:r w:rsidRPr="006D16A0">
        <w:rPr>
          <w:spacing w:val="-3"/>
          <w:sz w:val="20"/>
          <w:szCs w:val="20"/>
        </w:rPr>
        <w:br/>
      </w:r>
    </w:p>
    <w:p w14:paraId="6AC17C4D" w14:textId="77777777" w:rsidR="00DD7EAE" w:rsidRPr="006D16A0" w:rsidRDefault="00DD7EAE" w:rsidP="00DD7EAE">
      <w:pPr>
        <w:numPr>
          <w:ilvl w:val="0"/>
          <w:numId w:val="4"/>
        </w:numPr>
        <w:tabs>
          <w:tab w:val="left" w:pos="0"/>
          <w:tab w:val="left" w:pos="6480"/>
          <w:tab w:val="left" w:pos="7560"/>
          <w:tab w:val="left" w:pos="8460"/>
          <w:tab w:val="left" w:pos="9720"/>
          <w:tab w:val="right" w:pos="9900"/>
        </w:tabs>
        <w:suppressAutoHyphens/>
        <w:ind w:left="360" w:right="36" w:hanging="360"/>
        <w:rPr>
          <w:spacing w:val="-3"/>
          <w:sz w:val="20"/>
          <w:szCs w:val="20"/>
        </w:rPr>
      </w:pPr>
      <w:r w:rsidRPr="006D16A0">
        <w:rPr>
          <w:spacing w:val="-3"/>
          <w:sz w:val="20"/>
          <w:szCs w:val="20"/>
        </w:rPr>
        <w:t>Is insulation and roofing method of attachment listed with Factory Mutual against wind loss?</w:t>
      </w:r>
      <w:r w:rsidRPr="006D16A0">
        <w:rPr>
          <w:spacing w:val="-3"/>
          <w:sz w:val="20"/>
          <w:szCs w:val="20"/>
        </w:rPr>
        <w:br/>
      </w:r>
      <w:r w:rsidRPr="006D16A0">
        <w:rPr>
          <w:spacing w:val="-3"/>
          <w:sz w:val="20"/>
          <w:szCs w:val="20"/>
        </w:rPr>
        <w:tab/>
      </w:r>
      <w:r w:rsidRPr="006D16A0">
        <w:rPr>
          <w:spacing w:val="-3"/>
          <w:sz w:val="20"/>
          <w:szCs w:val="20"/>
          <w:u w:val="single"/>
        </w:rPr>
        <w:tab/>
      </w:r>
      <w:r w:rsidRPr="006D16A0">
        <w:rPr>
          <w:spacing w:val="-3"/>
          <w:sz w:val="20"/>
          <w:szCs w:val="20"/>
        </w:rPr>
        <w:t>YES</w:t>
      </w:r>
      <w:r w:rsidRPr="006D16A0">
        <w:rPr>
          <w:spacing w:val="-3"/>
          <w:sz w:val="20"/>
          <w:szCs w:val="20"/>
        </w:rPr>
        <w:tab/>
        <w:t>_________NO</w:t>
      </w:r>
      <w:r w:rsidRPr="006D16A0">
        <w:rPr>
          <w:spacing w:val="-3"/>
          <w:sz w:val="20"/>
          <w:szCs w:val="20"/>
        </w:rPr>
        <w:br/>
      </w:r>
    </w:p>
    <w:p w14:paraId="1BCA7A9B" w14:textId="77777777" w:rsidR="00DD7EAE" w:rsidRPr="006D16A0" w:rsidRDefault="00DD7EAE" w:rsidP="00DD7EAE">
      <w:pPr>
        <w:numPr>
          <w:ilvl w:val="0"/>
          <w:numId w:val="4"/>
        </w:numPr>
        <w:tabs>
          <w:tab w:val="left" w:pos="0"/>
          <w:tab w:val="left" w:pos="6480"/>
          <w:tab w:val="left" w:pos="7560"/>
          <w:tab w:val="left" w:pos="8460"/>
          <w:tab w:val="left" w:pos="9720"/>
          <w:tab w:val="right" w:pos="9900"/>
        </w:tabs>
        <w:suppressAutoHyphens/>
        <w:ind w:left="360" w:right="36" w:hanging="360"/>
        <w:rPr>
          <w:spacing w:val="-3"/>
          <w:sz w:val="20"/>
          <w:szCs w:val="20"/>
        </w:rPr>
      </w:pPr>
      <w:r w:rsidRPr="006D16A0">
        <w:rPr>
          <w:spacing w:val="-3"/>
          <w:sz w:val="20"/>
          <w:szCs w:val="20"/>
        </w:rPr>
        <w:t xml:space="preserve">Are all components of the roofing system (vapor barrier, insulation, fasteners, membrane components, </w:t>
      </w:r>
      <w:proofErr w:type="gramStart"/>
      <w:r w:rsidRPr="006D16A0">
        <w:rPr>
          <w:spacing w:val="-3"/>
          <w:sz w:val="20"/>
          <w:szCs w:val="20"/>
        </w:rPr>
        <w:t>flashings</w:t>
      </w:r>
      <w:proofErr w:type="gramEnd"/>
      <w:r w:rsidRPr="006D16A0">
        <w:rPr>
          <w:spacing w:val="-3"/>
          <w:sz w:val="20"/>
          <w:szCs w:val="20"/>
        </w:rPr>
        <w:t xml:space="preserve"> and surfacing) manufactured by or acceptable to the roofing manufacturer?</w:t>
      </w:r>
      <w:r w:rsidRPr="006D16A0">
        <w:rPr>
          <w:spacing w:val="-3"/>
          <w:sz w:val="20"/>
          <w:szCs w:val="20"/>
        </w:rPr>
        <w:br/>
      </w:r>
      <w:r w:rsidRPr="006D16A0">
        <w:rPr>
          <w:spacing w:val="-3"/>
          <w:sz w:val="20"/>
          <w:szCs w:val="20"/>
        </w:rPr>
        <w:tab/>
      </w:r>
      <w:r w:rsidRPr="006D16A0">
        <w:rPr>
          <w:spacing w:val="-3"/>
          <w:sz w:val="20"/>
          <w:szCs w:val="20"/>
          <w:u w:val="single"/>
        </w:rPr>
        <w:tab/>
      </w:r>
      <w:r w:rsidRPr="006D16A0">
        <w:rPr>
          <w:spacing w:val="-3"/>
          <w:sz w:val="20"/>
          <w:szCs w:val="20"/>
        </w:rPr>
        <w:t>YES</w:t>
      </w:r>
      <w:r w:rsidRPr="006D16A0">
        <w:rPr>
          <w:spacing w:val="-3"/>
          <w:sz w:val="20"/>
          <w:szCs w:val="20"/>
        </w:rPr>
        <w:tab/>
        <w:t>_________NO</w:t>
      </w:r>
      <w:r w:rsidRPr="006D16A0">
        <w:rPr>
          <w:spacing w:val="-3"/>
          <w:sz w:val="20"/>
          <w:szCs w:val="20"/>
        </w:rPr>
        <w:br/>
      </w:r>
    </w:p>
    <w:p w14:paraId="41CE3D9D" w14:textId="77777777" w:rsidR="00DD7EAE" w:rsidRPr="006D16A0" w:rsidRDefault="00DD7EAE" w:rsidP="00DD7EAE">
      <w:pPr>
        <w:numPr>
          <w:ilvl w:val="0"/>
          <w:numId w:val="4"/>
        </w:numPr>
        <w:tabs>
          <w:tab w:val="left" w:pos="0"/>
          <w:tab w:val="left" w:pos="6480"/>
          <w:tab w:val="left" w:pos="7560"/>
          <w:tab w:val="left" w:pos="8460"/>
          <w:tab w:val="left" w:pos="9720"/>
          <w:tab w:val="right" w:pos="9900"/>
        </w:tabs>
        <w:suppressAutoHyphens/>
        <w:ind w:left="360" w:right="36" w:hanging="360"/>
        <w:rPr>
          <w:spacing w:val="-3"/>
          <w:sz w:val="20"/>
          <w:szCs w:val="20"/>
        </w:rPr>
      </w:pPr>
      <w:r w:rsidRPr="006D16A0">
        <w:rPr>
          <w:spacing w:val="-3"/>
          <w:sz w:val="20"/>
          <w:szCs w:val="20"/>
        </w:rPr>
        <w:t>Will the manufacturer’s authorized representative sign the Manufacturer’s Certification included in the specification?</w:t>
      </w:r>
      <w:r w:rsidRPr="006D16A0">
        <w:rPr>
          <w:spacing w:val="-3"/>
          <w:sz w:val="20"/>
          <w:szCs w:val="20"/>
        </w:rPr>
        <w:br/>
      </w:r>
      <w:r w:rsidRPr="006D16A0">
        <w:rPr>
          <w:spacing w:val="-3"/>
          <w:sz w:val="20"/>
          <w:szCs w:val="20"/>
        </w:rPr>
        <w:tab/>
      </w:r>
      <w:r w:rsidRPr="006D16A0">
        <w:rPr>
          <w:spacing w:val="-3"/>
          <w:sz w:val="20"/>
          <w:szCs w:val="20"/>
          <w:u w:val="single"/>
        </w:rPr>
        <w:tab/>
      </w:r>
      <w:r w:rsidRPr="006D16A0">
        <w:rPr>
          <w:spacing w:val="-3"/>
          <w:sz w:val="20"/>
          <w:szCs w:val="20"/>
        </w:rPr>
        <w:t>YES</w:t>
      </w:r>
      <w:r w:rsidRPr="006D16A0">
        <w:rPr>
          <w:spacing w:val="-3"/>
          <w:sz w:val="20"/>
          <w:szCs w:val="20"/>
        </w:rPr>
        <w:tab/>
        <w:t>_________NO</w:t>
      </w:r>
      <w:r w:rsidRPr="006D16A0">
        <w:rPr>
          <w:spacing w:val="-3"/>
          <w:sz w:val="20"/>
          <w:szCs w:val="20"/>
        </w:rPr>
        <w:br/>
      </w:r>
    </w:p>
    <w:p w14:paraId="201E7772" w14:textId="5C12A0D0" w:rsidR="00DD7EAE" w:rsidRPr="006D16A0" w:rsidRDefault="00DD7EAE" w:rsidP="00DD7EAE">
      <w:pPr>
        <w:tabs>
          <w:tab w:val="left" w:pos="0"/>
          <w:tab w:val="left" w:pos="6480"/>
          <w:tab w:val="left" w:pos="7560"/>
          <w:tab w:val="left" w:pos="8640"/>
          <w:tab w:val="left" w:pos="9720"/>
          <w:tab w:val="right" w:pos="9900"/>
        </w:tabs>
        <w:suppressAutoHyphens/>
        <w:ind w:right="36"/>
        <w:jc w:val="both"/>
        <w:rPr>
          <w:spacing w:val="-3"/>
          <w:sz w:val="20"/>
          <w:szCs w:val="20"/>
        </w:rPr>
      </w:pPr>
      <w:r w:rsidRPr="006D16A0">
        <w:rPr>
          <w:spacing w:val="-3"/>
          <w:sz w:val="20"/>
          <w:szCs w:val="20"/>
        </w:rPr>
        <w:t>The undersigned manufacturer’s representative states that the above information is true and correct, and that the proposed materials function, appearance</w:t>
      </w:r>
      <w:r w:rsidR="00BD082D" w:rsidRPr="006D16A0">
        <w:rPr>
          <w:spacing w:val="-3"/>
          <w:sz w:val="20"/>
          <w:szCs w:val="20"/>
        </w:rPr>
        <w:t>,</w:t>
      </w:r>
      <w:r w:rsidRPr="006D16A0">
        <w:rPr>
          <w:spacing w:val="-3"/>
          <w:sz w:val="20"/>
          <w:szCs w:val="20"/>
        </w:rPr>
        <w:t xml:space="preserve"> and quality are equivalent or superior to the specified materials.</w:t>
      </w:r>
    </w:p>
    <w:p w14:paraId="4BD907DC" w14:textId="77777777" w:rsidR="00DD7EAE" w:rsidRPr="006D16A0" w:rsidRDefault="00DD7EAE" w:rsidP="00DD7EAE">
      <w:pPr>
        <w:tabs>
          <w:tab w:val="left" w:pos="0"/>
          <w:tab w:val="left" w:pos="6480"/>
          <w:tab w:val="left" w:pos="7560"/>
          <w:tab w:val="left" w:pos="8640"/>
          <w:tab w:val="left" w:pos="9720"/>
          <w:tab w:val="right" w:pos="9900"/>
        </w:tabs>
        <w:suppressAutoHyphens/>
        <w:ind w:right="36"/>
        <w:rPr>
          <w:spacing w:val="-3"/>
          <w:sz w:val="20"/>
          <w:szCs w:val="20"/>
        </w:rPr>
      </w:pPr>
    </w:p>
    <w:p w14:paraId="600F6CA5" w14:textId="77777777" w:rsidR="00DD7EAE" w:rsidRPr="006D16A0" w:rsidRDefault="00DD7EAE" w:rsidP="00DD7EAE">
      <w:pPr>
        <w:tabs>
          <w:tab w:val="left" w:pos="5040"/>
          <w:tab w:val="right" w:pos="9900"/>
          <w:tab w:val="left" w:pos="10170"/>
        </w:tabs>
        <w:suppressAutoHyphens/>
        <w:ind w:right="36"/>
        <w:rPr>
          <w:spacing w:val="-3"/>
          <w:sz w:val="20"/>
          <w:szCs w:val="20"/>
        </w:rPr>
      </w:pPr>
      <w:r w:rsidRPr="006D16A0">
        <w:rPr>
          <w:spacing w:val="-3"/>
          <w:sz w:val="20"/>
          <w:szCs w:val="20"/>
        </w:rPr>
        <w:tab/>
      </w:r>
      <w:r w:rsidRPr="006D16A0">
        <w:rPr>
          <w:spacing w:val="-3"/>
          <w:sz w:val="20"/>
          <w:szCs w:val="20"/>
          <w:u w:val="single"/>
        </w:rPr>
        <w:tab/>
      </w:r>
    </w:p>
    <w:p w14:paraId="4AC7DB18" w14:textId="77777777" w:rsidR="00DD7EAE" w:rsidRPr="006D16A0" w:rsidRDefault="00DD7EAE" w:rsidP="00DD7EAE">
      <w:pPr>
        <w:tabs>
          <w:tab w:val="center" w:pos="7560"/>
          <w:tab w:val="right" w:pos="9900"/>
          <w:tab w:val="left" w:pos="10170"/>
        </w:tabs>
        <w:suppressAutoHyphens/>
        <w:spacing w:line="360" w:lineRule="auto"/>
        <w:ind w:right="36"/>
        <w:rPr>
          <w:spacing w:val="-3"/>
          <w:sz w:val="20"/>
          <w:szCs w:val="20"/>
        </w:rPr>
      </w:pPr>
      <w:r w:rsidRPr="006D16A0">
        <w:rPr>
          <w:spacing w:val="-3"/>
          <w:sz w:val="20"/>
          <w:szCs w:val="20"/>
        </w:rPr>
        <w:tab/>
        <w:t>(Manufacturer)</w:t>
      </w:r>
    </w:p>
    <w:p w14:paraId="702D09CC" w14:textId="77777777" w:rsidR="00DD7EAE" w:rsidRPr="006D16A0" w:rsidRDefault="00DD7EAE" w:rsidP="00DD7EAE">
      <w:pPr>
        <w:tabs>
          <w:tab w:val="left" w:pos="5040"/>
          <w:tab w:val="right" w:pos="9900"/>
          <w:tab w:val="left" w:pos="10170"/>
        </w:tabs>
        <w:suppressAutoHyphens/>
        <w:ind w:right="36"/>
        <w:rPr>
          <w:spacing w:val="-3"/>
          <w:sz w:val="20"/>
          <w:szCs w:val="20"/>
        </w:rPr>
      </w:pPr>
      <w:r w:rsidRPr="006D16A0">
        <w:rPr>
          <w:spacing w:val="-3"/>
          <w:sz w:val="20"/>
          <w:szCs w:val="20"/>
        </w:rPr>
        <w:tab/>
      </w:r>
      <w:r w:rsidRPr="006D16A0">
        <w:rPr>
          <w:spacing w:val="-3"/>
          <w:sz w:val="20"/>
          <w:szCs w:val="20"/>
          <w:u w:val="single"/>
        </w:rPr>
        <w:tab/>
      </w:r>
    </w:p>
    <w:p w14:paraId="0ADDCE66" w14:textId="77777777" w:rsidR="00DD7EAE" w:rsidRPr="006D16A0" w:rsidRDefault="00DD7EAE" w:rsidP="00DD7EAE">
      <w:pPr>
        <w:tabs>
          <w:tab w:val="center" w:pos="7560"/>
          <w:tab w:val="right" w:pos="9900"/>
          <w:tab w:val="left" w:pos="10170"/>
        </w:tabs>
        <w:suppressAutoHyphens/>
        <w:spacing w:line="360" w:lineRule="auto"/>
        <w:ind w:right="36"/>
        <w:rPr>
          <w:spacing w:val="-3"/>
          <w:sz w:val="20"/>
          <w:szCs w:val="20"/>
        </w:rPr>
      </w:pPr>
      <w:r w:rsidRPr="006D16A0">
        <w:rPr>
          <w:spacing w:val="-3"/>
          <w:sz w:val="20"/>
          <w:szCs w:val="20"/>
        </w:rPr>
        <w:tab/>
        <w:t>(Manufacturer’s Representative)</w:t>
      </w:r>
    </w:p>
    <w:p w14:paraId="7A43D91F" w14:textId="77777777" w:rsidR="00DD7EAE" w:rsidRPr="006D16A0" w:rsidRDefault="00DD7EAE" w:rsidP="00DD7EAE">
      <w:pPr>
        <w:tabs>
          <w:tab w:val="left" w:pos="5040"/>
          <w:tab w:val="right" w:pos="9900"/>
          <w:tab w:val="left" w:pos="10170"/>
        </w:tabs>
        <w:suppressAutoHyphens/>
        <w:ind w:right="36"/>
        <w:rPr>
          <w:spacing w:val="-3"/>
          <w:sz w:val="20"/>
          <w:szCs w:val="20"/>
        </w:rPr>
      </w:pPr>
      <w:r w:rsidRPr="006D16A0">
        <w:rPr>
          <w:spacing w:val="-3"/>
          <w:sz w:val="20"/>
          <w:szCs w:val="20"/>
        </w:rPr>
        <w:tab/>
      </w:r>
      <w:r w:rsidRPr="006D16A0">
        <w:rPr>
          <w:spacing w:val="-3"/>
          <w:sz w:val="20"/>
          <w:szCs w:val="20"/>
          <w:u w:val="single"/>
        </w:rPr>
        <w:tab/>
      </w:r>
    </w:p>
    <w:p w14:paraId="17ED71B3" w14:textId="77777777" w:rsidR="00DD7EAE" w:rsidRPr="006D16A0" w:rsidRDefault="00DD7EAE" w:rsidP="00DD7EAE">
      <w:pPr>
        <w:tabs>
          <w:tab w:val="center" w:pos="7560"/>
          <w:tab w:val="right" w:pos="9900"/>
          <w:tab w:val="left" w:pos="10170"/>
        </w:tabs>
        <w:suppressAutoHyphens/>
        <w:spacing w:line="360" w:lineRule="auto"/>
        <w:ind w:right="36"/>
        <w:rPr>
          <w:spacing w:val="-3"/>
          <w:sz w:val="20"/>
          <w:szCs w:val="20"/>
        </w:rPr>
      </w:pPr>
      <w:r w:rsidRPr="006D16A0">
        <w:rPr>
          <w:spacing w:val="-3"/>
          <w:sz w:val="20"/>
          <w:szCs w:val="20"/>
        </w:rPr>
        <w:tab/>
        <w:t>(Address)</w:t>
      </w:r>
    </w:p>
    <w:p w14:paraId="0B2FA830" w14:textId="77777777" w:rsidR="00DD7EAE" w:rsidRPr="006D16A0" w:rsidRDefault="00DD7EAE" w:rsidP="00DD7EAE">
      <w:pPr>
        <w:tabs>
          <w:tab w:val="left" w:pos="5040"/>
          <w:tab w:val="right" w:pos="9900"/>
          <w:tab w:val="left" w:pos="10170"/>
        </w:tabs>
        <w:suppressAutoHyphens/>
        <w:ind w:right="36"/>
        <w:rPr>
          <w:spacing w:val="-3"/>
          <w:sz w:val="20"/>
          <w:szCs w:val="20"/>
        </w:rPr>
      </w:pPr>
      <w:r w:rsidRPr="006D16A0">
        <w:rPr>
          <w:spacing w:val="-3"/>
          <w:sz w:val="20"/>
          <w:szCs w:val="20"/>
        </w:rPr>
        <w:tab/>
      </w:r>
      <w:r w:rsidRPr="006D16A0">
        <w:rPr>
          <w:spacing w:val="-3"/>
          <w:sz w:val="20"/>
          <w:szCs w:val="20"/>
          <w:u w:val="single"/>
        </w:rPr>
        <w:tab/>
      </w:r>
    </w:p>
    <w:p w14:paraId="3E53E9D7" w14:textId="77777777" w:rsidR="00DD7EAE" w:rsidRPr="006D16A0" w:rsidRDefault="00DD7EAE" w:rsidP="00DD7EAE">
      <w:pPr>
        <w:tabs>
          <w:tab w:val="center" w:pos="7560"/>
          <w:tab w:val="right" w:pos="9900"/>
          <w:tab w:val="left" w:pos="10170"/>
        </w:tabs>
        <w:suppressAutoHyphens/>
        <w:spacing w:line="360" w:lineRule="auto"/>
        <w:ind w:right="36"/>
        <w:rPr>
          <w:spacing w:val="-3"/>
          <w:sz w:val="20"/>
          <w:szCs w:val="20"/>
        </w:rPr>
      </w:pPr>
      <w:r w:rsidRPr="006D16A0">
        <w:rPr>
          <w:spacing w:val="-3"/>
          <w:sz w:val="20"/>
          <w:szCs w:val="20"/>
        </w:rPr>
        <w:tab/>
        <w:t>(Signature)</w:t>
      </w:r>
    </w:p>
    <w:p w14:paraId="343EC3FC" w14:textId="77777777" w:rsidR="00DD7EAE" w:rsidRPr="006D16A0" w:rsidRDefault="00DD7EAE" w:rsidP="00DD7EAE">
      <w:pPr>
        <w:tabs>
          <w:tab w:val="left" w:pos="5040"/>
          <w:tab w:val="right" w:pos="9900"/>
          <w:tab w:val="left" w:pos="10170"/>
        </w:tabs>
        <w:suppressAutoHyphens/>
        <w:ind w:right="36"/>
        <w:rPr>
          <w:spacing w:val="-3"/>
          <w:sz w:val="20"/>
          <w:szCs w:val="20"/>
        </w:rPr>
      </w:pPr>
      <w:r w:rsidRPr="006D16A0">
        <w:rPr>
          <w:spacing w:val="-3"/>
          <w:sz w:val="20"/>
          <w:szCs w:val="20"/>
        </w:rPr>
        <w:tab/>
      </w:r>
      <w:r w:rsidRPr="006D16A0">
        <w:rPr>
          <w:spacing w:val="-3"/>
          <w:sz w:val="20"/>
          <w:szCs w:val="20"/>
          <w:u w:val="single"/>
        </w:rPr>
        <w:tab/>
      </w:r>
    </w:p>
    <w:p w14:paraId="66F15D15" w14:textId="77777777" w:rsidR="00DD7EAE" w:rsidRPr="006D16A0" w:rsidRDefault="00DD7EAE" w:rsidP="00DD7EAE">
      <w:pPr>
        <w:tabs>
          <w:tab w:val="center" w:pos="7560"/>
          <w:tab w:val="right" w:pos="9900"/>
          <w:tab w:val="left" w:pos="10170"/>
        </w:tabs>
        <w:suppressAutoHyphens/>
        <w:spacing w:line="360" w:lineRule="auto"/>
        <w:ind w:right="36"/>
        <w:rPr>
          <w:spacing w:val="-3"/>
          <w:sz w:val="20"/>
          <w:szCs w:val="20"/>
        </w:rPr>
      </w:pPr>
      <w:r w:rsidRPr="006D16A0">
        <w:rPr>
          <w:spacing w:val="-3"/>
          <w:sz w:val="20"/>
          <w:szCs w:val="20"/>
        </w:rPr>
        <w:tab/>
        <w:t>(Date)</w:t>
      </w:r>
    </w:p>
    <w:p w14:paraId="548CD3DB" w14:textId="77777777" w:rsidR="00DD7EAE" w:rsidRPr="006D16A0" w:rsidRDefault="00DD7EAE" w:rsidP="00DD7EAE">
      <w:pPr>
        <w:tabs>
          <w:tab w:val="right" w:pos="9900"/>
        </w:tabs>
        <w:suppressAutoHyphens/>
        <w:ind w:right="36"/>
        <w:rPr>
          <w:spacing w:val="-3"/>
          <w:sz w:val="20"/>
          <w:szCs w:val="20"/>
        </w:rPr>
      </w:pPr>
    </w:p>
    <w:p w14:paraId="39A8619C" w14:textId="77777777" w:rsidR="00DD7EAE" w:rsidRPr="006D16A0" w:rsidRDefault="00DD7EAE" w:rsidP="00DD7EAE">
      <w:pPr>
        <w:tabs>
          <w:tab w:val="right" w:pos="9900"/>
        </w:tabs>
        <w:suppressAutoHyphens/>
        <w:ind w:right="36"/>
        <w:rPr>
          <w:spacing w:val="-3"/>
          <w:sz w:val="20"/>
          <w:szCs w:val="20"/>
        </w:rPr>
      </w:pPr>
      <w:r w:rsidRPr="006D16A0">
        <w:rPr>
          <w:spacing w:val="-3"/>
          <w:sz w:val="20"/>
          <w:szCs w:val="20"/>
        </w:rPr>
        <w:t>END OF ROOFING MATERIALS SUBSTITUTION REQUEST FORM</w:t>
      </w:r>
    </w:p>
    <w:p w14:paraId="0BB56A7A"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spacing w:after="240"/>
        <w:jc w:val="both"/>
        <w:rPr>
          <w:sz w:val="20"/>
          <w:szCs w:val="20"/>
        </w:rPr>
      </w:pPr>
    </w:p>
    <w:p w14:paraId="49C284C4" w14:textId="77777777" w:rsidR="00DD7EAE" w:rsidRPr="006D16A0" w:rsidRDefault="00DD7EAE" w:rsidP="00DD7EAE">
      <w:pPr>
        <w:jc w:val="center"/>
        <w:rPr>
          <w:b/>
          <w:sz w:val="20"/>
          <w:szCs w:val="20"/>
          <w:u w:val="single"/>
        </w:rPr>
      </w:pPr>
    </w:p>
    <w:p w14:paraId="466C20C1" w14:textId="77777777" w:rsidR="00DD7EAE" w:rsidRPr="006D16A0" w:rsidRDefault="00DD7EAE" w:rsidP="00DD7EAE">
      <w:pPr>
        <w:rPr>
          <w:b/>
          <w:sz w:val="20"/>
          <w:szCs w:val="20"/>
          <w:u w:val="single"/>
        </w:rPr>
        <w:sectPr w:rsidR="00DD7EAE" w:rsidRPr="006D16A0" w:rsidSect="004F69C4">
          <w:endnotePr>
            <w:numFmt w:val="decimal"/>
          </w:endnotePr>
          <w:pgSz w:w="12240" w:h="15840" w:code="1"/>
          <w:pgMar w:top="720" w:right="893" w:bottom="720" w:left="1123" w:header="720" w:footer="720" w:gutter="0"/>
          <w:pgNumType w:start="1"/>
          <w:cols w:space="720"/>
          <w:noEndnote/>
          <w:docGrid w:linePitch="360"/>
        </w:sectPr>
      </w:pPr>
    </w:p>
    <w:p w14:paraId="3D3165E1" w14:textId="77777777" w:rsidR="00DD7EAE" w:rsidRPr="006D16A0" w:rsidRDefault="00DD7EAE" w:rsidP="00DD7EAE">
      <w:pPr>
        <w:jc w:val="center"/>
        <w:rPr>
          <w:b/>
          <w:sz w:val="20"/>
          <w:szCs w:val="20"/>
          <w:u w:val="single"/>
        </w:rPr>
      </w:pPr>
    </w:p>
    <w:p w14:paraId="2B1E3372" w14:textId="77777777" w:rsidR="00DD7EAE" w:rsidRPr="006D16A0" w:rsidRDefault="00DD7EAE" w:rsidP="00DD7EAE">
      <w:pPr>
        <w:rPr>
          <w:b/>
          <w:sz w:val="20"/>
          <w:szCs w:val="20"/>
          <w:u w:val="single"/>
        </w:rPr>
        <w:sectPr w:rsidR="00DD7EAE" w:rsidRPr="006D16A0" w:rsidSect="004F69C4">
          <w:endnotePr>
            <w:numFmt w:val="decimal"/>
          </w:endnotePr>
          <w:type w:val="continuous"/>
          <w:pgSz w:w="12240" w:h="15840" w:code="1"/>
          <w:pgMar w:top="720" w:right="893" w:bottom="720" w:left="1123" w:header="720" w:footer="720" w:gutter="0"/>
          <w:pgNumType w:start="2"/>
          <w:cols w:space="720"/>
          <w:noEndnote/>
          <w:docGrid w:linePitch="360"/>
        </w:sectPr>
      </w:pPr>
    </w:p>
    <w:p w14:paraId="40A85390" w14:textId="3AC621AB" w:rsidR="00DD7EAE" w:rsidRPr="006D16A0" w:rsidRDefault="00DD7EAE" w:rsidP="00DD7EAE">
      <w:pPr>
        <w:tabs>
          <w:tab w:val="left" w:leader="underscore" w:pos="900"/>
          <w:tab w:val="left" w:leader="underscore" w:pos="7200"/>
        </w:tabs>
        <w:jc w:val="center"/>
        <w:rPr>
          <w:b/>
          <w:bCs/>
          <w:color w:val="FF0000"/>
          <w:sz w:val="20"/>
          <w:szCs w:val="20"/>
          <w:u w:val="single"/>
        </w:rPr>
      </w:pPr>
      <w:r w:rsidRPr="006D16A0">
        <w:rPr>
          <w:b/>
          <w:bCs/>
          <w:color w:val="FF0000"/>
          <w:sz w:val="20"/>
          <w:szCs w:val="20"/>
          <w:u w:val="single"/>
        </w:rPr>
        <w:lastRenderedPageBreak/>
        <w:t>** THIS EXHIBIT TO BE COMPLETED PRIOR TO EXECUTING CM/GC AGREEMENT**</w:t>
      </w:r>
    </w:p>
    <w:p w14:paraId="149A892A" w14:textId="77777777" w:rsidR="00DD7EAE" w:rsidRPr="006D16A0" w:rsidRDefault="00DD7EAE" w:rsidP="00DD7EAE">
      <w:pPr>
        <w:tabs>
          <w:tab w:val="center" w:pos="4680"/>
        </w:tabs>
        <w:suppressAutoHyphens/>
        <w:rPr>
          <w:b/>
          <w:bCs/>
          <w:sz w:val="20"/>
          <w:szCs w:val="20"/>
          <w:u w:val="single"/>
        </w:rPr>
      </w:pPr>
    </w:p>
    <w:p w14:paraId="078CDF89" w14:textId="77777777" w:rsidR="00DD7EAE" w:rsidRPr="006D16A0" w:rsidRDefault="00DD7EAE" w:rsidP="00DD7EAE">
      <w:pPr>
        <w:pStyle w:val="Heading5"/>
        <w:jc w:val="center"/>
        <w:rPr>
          <w:rFonts w:ascii="Times New Roman" w:hAnsi="Times New Roman"/>
          <w:i w:val="0"/>
          <w:sz w:val="20"/>
          <w:szCs w:val="20"/>
          <w:u w:val="single"/>
        </w:rPr>
      </w:pPr>
      <w:r w:rsidRPr="006D16A0">
        <w:rPr>
          <w:rFonts w:ascii="Times New Roman" w:hAnsi="Times New Roman"/>
          <w:i w:val="0"/>
          <w:sz w:val="20"/>
          <w:szCs w:val="20"/>
          <w:u w:val="single"/>
        </w:rPr>
        <w:t>EXHIBIT PR</w:t>
      </w:r>
    </w:p>
    <w:p w14:paraId="426844FD" w14:textId="77777777" w:rsidR="00DD7EAE" w:rsidRPr="006D16A0" w:rsidRDefault="00DD7EAE" w:rsidP="00DD7EAE">
      <w:pPr>
        <w:pStyle w:val="Heading5"/>
        <w:jc w:val="center"/>
        <w:rPr>
          <w:rFonts w:ascii="Times New Roman" w:hAnsi="Times New Roman"/>
          <w:i w:val="0"/>
          <w:sz w:val="20"/>
          <w:szCs w:val="20"/>
        </w:rPr>
      </w:pPr>
      <w:r w:rsidRPr="006D16A0">
        <w:rPr>
          <w:rFonts w:ascii="Times New Roman" w:hAnsi="Times New Roman"/>
          <w:i w:val="0"/>
          <w:sz w:val="20"/>
          <w:szCs w:val="20"/>
        </w:rPr>
        <w:t>CM/GC PERSONNEL RATES</w:t>
      </w:r>
    </w:p>
    <w:p w14:paraId="352B7CEC" w14:textId="77777777" w:rsidR="00DD7EAE" w:rsidRPr="006D16A0" w:rsidRDefault="00DD7EAE" w:rsidP="00DD7EAE">
      <w:pPr>
        <w:jc w:val="center"/>
        <w:rPr>
          <w:b/>
          <w:sz w:val="20"/>
          <w:szCs w:val="20"/>
          <w:u w:val="single"/>
        </w:rPr>
        <w:sectPr w:rsidR="00DD7EAE" w:rsidRPr="006D16A0" w:rsidSect="004F69C4">
          <w:footerReference w:type="default" r:id="rId33"/>
          <w:endnotePr>
            <w:numFmt w:val="decimal"/>
          </w:endnotePr>
          <w:pgSz w:w="12240" w:h="15840" w:code="1"/>
          <w:pgMar w:top="720" w:right="893" w:bottom="720" w:left="1123" w:header="720" w:footer="720" w:gutter="0"/>
          <w:pgNumType w:start="1"/>
          <w:cols w:space="720"/>
          <w:noEndnote/>
          <w:docGrid w:linePitch="360"/>
        </w:sectPr>
      </w:pPr>
    </w:p>
    <w:p w14:paraId="6064297F" w14:textId="77777777" w:rsidR="00DD7EAE" w:rsidRPr="006D16A0" w:rsidRDefault="00DD7EAE" w:rsidP="00DD7EAE">
      <w:pPr>
        <w:jc w:val="center"/>
        <w:rPr>
          <w:b/>
          <w:sz w:val="20"/>
          <w:szCs w:val="20"/>
          <w:u w:val="single"/>
        </w:rPr>
      </w:pPr>
      <w:r w:rsidRPr="006D16A0">
        <w:rPr>
          <w:b/>
          <w:sz w:val="20"/>
          <w:szCs w:val="20"/>
          <w:u w:val="single"/>
        </w:rPr>
        <w:lastRenderedPageBreak/>
        <w:t>EXHIBIT ITCM</w:t>
      </w:r>
    </w:p>
    <w:p w14:paraId="7D98DD13" w14:textId="77777777" w:rsidR="00DD7EAE" w:rsidRPr="006D16A0" w:rsidRDefault="00DD7EAE" w:rsidP="00DD7EAE">
      <w:pPr>
        <w:jc w:val="center"/>
        <w:rPr>
          <w:b/>
          <w:sz w:val="20"/>
          <w:szCs w:val="20"/>
        </w:rPr>
      </w:pPr>
      <w:r w:rsidRPr="006D16A0">
        <w:rPr>
          <w:b/>
          <w:sz w:val="20"/>
          <w:szCs w:val="20"/>
        </w:rPr>
        <w:t>BIDDING INSTRUCTIONS TO CM/GC</w:t>
      </w:r>
    </w:p>
    <w:p w14:paraId="6C663057" w14:textId="77777777" w:rsidR="00DD7EAE" w:rsidRPr="006D16A0" w:rsidRDefault="00DD7EAE" w:rsidP="00DD7EAE">
      <w:pPr>
        <w:jc w:val="center"/>
        <w:rPr>
          <w:b/>
          <w:i/>
          <w:iCs/>
          <w:sz w:val="20"/>
          <w:szCs w:val="20"/>
          <w:u w:val="single"/>
        </w:rPr>
      </w:pPr>
    </w:p>
    <w:p w14:paraId="27595EFC" w14:textId="77777777" w:rsidR="00DD7EAE" w:rsidRPr="006D16A0" w:rsidRDefault="00DD7EAE" w:rsidP="00DD7EAE">
      <w:pPr>
        <w:rPr>
          <w:b/>
          <w:i/>
          <w:iCs/>
          <w:sz w:val="20"/>
          <w:szCs w:val="20"/>
          <w:u w:val="single"/>
        </w:rPr>
      </w:pPr>
      <w:r w:rsidRPr="006D16A0">
        <w:rPr>
          <w:i/>
          <w:iCs/>
          <w:sz w:val="20"/>
          <w:szCs w:val="20"/>
        </w:rPr>
        <w:t>The information provided herein is intended to assist the CM/GC in meeting applicable State of Idaho Public Works bidding requirements but is not exhaustive or intended to be used for instructions to subcontractors.  The Owner will not be responsible for any failure by the CM/GC to meet applicable requirements.</w:t>
      </w:r>
    </w:p>
    <w:p w14:paraId="2A9DBA3F" w14:textId="77777777" w:rsidR="00DD7EAE" w:rsidRPr="006D16A0" w:rsidRDefault="00DD7EAE" w:rsidP="00DD7EAE">
      <w:pPr>
        <w:rPr>
          <w:b/>
          <w:sz w:val="20"/>
          <w:szCs w:val="20"/>
          <w:u w:val="single"/>
        </w:rPr>
      </w:pPr>
    </w:p>
    <w:p w14:paraId="7FFECE69" w14:textId="77777777" w:rsidR="00DD7EAE" w:rsidRPr="006D16A0" w:rsidRDefault="00DD7EAE" w:rsidP="00DD7EAE">
      <w:pPr>
        <w:rPr>
          <w:b/>
          <w:sz w:val="20"/>
          <w:szCs w:val="20"/>
          <w:u w:val="single"/>
        </w:rPr>
      </w:pPr>
    </w:p>
    <w:p w14:paraId="6D4195F1" w14:textId="77777777" w:rsidR="00DD7EAE" w:rsidRPr="006D16A0" w:rsidRDefault="00DD7EAE" w:rsidP="00DD7EAE">
      <w:pPr>
        <w:tabs>
          <w:tab w:val="left" w:pos="450"/>
        </w:tabs>
        <w:rPr>
          <w:b/>
          <w:sz w:val="20"/>
          <w:szCs w:val="20"/>
          <w:u w:val="single"/>
        </w:rPr>
      </w:pPr>
      <w:r w:rsidRPr="006D16A0">
        <w:rPr>
          <w:b/>
          <w:sz w:val="20"/>
          <w:szCs w:val="20"/>
          <w:u w:val="single"/>
        </w:rPr>
        <w:t>GENERAL PROVISIONS</w:t>
      </w:r>
    </w:p>
    <w:p w14:paraId="08222BE0" w14:textId="77777777" w:rsidR="00DD7EAE" w:rsidRPr="006D16A0" w:rsidRDefault="00DD7EAE" w:rsidP="00DD7EAE">
      <w:pPr>
        <w:rPr>
          <w:sz w:val="20"/>
          <w:szCs w:val="20"/>
        </w:rPr>
      </w:pPr>
    </w:p>
    <w:p w14:paraId="21F9E474" w14:textId="77777777" w:rsidR="00DD7EAE" w:rsidRPr="006D16A0" w:rsidRDefault="00DD7EAE" w:rsidP="00DD7EAE">
      <w:pPr>
        <w:tabs>
          <w:tab w:val="left" w:pos="0"/>
          <w:tab w:val="left" w:pos="720"/>
          <w:tab w:val="left" w:pos="1080"/>
          <w:tab w:val="left" w:pos="1440"/>
          <w:tab w:val="left" w:pos="1800"/>
          <w:tab w:val="left" w:pos="2160"/>
          <w:tab w:val="left" w:pos="2520"/>
          <w:tab w:val="left" w:pos="2880"/>
        </w:tabs>
        <w:suppressAutoHyphens/>
        <w:spacing w:after="240"/>
        <w:jc w:val="both"/>
        <w:rPr>
          <w:sz w:val="20"/>
          <w:szCs w:val="20"/>
        </w:rPr>
      </w:pPr>
      <w:r w:rsidRPr="006D16A0">
        <w:rPr>
          <w:b/>
          <w:sz w:val="20"/>
          <w:szCs w:val="20"/>
        </w:rPr>
        <w:t xml:space="preserve">DEFINITIONS: </w:t>
      </w:r>
      <w:r w:rsidRPr="006D16A0">
        <w:rPr>
          <w:sz w:val="20"/>
          <w:szCs w:val="20"/>
        </w:rPr>
        <w:t>Capitalized terms used in these Bidding Instructions to CM/GC (“Bidding”) shall have the meaning given to them in the Division of Public Works’ Agreement Between Owner and Construction Manager “CM/GC”.</w:t>
      </w:r>
    </w:p>
    <w:p w14:paraId="0ABDF2D6" w14:textId="77777777" w:rsidR="00DD7EAE" w:rsidRPr="006D16A0" w:rsidRDefault="00DD7EAE" w:rsidP="00DD7EAE">
      <w:pPr>
        <w:tabs>
          <w:tab w:val="left" w:pos="0"/>
          <w:tab w:val="left" w:pos="720"/>
          <w:tab w:val="left" w:pos="1080"/>
          <w:tab w:val="left" w:pos="1440"/>
          <w:tab w:val="left" w:pos="1800"/>
          <w:tab w:val="left" w:pos="2160"/>
          <w:tab w:val="left" w:pos="2520"/>
          <w:tab w:val="left" w:pos="2880"/>
        </w:tabs>
        <w:suppressAutoHyphens/>
        <w:spacing w:after="240"/>
        <w:jc w:val="both"/>
        <w:rPr>
          <w:sz w:val="20"/>
          <w:szCs w:val="20"/>
        </w:rPr>
      </w:pPr>
      <w:r w:rsidRPr="006D16A0">
        <w:rPr>
          <w:b/>
          <w:sz w:val="20"/>
          <w:szCs w:val="20"/>
        </w:rPr>
        <w:t>HEADINGS:</w:t>
      </w:r>
      <w:r w:rsidRPr="006D16A0">
        <w:rPr>
          <w:sz w:val="20"/>
          <w:szCs w:val="20"/>
        </w:rPr>
        <w:t xml:space="preserve"> Headings used in these Instructions are for convenience only.</w:t>
      </w:r>
    </w:p>
    <w:p w14:paraId="3419B42A" w14:textId="77777777" w:rsidR="00DD7EAE" w:rsidRPr="006D16A0" w:rsidRDefault="00DD7EAE" w:rsidP="00DD7EAE">
      <w:pPr>
        <w:pStyle w:val="BodyTextIndent"/>
        <w:tabs>
          <w:tab w:val="left" w:pos="360"/>
          <w:tab w:val="left" w:pos="720"/>
          <w:tab w:val="left" w:pos="1080"/>
          <w:tab w:val="left" w:pos="1440"/>
          <w:tab w:val="left" w:pos="1800"/>
          <w:tab w:val="left" w:pos="2160"/>
          <w:tab w:val="left" w:pos="2520"/>
          <w:tab w:val="left" w:pos="2880"/>
        </w:tabs>
        <w:ind w:left="0"/>
        <w:rPr>
          <w:rFonts w:ascii="Times New Roman" w:hAnsi="Times New Roman"/>
          <w:sz w:val="20"/>
        </w:rPr>
      </w:pPr>
      <w:r w:rsidRPr="006D16A0">
        <w:rPr>
          <w:rFonts w:ascii="Times New Roman" w:hAnsi="Times New Roman"/>
          <w:sz w:val="20"/>
        </w:rPr>
        <w:t>REJECTION OF BIDS, WAIVER OF INFORMALITIES OR CANCELLATION:</w:t>
      </w:r>
      <w:r w:rsidRPr="006D16A0">
        <w:rPr>
          <w:rFonts w:ascii="Times New Roman" w:hAnsi="Times New Roman"/>
          <w:b w:val="0"/>
          <w:sz w:val="20"/>
        </w:rPr>
        <w:t xml:space="preserve"> </w:t>
      </w:r>
      <w:r w:rsidRPr="006D16A0">
        <w:rPr>
          <w:rFonts w:ascii="Times New Roman" w:hAnsi="Times New Roman"/>
          <w:sz w:val="20"/>
        </w:rPr>
        <w:t>Prior to the effective date of the executed GMP, the Administrator of the Division of Public Works shall have the right to accept or reject all bids, to waive any minor deviations/informalities or to cancel the bid.</w:t>
      </w:r>
    </w:p>
    <w:p w14:paraId="5921807B"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b/>
          <w:sz w:val="20"/>
          <w:szCs w:val="20"/>
        </w:rPr>
      </w:pPr>
    </w:p>
    <w:p w14:paraId="754AC4A0"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spacing w:after="240"/>
        <w:jc w:val="both"/>
        <w:rPr>
          <w:sz w:val="20"/>
          <w:szCs w:val="20"/>
        </w:rPr>
      </w:pPr>
      <w:r w:rsidRPr="006D16A0">
        <w:rPr>
          <w:b/>
          <w:sz w:val="20"/>
          <w:szCs w:val="20"/>
        </w:rPr>
        <w:t>ORAL INFORMATION:</w:t>
      </w:r>
      <w:r w:rsidRPr="006D16A0">
        <w:rPr>
          <w:sz w:val="20"/>
          <w:szCs w:val="20"/>
        </w:rPr>
        <w:t xml:space="preserve"> Questions concerning a bid must be directed in writing to the designated Design Professional (architect or engineer) no less than ten (10) calendar days before bids are due unless provided otherwise via an addendum. Oral information is not binding and any reliance by a bidder on any oral information or representation is at the bidder’s sole risk. Any information given a prospective bidder in response to a written question will be provided to all prospective bidders by an addendum, if such information is necessary for purposes of submitting a bid or if failure to give such information would be prejudicial to uninformed bidders.</w:t>
      </w:r>
    </w:p>
    <w:p w14:paraId="50661513"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spacing w:after="240"/>
        <w:jc w:val="both"/>
        <w:rPr>
          <w:sz w:val="20"/>
          <w:szCs w:val="20"/>
        </w:rPr>
      </w:pPr>
      <w:r w:rsidRPr="006D16A0">
        <w:rPr>
          <w:b/>
          <w:sz w:val="20"/>
          <w:szCs w:val="20"/>
        </w:rPr>
        <w:t>PUBLIC RECORDS:</w:t>
      </w:r>
      <w:r w:rsidRPr="006D16A0">
        <w:rPr>
          <w:sz w:val="20"/>
          <w:szCs w:val="20"/>
        </w:rPr>
        <w:t xml:space="preserve">  The Idaho Public Records Law, Title 74, Chapter 1, Idaho Code, allows the open inspection and copying of public records. Public records include any writing containing information relating to the conduct or administration of the public's business prepared, owned, </w:t>
      </w:r>
      <w:proofErr w:type="gramStart"/>
      <w:r w:rsidRPr="006D16A0">
        <w:rPr>
          <w:sz w:val="20"/>
          <w:szCs w:val="20"/>
        </w:rPr>
        <w:t>used</w:t>
      </w:r>
      <w:proofErr w:type="gramEnd"/>
      <w:r w:rsidRPr="006D16A0">
        <w:rPr>
          <w:sz w:val="20"/>
          <w:szCs w:val="20"/>
        </w:rPr>
        <w:t xml:space="preserve"> or retained by a State or local agency regardless of the physical form or character.  Unless exempted by the Public Records Law, all bids will be a public record subject to disclosure under the Public Records Law. Any questions regarding the applicability of the Public Records Law should be addressed to your legal counsel prior to submission.</w:t>
      </w:r>
    </w:p>
    <w:p w14:paraId="774369EB" w14:textId="77777777" w:rsidR="00DD7EAE" w:rsidRPr="006D16A0" w:rsidRDefault="00DD7EAE" w:rsidP="00DD7EAE">
      <w:pPr>
        <w:tabs>
          <w:tab w:val="left" w:pos="1080"/>
        </w:tabs>
        <w:suppressAutoHyphens/>
        <w:jc w:val="both"/>
        <w:rPr>
          <w:sz w:val="20"/>
          <w:szCs w:val="20"/>
        </w:rPr>
      </w:pPr>
      <w:r w:rsidRPr="006D16A0">
        <w:rPr>
          <w:b/>
          <w:sz w:val="20"/>
          <w:szCs w:val="20"/>
        </w:rPr>
        <w:t>PERFORMANCE AND PAYMENT BONDS:</w:t>
      </w:r>
      <w:r w:rsidRPr="006D16A0">
        <w:rPr>
          <w:sz w:val="20"/>
          <w:szCs w:val="20"/>
        </w:rPr>
        <w:t xml:space="preserve">  A performance bond and payment bond are required for this Project, each in an amount of not less than one hundred percent (100%) of the total construction GMP.  The performance and payment bonds shall be AIA Document A312, 1984 or the most recent Edition, or a standard surety form certified approved to be the same as the AIA A312 form and shall be executed by a surety or sureties reasonably acceptable to the Owner and authorized to do business in the State of Idaho.  </w:t>
      </w:r>
    </w:p>
    <w:p w14:paraId="70434B6A"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u w:val="single"/>
        </w:rPr>
      </w:pPr>
    </w:p>
    <w:p w14:paraId="60B102D7"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u w:val="single"/>
        </w:rPr>
      </w:pPr>
    </w:p>
    <w:p w14:paraId="01C6CA26"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rPr>
          <w:b/>
          <w:sz w:val="20"/>
          <w:szCs w:val="20"/>
          <w:u w:val="single"/>
        </w:rPr>
      </w:pPr>
      <w:r w:rsidRPr="006D16A0">
        <w:rPr>
          <w:b/>
          <w:sz w:val="20"/>
          <w:szCs w:val="20"/>
          <w:u w:val="single"/>
        </w:rPr>
        <w:t>BID SUBMISSION PROCESS</w:t>
      </w:r>
    </w:p>
    <w:p w14:paraId="4245D7B1"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b/>
          <w:sz w:val="20"/>
          <w:szCs w:val="20"/>
          <w:u w:val="single"/>
        </w:rPr>
      </w:pPr>
    </w:p>
    <w:p w14:paraId="0C706A83"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r w:rsidRPr="006D16A0">
        <w:rPr>
          <w:b/>
          <w:caps/>
          <w:sz w:val="20"/>
          <w:szCs w:val="20"/>
        </w:rPr>
        <w:t xml:space="preserve">BID DOCUMENTS: </w:t>
      </w:r>
      <w:r w:rsidRPr="006D16A0">
        <w:rPr>
          <w:sz w:val="20"/>
          <w:szCs w:val="20"/>
        </w:rPr>
        <w:t>The bid documents are available from the Design Professional. The responsibility is on the CM/GC to use a complete set of bid documents to prepare its bid packages and neither the Owner nor the Design Professional shall incur any liability for the CM/GC’S failure to do so. CM/GC obtains no ownership interest or any use rights, except to use in preparation of their bid packaging, by issuance of the bid documents.</w:t>
      </w:r>
    </w:p>
    <w:p w14:paraId="4FB2D976"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color w:val="FF0000"/>
          <w:sz w:val="20"/>
          <w:szCs w:val="20"/>
        </w:rPr>
      </w:pPr>
    </w:p>
    <w:p w14:paraId="1B4D74B6"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r w:rsidRPr="006D16A0">
        <w:rPr>
          <w:spacing w:val="-3"/>
          <w:sz w:val="20"/>
          <w:szCs w:val="20"/>
        </w:rPr>
        <w:t xml:space="preserve">CM/GC and Sub-bidders shall field verify all dimensions pertaining to the Work and shall be responsible for the determination of all quantities of materials required for the completion of the Work.  The </w:t>
      </w:r>
      <w:r w:rsidRPr="006D16A0">
        <w:rPr>
          <w:sz w:val="20"/>
          <w:szCs w:val="20"/>
        </w:rPr>
        <w:t>CM/GC</w:t>
      </w:r>
      <w:r w:rsidRPr="006D16A0">
        <w:rPr>
          <w:spacing w:val="-3"/>
          <w:sz w:val="20"/>
          <w:szCs w:val="20"/>
        </w:rPr>
        <w:t xml:space="preserve"> nor the sub-bidders shall not rely on the scale drawings of the Bidding Documents in their determination of required materials quantities.  No allowance shall be made for CM/GC’s failure to field-verify dimensions.</w:t>
      </w:r>
    </w:p>
    <w:p w14:paraId="058332BA"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153DBD6C"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r w:rsidRPr="006D16A0">
        <w:rPr>
          <w:b/>
          <w:sz w:val="20"/>
          <w:szCs w:val="20"/>
        </w:rPr>
        <w:t>ADDENDA:</w:t>
      </w:r>
      <w:r w:rsidRPr="006D16A0">
        <w:rPr>
          <w:sz w:val="20"/>
          <w:szCs w:val="20"/>
        </w:rPr>
        <w:t xml:space="preserve"> In the event it becomes necessary to revise any part of the bid documents, addenda will be issued. Information given to the CM/GC shall be available to all other sub-bidders if such information is necessary for purposes of submitting a bid or if failure to give such information would be prejudicial to uninformed sub-bidders. It is the CM/GC’s responsibility to make </w:t>
      </w:r>
      <w:r w:rsidRPr="006D16A0">
        <w:rPr>
          <w:sz w:val="20"/>
          <w:szCs w:val="20"/>
        </w:rPr>
        <w:lastRenderedPageBreak/>
        <w:t>all addenda available to sub-bidders prior to bid opening. A sub-bidder is required to acknowledge receipt of all addenda by identifying the addenda numbers on the bid proposal form. Failure to do so may result in the bid being declared non-responsive.  No addenda will be issued less than four (4) calendar days before the closing date unless the bid closing date is extended.</w:t>
      </w:r>
    </w:p>
    <w:p w14:paraId="7C98A662"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b/>
          <w:sz w:val="20"/>
          <w:szCs w:val="20"/>
        </w:rPr>
      </w:pPr>
    </w:p>
    <w:p w14:paraId="0733E8C1"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r w:rsidRPr="006D16A0">
        <w:rPr>
          <w:b/>
          <w:sz w:val="20"/>
          <w:szCs w:val="20"/>
        </w:rPr>
        <w:t>REVIEW:</w:t>
      </w:r>
      <w:r w:rsidRPr="006D16A0">
        <w:rPr>
          <w:sz w:val="20"/>
          <w:szCs w:val="20"/>
        </w:rPr>
        <w:t xml:space="preserve"> It is the CM/GC’s responsibility to review the bid documents and compare them as needed, including with regard to any other work that is or may be under construction that might affect the CM/GC or its work, to examine the site and local conditions and to report, in writing, any questions, errors, inconsistencies or ambiguities to the Design Professional.</w:t>
      </w:r>
    </w:p>
    <w:p w14:paraId="6D74DDFF"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37756E15"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ind w:left="3600"/>
        <w:jc w:val="both"/>
        <w:rPr>
          <w:color w:val="FF0000"/>
          <w:spacing w:val="-3"/>
          <w:sz w:val="20"/>
          <w:szCs w:val="20"/>
        </w:rPr>
      </w:pPr>
      <w:r w:rsidRPr="006D16A0">
        <w:rPr>
          <w:b/>
          <w:color w:val="FF0000"/>
          <w:sz w:val="20"/>
          <w:szCs w:val="20"/>
        </w:rPr>
        <w:t xml:space="preserve">**INSERT THE NEXT THREE PARAGRAPHS WHEN PROJECT SCOPE INCLUDES SIGNIFICANT ROOFING-REROOFING WORK </w:t>
      </w:r>
      <w:r w:rsidRPr="006D16A0">
        <w:rPr>
          <w:b/>
          <w:color w:val="FF0000"/>
          <w:spacing w:val="-3"/>
          <w:sz w:val="20"/>
          <w:szCs w:val="20"/>
        </w:rPr>
        <w:t>(EXCLUDES SIMPLE PATCH AND REPAIR WORK AND ASPHALT SHINGLE WORK</w:t>
      </w:r>
      <w:proofErr w:type="gramStart"/>
      <w:r w:rsidRPr="006D16A0">
        <w:rPr>
          <w:b/>
          <w:color w:val="FF0000"/>
          <w:spacing w:val="-3"/>
          <w:sz w:val="20"/>
          <w:szCs w:val="20"/>
        </w:rPr>
        <w:t>.)*</w:t>
      </w:r>
      <w:proofErr w:type="gramEnd"/>
      <w:r w:rsidRPr="006D16A0">
        <w:rPr>
          <w:b/>
          <w:color w:val="FF0000"/>
          <w:spacing w:val="-3"/>
          <w:sz w:val="20"/>
          <w:szCs w:val="20"/>
        </w:rPr>
        <w:t>*</w:t>
      </w:r>
    </w:p>
    <w:p w14:paraId="2F0CEB94"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color w:val="FF0000"/>
          <w:sz w:val="20"/>
          <w:szCs w:val="20"/>
        </w:rPr>
      </w:pPr>
    </w:p>
    <w:p w14:paraId="1DB65F57" w14:textId="77777777" w:rsidR="00DD7EAE" w:rsidRPr="006D16A0" w:rsidRDefault="00DD7EAE" w:rsidP="00DD7EAE">
      <w:pPr>
        <w:tabs>
          <w:tab w:val="left" w:pos="1080"/>
        </w:tabs>
        <w:suppressAutoHyphens/>
        <w:jc w:val="both"/>
        <w:rPr>
          <w:spacing w:val="-3"/>
          <w:sz w:val="20"/>
          <w:szCs w:val="20"/>
        </w:rPr>
      </w:pPr>
      <w:r w:rsidRPr="006D16A0">
        <w:rPr>
          <w:spacing w:val="-3"/>
          <w:sz w:val="20"/>
          <w:szCs w:val="20"/>
        </w:rPr>
        <w:t>All manufacturers of roofing systems, including those specifically named or listed as “approved” in the specifications, as well as those not specifically named or listed as “approved” shall submit to the Architect a fully executed MANUFACTURER’S CERTIFICATION from the manufacturer’s authorized representative certifying that the manufacturer’s representative has received the bidding documents for the project, that required guarantees can and will be issued for the specific installation, and that all specifications and detail as written and as shown are appropriate or that alternate specifications and/or details enclosed with the signed statement must be used, noting all exceptions, and listing approved applicators.  THIS COMPLETED FORM SHALL BE RECEIVED BY THE ARCHITECT NO LATER THAN SEVEN (7) DAYS PRIOR TO THE DATE FOR RECEIPT OF BIDS.</w:t>
      </w:r>
    </w:p>
    <w:p w14:paraId="78744686" w14:textId="77777777" w:rsidR="00DD7EAE" w:rsidRPr="006D16A0" w:rsidRDefault="00DD7EAE" w:rsidP="00DD7EAE">
      <w:pPr>
        <w:suppressAutoHyphens/>
        <w:jc w:val="both"/>
        <w:rPr>
          <w:spacing w:val="-3"/>
          <w:sz w:val="20"/>
          <w:szCs w:val="20"/>
        </w:rPr>
      </w:pPr>
    </w:p>
    <w:p w14:paraId="1FC26C2E" w14:textId="77777777" w:rsidR="00DD7EAE" w:rsidRPr="006D16A0" w:rsidRDefault="00DD7EAE" w:rsidP="00DD7EAE">
      <w:pPr>
        <w:suppressAutoHyphens/>
        <w:jc w:val="both"/>
        <w:rPr>
          <w:spacing w:val="-3"/>
          <w:sz w:val="20"/>
          <w:szCs w:val="20"/>
        </w:rPr>
      </w:pPr>
      <w:r w:rsidRPr="006D16A0">
        <w:rPr>
          <w:spacing w:val="-3"/>
          <w:sz w:val="20"/>
          <w:szCs w:val="20"/>
        </w:rPr>
        <w:t xml:space="preserve">THE MANUFACTURER’S CERTIFICATION FORM included in the Project Manual following these Instructions to </w:t>
      </w:r>
      <w:r w:rsidRPr="006D16A0">
        <w:rPr>
          <w:sz w:val="20"/>
          <w:szCs w:val="20"/>
        </w:rPr>
        <w:t>CM/GC</w:t>
      </w:r>
      <w:r w:rsidRPr="006D16A0">
        <w:rPr>
          <w:spacing w:val="-3"/>
          <w:sz w:val="20"/>
          <w:szCs w:val="20"/>
        </w:rPr>
        <w:t xml:space="preserve"> shall be used for this purpose.  Additional copies of this form may be obtained from the Architect.</w:t>
      </w:r>
    </w:p>
    <w:p w14:paraId="00BCF0F7" w14:textId="77777777" w:rsidR="00DD7EAE" w:rsidRPr="006D16A0" w:rsidRDefault="00DD7EAE" w:rsidP="00DD7EAE">
      <w:pPr>
        <w:suppressAutoHyphens/>
        <w:jc w:val="both"/>
        <w:rPr>
          <w:spacing w:val="-3"/>
          <w:sz w:val="20"/>
          <w:szCs w:val="20"/>
        </w:rPr>
      </w:pPr>
    </w:p>
    <w:p w14:paraId="6B74D572"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r w:rsidRPr="006D16A0">
        <w:rPr>
          <w:spacing w:val="-3"/>
          <w:sz w:val="20"/>
          <w:szCs w:val="20"/>
        </w:rPr>
        <w:t>The Roofing Manufacturer shall include all information required to complete the form.</w:t>
      </w:r>
    </w:p>
    <w:p w14:paraId="7C2D6C93"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75AB3A03"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r w:rsidRPr="006D16A0">
        <w:rPr>
          <w:b/>
          <w:sz w:val="20"/>
          <w:szCs w:val="20"/>
        </w:rPr>
        <w:t>PRODUCTS SPECIFIED AND PROPOSED SUBSTITUTIONS:</w:t>
      </w:r>
      <w:r w:rsidRPr="006D16A0">
        <w:rPr>
          <w:sz w:val="20"/>
          <w:szCs w:val="20"/>
        </w:rPr>
        <w:t xml:space="preserve"> Materials, </w:t>
      </w:r>
      <w:proofErr w:type="gramStart"/>
      <w:r w:rsidRPr="006D16A0">
        <w:rPr>
          <w:sz w:val="20"/>
          <w:szCs w:val="20"/>
        </w:rPr>
        <w:t>products</w:t>
      </w:r>
      <w:proofErr w:type="gramEnd"/>
      <w:r w:rsidRPr="006D16A0">
        <w:rPr>
          <w:sz w:val="20"/>
          <w:szCs w:val="20"/>
        </w:rPr>
        <w:t xml:space="preserve"> or equipment, if specified by name or manufacturer, establish the standard of quality required and that must be met by any proposed substitution. Requests for substitutions must be made in writing to the Design Professional no less than ten (10) calendar days prior to the bid closing unless provided otherwise via an addendum. Such requests must provide detailed information to allow the Design Professional to determine if the proposed substitution is acceptable, including drawings or performance or test data and a detailed statement of how the substitution would change any other part of the Work. It is the CM/GC’s obligation to satisfy this requirement and the Design Professional’s decision shall be final. To be allowed, substitutions must be approved in an addendum to the bid documents.</w:t>
      </w:r>
    </w:p>
    <w:p w14:paraId="44DD739C"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7EA8FE83"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ind w:left="3600"/>
        <w:jc w:val="both"/>
        <w:rPr>
          <w:color w:val="FF0000"/>
          <w:spacing w:val="-3"/>
          <w:sz w:val="20"/>
          <w:szCs w:val="20"/>
        </w:rPr>
      </w:pPr>
      <w:r w:rsidRPr="006D16A0">
        <w:rPr>
          <w:b/>
          <w:color w:val="FF0000"/>
          <w:sz w:val="20"/>
          <w:szCs w:val="20"/>
        </w:rPr>
        <w:t xml:space="preserve">**INSERT THE NEXT TWO PARAGRAPHS WHEN PROJECT SCOPE INCLUDES SIGNIFICANT ROOFING-REROOFING WORK </w:t>
      </w:r>
      <w:r w:rsidRPr="006D16A0">
        <w:rPr>
          <w:b/>
          <w:color w:val="FF0000"/>
          <w:spacing w:val="-3"/>
          <w:sz w:val="20"/>
          <w:szCs w:val="20"/>
        </w:rPr>
        <w:t>(EXCLUDES SIMPLE PATCH AND REPAIR WORK AND ASPHALT SHINGLE WORK</w:t>
      </w:r>
      <w:proofErr w:type="gramStart"/>
      <w:r w:rsidRPr="006D16A0">
        <w:rPr>
          <w:b/>
          <w:color w:val="FF0000"/>
          <w:spacing w:val="-3"/>
          <w:sz w:val="20"/>
          <w:szCs w:val="20"/>
        </w:rPr>
        <w:t>.)*</w:t>
      </w:r>
      <w:proofErr w:type="gramEnd"/>
      <w:r w:rsidRPr="006D16A0">
        <w:rPr>
          <w:b/>
          <w:color w:val="FF0000"/>
          <w:spacing w:val="-3"/>
          <w:sz w:val="20"/>
          <w:szCs w:val="20"/>
        </w:rPr>
        <w:t>*</w:t>
      </w:r>
    </w:p>
    <w:p w14:paraId="3438D570"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0360E842" w14:textId="77777777" w:rsidR="00DD7EAE" w:rsidRPr="006D16A0" w:rsidRDefault="00DD7EAE" w:rsidP="00DD7EAE">
      <w:pPr>
        <w:tabs>
          <w:tab w:val="left" w:pos="1080"/>
        </w:tabs>
        <w:suppressAutoHyphens/>
        <w:jc w:val="both"/>
        <w:rPr>
          <w:spacing w:val="-3"/>
          <w:sz w:val="20"/>
          <w:szCs w:val="20"/>
        </w:rPr>
      </w:pPr>
      <w:r w:rsidRPr="006D16A0">
        <w:rPr>
          <w:spacing w:val="-3"/>
          <w:sz w:val="20"/>
          <w:szCs w:val="20"/>
        </w:rPr>
        <w:t>All requests for approval of roofing materials not specifically named or listed as “approved” in the specifications shall be accompanied by a fully executed ROOFING MATERIALS SUBSTITUTION REQUEST FORM from the manufacturer.  THIS COMPLETED FORM SHALL BE RECEIVED BY THE ARCHITECT NO LATER THAN TEN (10) DAYS PRIOR TO THE DATE FOR RECEIPT OF BIDS.</w:t>
      </w:r>
    </w:p>
    <w:p w14:paraId="37BAD2CA" w14:textId="77777777" w:rsidR="00DD7EAE" w:rsidRPr="006D16A0" w:rsidRDefault="00DD7EAE" w:rsidP="00DD7EAE">
      <w:pPr>
        <w:suppressAutoHyphens/>
        <w:jc w:val="both"/>
        <w:rPr>
          <w:spacing w:val="-3"/>
          <w:sz w:val="20"/>
          <w:szCs w:val="20"/>
        </w:rPr>
      </w:pPr>
    </w:p>
    <w:p w14:paraId="15356CAC"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r w:rsidRPr="006D16A0">
        <w:rPr>
          <w:spacing w:val="-3"/>
          <w:sz w:val="20"/>
          <w:szCs w:val="20"/>
        </w:rPr>
        <w:t xml:space="preserve">The ROOFING MATERIALS SUBSTITUTION REQUEST FORM included in the Project Manual following these Instructions to </w:t>
      </w:r>
      <w:r w:rsidRPr="006D16A0">
        <w:rPr>
          <w:sz w:val="20"/>
          <w:szCs w:val="20"/>
        </w:rPr>
        <w:t>CM/GC</w:t>
      </w:r>
      <w:r w:rsidRPr="006D16A0">
        <w:rPr>
          <w:spacing w:val="-3"/>
          <w:sz w:val="20"/>
          <w:szCs w:val="20"/>
        </w:rPr>
        <w:t xml:space="preserve"> shall be used for this purpose.  Additional copies of this FORM may be obtained from the Architect.</w:t>
      </w:r>
    </w:p>
    <w:p w14:paraId="3D96BB6E" w14:textId="77777777" w:rsidR="00DD7EAE" w:rsidRPr="006D16A0" w:rsidRDefault="00DD7EAE" w:rsidP="00DD7EAE">
      <w:pPr>
        <w:tabs>
          <w:tab w:val="left" w:pos="1440"/>
        </w:tabs>
        <w:jc w:val="both"/>
        <w:rPr>
          <w:sz w:val="20"/>
          <w:szCs w:val="20"/>
        </w:rPr>
      </w:pPr>
    </w:p>
    <w:p w14:paraId="5AA14699" w14:textId="77777777" w:rsidR="00DD7EAE" w:rsidRPr="006D16A0" w:rsidRDefault="00DD7EAE" w:rsidP="00DD7EAE">
      <w:pPr>
        <w:tabs>
          <w:tab w:val="left" w:pos="1440"/>
        </w:tabs>
        <w:jc w:val="both"/>
        <w:rPr>
          <w:sz w:val="20"/>
          <w:szCs w:val="20"/>
        </w:rPr>
      </w:pPr>
      <w:r w:rsidRPr="006D16A0">
        <w:rPr>
          <w:b/>
          <w:sz w:val="20"/>
          <w:szCs w:val="20"/>
        </w:rPr>
        <w:t>ALTERNATES:</w:t>
      </w:r>
      <w:r w:rsidRPr="006D16A0">
        <w:rPr>
          <w:sz w:val="20"/>
          <w:szCs w:val="20"/>
        </w:rPr>
        <w:t xml:space="preserve">  If the solicitation includes alternate bid items or unit prices, failure to bid on the alternates or unit prices may disqualify the bid. If bidding on an alternate does not change the base bid, indicate by “No Change.” If bidding on all items is not required by the Contract Documents, bidders must affirmatively indicate that they are not bidding on those items.</w:t>
      </w:r>
    </w:p>
    <w:p w14:paraId="781E3B0A" w14:textId="77777777" w:rsidR="00DD7EAE" w:rsidRPr="006D16A0" w:rsidRDefault="00DD7EAE" w:rsidP="00DD7EAE">
      <w:pPr>
        <w:tabs>
          <w:tab w:val="left" w:pos="1440"/>
        </w:tabs>
        <w:ind w:firstLine="720"/>
        <w:jc w:val="both"/>
        <w:rPr>
          <w:sz w:val="20"/>
          <w:szCs w:val="20"/>
        </w:rPr>
      </w:pPr>
    </w:p>
    <w:p w14:paraId="3ACBD835" w14:textId="77777777" w:rsidR="00DD7EAE" w:rsidRPr="006D16A0" w:rsidRDefault="00DD7EAE" w:rsidP="00DD7EAE">
      <w:pPr>
        <w:jc w:val="both"/>
        <w:rPr>
          <w:sz w:val="20"/>
          <w:szCs w:val="20"/>
        </w:rPr>
      </w:pPr>
      <w:r w:rsidRPr="006D16A0">
        <w:rPr>
          <w:b/>
          <w:sz w:val="20"/>
          <w:szCs w:val="20"/>
        </w:rPr>
        <w:t>TIME FOR SUBMISSION:</w:t>
      </w:r>
      <w:r w:rsidRPr="006D16A0">
        <w:rPr>
          <w:sz w:val="20"/>
          <w:szCs w:val="20"/>
        </w:rPr>
        <w:t xml:space="preserve"> Bids must be submitted on or before the time specified in the advertisement for bids.  Any bid submitted late will be rejected.  </w:t>
      </w:r>
      <w:r w:rsidRPr="006D16A0">
        <w:rPr>
          <w:b/>
          <w:sz w:val="20"/>
          <w:szCs w:val="20"/>
        </w:rPr>
        <w:t>LATE SUBMISSIONS WILL BE REJECTED, WILL NOT BE OPENED AND WILL BE RETURNED TO THE BIDDER. NO DEVIATIONS WILL BE ALLOWED.</w:t>
      </w:r>
    </w:p>
    <w:p w14:paraId="3932408C"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jc w:val="both"/>
        <w:rPr>
          <w:sz w:val="20"/>
          <w:szCs w:val="20"/>
        </w:rPr>
      </w:pPr>
    </w:p>
    <w:p w14:paraId="57E305C9" w14:textId="77777777" w:rsidR="00DD7EAE" w:rsidRPr="006D16A0" w:rsidRDefault="00DD7EAE" w:rsidP="00DD7EAE">
      <w:pPr>
        <w:jc w:val="both"/>
        <w:rPr>
          <w:sz w:val="20"/>
          <w:szCs w:val="20"/>
        </w:rPr>
      </w:pPr>
      <w:r w:rsidRPr="006D16A0">
        <w:rPr>
          <w:b/>
          <w:sz w:val="20"/>
          <w:szCs w:val="20"/>
        </w:rPr>
        <w:lastRenderedPageBreak/>
        <w:t>BID CLOSING DECLARED:</w:t>
      </w:r>
      <w:r w:rsidRPr="006D16A0">
        <w:rPr>
          <w:sz w:val="20"/>
          <w:szCs w:val="20"/>
        </w:rPr>
        <w:t xml:space="preserve">  Immediately prior to the bid opening, the CM/GC’s representative will declare the official bid closing. Any part of a bid not received prior to the bid closing declared by the designated representative will not be considered and will be returned to the bidder unopened. All bids shall be taken under advisement.</w:t>
      </w:r>
    </w:p>
    <w:p w14:paraId="3B61E270" w14:textId="77777777" w:rsidR="00DD7EAE" w:rsidRPr="006D16A0" w:rsidRDefault="00DD7EAE" w:rsidP="00DD7EAE">
      <w:pPr>
        <w:tabs>
          <w:tab w:val="left" w:pos="720"/>
        </w:tabs>
        <w:suppressAutoHyphens/>
        <w:jc w:val="both"/>
        <w:rPr>
          <w:sz w:val="20"/>
          <w:szCs w:val="20"/>
        </w:rPr>
      </w:pPr>
    </w:p>
    <w:p w14:paraId="3538A42D" w14:textId="77777777" w:rsidR="00DD7EAE" w:rsidRPr="006D16A0" w:rsidRDefault="00DD7EAE" w:rsidP="00DD7EAE">
      <w:pPr>
        <w:tabs>
          <w:tab w:val="left" w:pos="720"/>
        </w:tabs>
        <w:suppressAutoHyphens/>
        <w:jc w:val="both"/>
        <w:rPr>
          <w:sz w:val="20"/>
          <w:szCs w:val="20"/>
        </w:rPr>
      </w:pPr>
      <w:r w:rsidRPr="006D16A0">
        <w:rPr>
          <w:b/>
          <w:sz w:val="20"/>
          <w:szCs w:val="20"/>
        </w:rPr>
        <w:t>DRUG-FREE WORKPLACE:</w:t>
      </w:r>
      <w:r w:rsidRPr="006D16A0">
        <w:rPr>
          <w:sz w:val="20"/>
          <w:szCs w:val="20"/>
        </w:rPr>
        <w:t xml:space="preserve">  Along with its GMP Statement, the CM/GC shall submit an affidavit certifying compliance with Title 72, Chapter 17, Idaho Code, requiring the Contractor and its subcontractors at the time of bid to provide a drug-free workplace program and to maintain such program throughout the duration of the Contract. The form of affidavit is attached.</w:t>
      </w:r>
    </w:p>
    <w:p w14:paraId="58FF22BF" w14:textId="77777777" w:rsidR="00DD7EAE" w:rsidRPr="006D16A0" w:rsidRDefault="00DD7EAE" w:rsidP="00DD7EAE">
      <w:pPr>
        <w:tabs>
          <w:tab w:val="left" w:pos="720"/>
        </w:tabs>
        <w:suppressAutoHyphens/>
        <w:jc w:val="both"/>
        <w:rPr>
          <w:sz w:val="20"/>
          <w:szCs w:val="20"/>
        </w:rPr>
      </w:pPr>
    </w:p>
    <w:p w14:paraId="4EE4CF67" w14:textId="77777777" w:rsidR="00DD7EAE" w:rsidRPr="006D16A0" w:rsidRDefault="00DD7EAE" w:rsidP="00DD7EAE">
      <w:pPr>
        <w:suppressAutoHyphens/>
        <w:jc w:val="both"/>
        <w:rPr>
          <w:sz w:val="20"/>
          <w:szCs w:val="20"/>
        </w:rPr>
      </w:pPr>
      <w:r w:rsidRPr="006D16A0">
        <w:rPr>
          <w:b/>
          <w:sz w:val="20"/>
          <w:szCs w:val="20"/>
        </w:rPr>
        <w:t>ILLEGAL ALIENS:</w:t>
      </w:r>
      <w:r w:rsidRPr="006D16A0">
        <w:rPr>
          <w:sz w:val="20"/>
          <w:szCs w:val="20"/>
        </w:rPr>
        <w:t xml:space="preserve"> CM/GC and all sub-contractors shall warrant that they do not knowingly hire or engage any illegal aliens or persons not authorized to work in the United States; CM/GC and all sub-contractors shall take steps to verify that they do not  hire or engage any illegal aliens or persons not authorized to work in the United States; and that any misrepresentation in this regard or any employment of persons not authorized to work in the United States constitutes a material breach and shall be cause for the imposition of monetary penalties and/or termination of Contract.</w:t>
      </w:r>
    </w:p>
    <w:p w14:paraId="3AF59057" w14:textId="77777777" w:rsidR="00DD7EAE" w:rsidRPr="006D16A0" w:rsidRDefault="00DD7EAE" w:rsidP="00DD7EAE">
      <w:pPr>
        <w:suppressAutoHyphens/>
        <w:jc w:val="both"/>
        <w:rPr>
          <w:b/>
          <w:color w:val="FF0000"/>
          <w:sz w:val="20"/>
          <w:szCs w:val="20"/>
        </w:rPr>
      </w:pPr>
    </w:p>
    <w:p w14:paraId="79AF1EFC" w14:textId="77777777" w:rsidR="00DD7EAE" w:rsidRPr="006D16A0" w:rsidRDefault="00DD7EAE" w:rsidP="00DD7EAE">
      <w:pPr>
        <w:tabs>
          <w:tab w:val="left" w:pos="4320"/>
        </w:tabs>
        <w:suppressAutoHyphens/>
        <w:ind w:left="4320"/>
        <w:jc w:val="both"/>
        <w:rPr>
          <w:b/>
          <w:bCs/>
          <w:color w:val="FF0000"/>
          <w:sz w:val="20"/>
          <w:szCs w:val="20"/>
        </w:rPr>
      </w:pPr>
      <w:r w:rsidRPr="006D16A0">
        <w:rPr>
          <w:b/>
          <w:color w:val="FF0000"/>
          <w:sz w:val="20"/>
          <w:szCs w:val="20"/>
        </w:rPr>
        <w:t>*</w:t>
      </w:r>
      <w:r w:rsidRPr="006D16A0">
        <w:rPr>
          <w:b/>
          <w:bCs/>
          <w:color w:val="FF0000"/>
          <w:sz w:val="20"/>
          <w:szCs w:val="20"/>
        </w:rPr>
        <w:t xml:space="preserve">*SELECT </w:t>
      </w:r>
      <w:r w:rsidRPr="006D16A0">
        <w:rPr>
          <w:b/>
          <w:bCs/>
          <w:color w:val="FF0000"/>
          <w:sz w:val="20"/>
          <w:szCs w:val="20"/>
          <w:u w:val="single"/>
        </w:rPr>
        <w:t>ONLY</w:t>
      </w:r>
      <w:r w:rsidRPr="006D16A0">
        <w:rPr>
          <w:b/>
          <w:bCs/>
          <w:color w:val="FF0000"/>
          <w:sz w:val="20"/>
          <w:szCs w:val="20"/>
        </w:rPr>
        <w:t xml:space="preserve"> THE FOLLOWING APPLICABLE PARAGRAPHS**</w:t>
      </w:r>
    </w:p>
    <w:p w14:paraId="4E44B164" w14:textId="77777777" w:rsidR="00DD7EAE" w:rsidRPr="006D16A0" w:rsidRDefault="00DD7EAE" w:rsidP="00DD7EAE">
      <w:pPr>
        <w:suppressAutoHyphens/>
        <w:jc w:val="both"/>
        <w:rPr>
          <w:sz w:val="20"/>
          <w:szCs w:val="20"/>
        </w:rPr>
      </w:pPr>
    </w:p>
    <w:p w14:paraId="3C562F4E" w14:textId="77777777" w:rsidR="00DD7EAE" w:rsidRPr="006D16A0" w:rsidRDefault="00DD7EAE" w:rsidP="00DD7EAE">
      <w:pPr>
        <w:suppressAutoHyphens/>
        <w:jc w:val="both"/>
        <w:rPr>
          <w:sz w:val="20"/>
          <w:szCs w:val="20"/>
        </w:rPr>
      </w:pPr>
      <w:r w:rsidRPr="006D16A0">
        <w:rPr>
          <w:b/>
          <w:sz w:val="20"/>
          <w:szCs w:val="20"/>
        </w:rPr>
        <w:t>PUBLIC WORKS CONTRACTOR’S LICENSE:</w:t>
      </w:r>
      <w:r w:rsidRPr="006D16A0">
        <w:rPr>
          <w:sz w:val="20"/>
          <w:szCs w:val="20"/>
        </w:rPr>
        <w:t xml:space="preserve"> This Project is not financed in whole or in part by federal funds. Bids will be accepted only from those prime contractors, subcontractors and/or specialty contractors who, prior to the bid opening, hold current, and appropriate, licenses as public works contractors in the State of Idaho.  </w:t>
      </w:r>
    </w:p>
    <w:p w14:paraId="5161A557" w14:textId="77777777" w:rsidR="00DD7EAE" w:rsidRPr="006D16A0" w:rsidRDefault="00DD7EAE" w:rsidP="00DD7EAE">
      <w:pPr>
        <w:suppressAutoHyphens/>
        <w:jc w:val="both"/>
        <w:rPr>
          <w:sz w:val="20"/>
          <w:szCs w:val="20"/>
        </w:rPr>
      </w:pPr>
    </w:p>
    <w:p w14:paraId="2A10EAED" w14:textId="77777777" w:rsidR="00DD7EAE" w:rsidRPr="006D16A0" w:rsidRDefault="00DD7EAE" w:rsidP="00DD7EAE">
      <w:pPr>
        <w:suppressAutoHyphens/>
        <w:jc w:val="both"/>
        <w:rPr>
          <w:sz w:val="20"/>
          <w:szCs w:val="20"/>
        </w:rPr>
      </w:pPr>
      <w:proofErr w:type="gramStart"/>
      <w:r w:rsidRPr="006D16A0">
        <w:rPr>
          <w:sz w:val="20"/>
          <w:szCs w:val="20"/>
        </w:rPr>
        <w:t>With regard to</w:t>
      </w:r>
      <w:proofErr w:type="gramEnd"/>
      <w:r w:rsidRPr="006D16A0">
        <w:rPr>
          <w:sz w:val="20"/>
          <w:szCs w:val="20"/>
        </w:rPr>
        <w:t xml:space="preserve"> possessing an appropriate license or certificate of competency, all subcontractors listed in the GMP statement by the CM/GC must have at the time of the bid opening a current license in the appropriate category (class, type and specialty category) as issued by the Public Works Contractors State License Board. In addition, plumbing, </w:t>
      </w:r>
      <w:proofErr w:type="gramStart"/>
      <w:r w:rsidRPr="006D16A0">
        <w:rPr>
          <w:sz w:val="20"/>
          <w:szCs w:val="20"/>
        </w:rPr>
        <w:t>HVAC</w:t>
      </w:r>
      <w:proofErr w:type="gramEnd"/>
      <w:r w:rsidRPr="006D16A0">
        <w:rPr>
          <w:color w:val="FF0000"/>
          <w:sz w:val="20"/>
          <w:szCs w:val="20"/>
        </w:rPr>
        <w:t xml:space="preserve"> </w:t>
      </w:r>
      <w:r w:rsidRPr="006D16A0">
        <w:rPr>
          <w:sz w:val="20"/>
          <w:szCs w:val="20"/>
        </w:rPr>
        <w:t>and electrical subcontractors shall have at the time of the bid opening a valid plumbing contractor’s license, HVAC contractor’s license or electrical contractor’s license, respectively, as issued by the Idaho Division of Building Safety.</w:t>
      </w:r>
    </w:p>
    <w:p w14:paraId="66114449" w14:textId="77777777" w:rsidR="00DD7EAE" w:rsidRPr="006D16A0" w:rsidRDefault="00DD7EAE" w:rsidP="00DD7EAE">
      <w:pPr>
        <w:suppressAutoHyphens/>
        <w:jc w:val="both"/>
        <w:rPr>
          <w:sz w:val="20"/>
          <w:szCs w:val="20"/>
        </w:rPr>
      </w:pPr>
    </w:p>
    <w:p w14:paraId="3F759B95" w14:textId="77777777" w:rsidR="00DD7EAE" w:rsidRPr="006D16A0" w:rsidRDefault="00DD7EAE" w:rsidP="00DD7EAE">
      <w:pPr>
        <w:suppressAutoHyphens/>
        <w:jc w:val="center"/>
        <w:rPr>
          <w:b/>
          <w:sz w:val="20"/>
          <w:szCs w:val="20"/>
        </w:rPr>
      </w:pPr>
      <w:r w:rsidRPr="006D16A0">
        <w:rPr>
          <w:b/>
          <w:sz w:val="20"/>
          <w:szCs w:val="20"/>
        </w:rPr>
        <w:t>**OR**</w:t>
      </w:r>
    </w:p>
    <w:p w14:paraId="1DDE6EA9" w14:textId="77777777" w:rsidR="00DD7EAE" w:rsidRPr="006D16A0" w:rsidRDefault="00DD7EAE" w:rsidP="00DD7EAE">
      <w:pPr>
        <w:suppressAutoHyphens/>
        <w:jc w:val="both"/>
        <w:rPr>
          <w:sz w:val="20"/>
          <w:szCs w:val="20"/>
        </w:rPr>
      </w:pPr>
    </w:p>
    <w:p w14:paraId="79480077" w14:textId="77777777" w:rsidR="00DD7EAE" w:rsidRPr="006D16A0" w:rsidRDefault="00DD7EAE" w:rsidP="00DD7EAE">
      <w:pPr>
        <w:suppressAutoHyphens/>
        <w:jc w:val="both"/>
        <w:rPr>
          <w:sz w:val="20"/>
          <w:szCs w:val="20"/>
        </w:rPr>
      </w:pPr>
      <w:r w:rsidRPr="006D16A0">
        <w:rPr>
          <w:b/>
          <w:sz w:val="20"/>
          <w:szCs w:val="20"/>
        </w:rPr>
        <w:t>PUBLIC WORKS CONTRACTOR’S LICENSE:</w:t>
      </w:r>
      <w:r w:rsidRPr="006D16A0">
        <w:rPr>
          <w:sz w:val="20"/>
          <w:szCs w:val="20"/>
        </w:rPr>
        <w:t xml:space="preserve"> This Project is financed in whole or in part by federal funds. No prime contractors, subcontractors and/or specialty contractors shall be required to have a current, and appropriate, license as a public works contractor in the State of Idaho in order to submit a bid on this Project but at or prior to the award and execution of the GMP, the successful bidder shall have secured a public works contractor’s license.</w:t>
      </w:r>
    </w:p>
    <w:p w14:paraId="5A46C27A" w14:textId="77777777" w:rsidR="00DD7EAE" w:rsidRPr="006D16A0" w:rsidRDefault="00DD7EAE" w:rsidP="00DD7EAE">
      <w:pPr>
        <w:suppressAutoHyphens/>
        <w:jc w:val="both"/>
        <w:rPr>
          <w:sz w:val="20"/>
          <w:szCs w:val="20"/>
        </w:rPr>
      </w:pPr>
    </w:p>
    <w:p w14:paraId="679F95DD" w14:textId="77777777" w:rsidR="00DD7EAE" w:rsidRPr="006D16A0" w:rsidRDefault="00DD7EAE" w:rsidP="00DD7EAE">
      <w:pPr>
        <w:suppressAutoHyphens/>
        <w:jc w:val="both"/>
        <w:rPr>
          <w:sz w:val="20"/>
          <w:szCs w:val="20"/>
        </w:rPr>
      </w:pPr>
      <w:proofErr w:type="gramStart"/>
      <w:r w:rsidRPr="006D16A0">
        <w:rPr>
          <w:sz w:val="20"/>
          <w:szCs w:val="20"/>
        </w:rPr>
        <w:t>With regard to</w:t>
      </w:r>
      <w:proofErr w:type="gramEnd"/>
      <w:r w:rsidRPr="006D16A0">
        <w:rPr>
          <w:sz w:val="20"/>
          <w:szCs w:val="20"/>
        </w:rPr>
        <w:t xml:space="preserve"> possessing an appropriate license or certificate of competency, all subcontractors listed in the GMP statement by the CM/GC must have a current license in the appropriate category (class, type and specialty category) as issued by the Public Works Contractors State License Board. In addition, plumbing, </w:t>
      </w:r>
      <w:proofErr w:type="gramStart"/>
      <w:r w:rsidRPr="006D16A0">
        <w:rPr>
          <w:sz w:val="20"/>
          <w:szCs w:val="20"/>
        </w:rPr>
        <w:t>HVAC</w:t>
      </w:r>
      <w:proofErr w:type="gramEnd"/>
      <w:r w:rsidRPr="006D16A0">
        <w:rPr>
          <w:color w:val="FF0000"/>
          <w:sz w:val="20"/>
          <w:szCs w:val="20"/>
        </w:rPr>
        <w:t xml:space="preserve"> </w:t>
      </w:r>
      <w:r w:rsidRPr="006D16A0">
        <w:rPr>
          <w:sz w:val="20"/>
          <w:szCs w:val="20"/>
        </w:rPr>
        <w:t>and electrical subcontractors shall have a valid plumbing contractor’s license, HVAC contractor’s license or electrical contractor’s license, respectively, as issued by the Idaho Division of Building Safety.</w:t>
      </w:r>
    </w:p>
    <w:p w14:paraId="70452D6D" w14:textId="77777777" w:rsidR="00DD7EAE" w:rsidRPr="006D16A0" w:rsidRDefault="00DD7EAE" w:rsidP="00DD7EAE">
      <w:pPr>
        <w:suppressAutoHyphens/>
        <w:jc w:val="both"/>
        <w:rPr>
          <w:color w:val="FF0000"/>
          <w:sz w:val="20"/>
          <w:szCs w:val="20"/>
        </w:rPr>
      </w:pPr>
    </w:p>
    <w:p w14:paraId="28ECAF40" w14:textId="77777777" w:rsidR="00DD7EAE" w:rsidRPr="006D16A0" w:rsidRDefault="00DD7EAE" w:rsidP="00DD7EAE">
      <w:pPr>
        <w:suppressAutoHyphens/>
        <w:ind w:left="4320"/>
        <w:jc w:val="both"/>
        <w:rPr>
          <w:b/>
          <w:color w:val="FF0000"/>
          <w:sz w:val="20"/>
          <w:szCs w:val="20"/>
        </w:rPr>
      </w:pPr>
      <w:r w:rsidRPr="006D16A0">
        <w:rPr>
          <w:b/>
          <w:color w:val="FF0000"/>
          <w:sz w:val="20"/>
          <w:szCs w:val="20"/>
        </w:rPr>
        <w:t>**INCLUDE WAGE RATES PARAGRAPH ONLY IF PREVAILING WAGE RATE IS APPLICABLE**</w:t>
      </w:r>
    </w:p>
    <w:p w14:paraId="1B0BFF72" w14:textId="77777777" w:rsidR="00DD7EAE" w:rsidRPr="006D16A0" w:rsidRDefault="00DD7EAE" w:rsidP="00DD7EAE">
      <w:pPr>
        <w:suppressAutoHyphens/>
        <w:jc w:val="both"/>
        <w:rPr>
          <w:sz w:val="20"/>
          <w:szCs w:val="20"/>
        </w:rPr>
      </w:pPr>
    </w:p>
    <w:p w14:paraId="3653800C" w14:textId="77777777" w:rsidR="00DD7EAE" w:rsidRPr="006D16A0" w:rsidRDefault="00DD7EAE" w:rsidP="00DD7EAE">
      <w:pPr>
        <w:suppressAutoHyphens/>
        <w:jc w:val="both"/>
        <w:rPr>
          <w:sz w:val="20"/>
          <w:szCs w:val="20"/>
        </w:rPr>
      </w:pPr>
      <w:r w:rsidRPr="006D16A0">
        <w:rPr>
          <w:b/>
          <w:sz w:val="20"/>
          <w:szCs w:val="20"/>
        </w:rPr>
        <w:t xml:space="preserve">WAGE RATES:  </w:t>
      </w:r>
      <w:r w:rsidRPr="006D16A0">
        <w:rPr>
          <w:sz w:val="20"/>
          <w:szCs w:val="20"/>
        </w:rPr>
        <w:t>Bids shall be based on applicable wage determinations and labor standards established by the Secretary of Labor, United States Department of Labor.</w:t>
      </w:r>
    </w:p>
    <w:p w14:paraId="3C6418B6" w14:textId="77777777" w:rsidR="00DD7EAE" w:rsidRPr="006D16A0" w:rsidRDefault="00DD7EAE" w:rsidP="00DD7EAE">
      <w:pPr>
        <w:suppressAutoHyphens/>
        <w:jc w:val="both"/>
        <w:rPr>
          <w:sz w:val="20"/>
          <w:szCs w:val="20"/>
        </w:rPr>
      </w:pPr>
    </w:p>
    <w:p w14:paraId="6714DB7A" w14:textId="77777777" w:rsidR="00DD7EAE" w:rsidRPr="006D16A0" w:rsidRDefault="00DD7EAE" w:rsidP="00DD7EAE">
      <w:pPr>
        <w:suppressAutoHyphens/>
        <w:jc w:val="both"/>
        <w:rPr>
          <w:sz w:val="20"/>
          <w:szCs w:val="20"/>
        </w:rPr>
      </w:pPr>
      <w:r w:rsidRPr="006D16A0">
        <w:rPr>
          <w:b/>
          <w:sz w:val="20"/>
          <w:szCs w:val="20"/>
        </w:rPr>
        <w:t>IDAHO LABOR REQUIREMENTS:</w:t>
      </w:r>
      <w:r w:rsidRPr="006D16A0">
        <w:rPr>
          <w:sz w:val="20"/>
          <w:szCs w:val="20"/>
        </w:rPr>
        <w:t xml:space="preserve">  This Project is subject to the provisions of Sections 44-1001 and 44-1002, Idaho Code, dealing with labor preference.</w:t>
      </w:r>
    </w:p>
    <w:p w14:paraId="2634BD99"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505A6E19"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383E94EB"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rPr>
          <w:b/>
          <w:sz w:val="20"/>
          <w:szCs w:val="20"/>
          <w:u w:val="single"/>
        </w:rPr>
      </w:pPr>
      <w:r w:rsidRPr="006D16A0">
        <w:rPr>
          <w:b/>
          <w:sz w:val="20"/>
          <w:szCs w:val="20"/>
          <w:u w:val="single"/>
        </w:rPr>
        <w:t>AWARD OF BID PACKAGES</w:t>
      </w:r>
    </w:p>
    <w:p w14:paraId="53E3BB0F"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b/>
          <w:sz w:val="20"/>
          <w:szCs w:val="20"/>
          <w:u w:val="single"/>
        </w:rPr>
      </w:pPr>
    </w:p>
    <w:p w14:paraId="628C176C" w14:textId="3A508E4A" w:rsidR="00DD7EAE" w:rsidRPr="006D16A0" w:rsidRDefault="00DD7EAE" w:rsidP="00DD7EAE">
      <w:pPr>
        <w:jc w:val="both"/>
        <w:rPr>
          <w:sz w:val="20"/>
          <w:szCs w:val="20"/>
        </w:rPr>
      </w:pPr>
      <w:r w:rsidRPr="006D16A0">
        <w:rPr>
          <w:b/>
          <w:sz w:val="20"/>
          <w:szCs w:val="20"/>
        </w:rPr>
        <w:t>AWARD METHOD:</w:t>
      </w:r>
      <w:r w:rsidRPr="006D16A0">
        <w:rPr>
          <w:sz w:val="20"/>
          <w:szCs w:val="20"/>
        </w:rPr>
        <w:t xml:space="preserve"> All construction work, materials and equipment shall be awarded to the "lowest responsive qualified bidder." The low bidder, for purposes of award, shall be the responsible and responsive bidder offering the low aggregate amount for the base bid item, plus any additive bid alternates selected by the Owner, and within funds available as determined by the Owner. Award is also subject to the requirements of Idaho Code, including without limitation: Title 67, Chapter 57; </w:t>
      </w:r>
      <w:r w:rsidRPr="006D16A0">
        <w:rPr>
          <w:sz w:val="20"/>
          <w:szCs w:val="20"/>
        </w:rPr>
        <w:lastRenderedPageBreak/>
        <w:t xml:space="preserve">Title 67, Chapter 23; Title 54, Chapter 19; and Title 44, Chapter 10. It is the CM/GC's responsibility to ensure that all sub-contractors conform to </w:t>
      </w:r>
      <w:r w:rsidRPr="006D16A0">
        <w:rPr>
          <w:b/>
          <w:sz w:val="20"/>
          <w:szCs w:val="20"/>
        </w:rPr>
        <w:t>ALL</w:t>
      </w:r>
      <w:r w:rsidRPr="006D16A0">
        <w:rPr>
          <w:sz w:val="20"/>
          <w:szCs w:val="20"/>
        </w:rPr>
        <w:t xml:space="preserve"> applicable federal, state</w:t>
      </w:r>
      <w:r w:rsidR="00450C55" w:rsidRPr="006D16A0">
        <w:rPr>
          <w:sz w:val="20"/>
          <w:szCs w:val="20"/>
        </w:rPr>
        <w:t>,</w:t>
      </w:r>
      <w:r w:rsidRPr="006D16A0">
        <w:rPr>
          <w:sz w:val="20"/>
          <w:szCs w:val="20"/>
        </w:rPr>
        <w:t xml:space="preserve"> and local statutes or other applicable legal requirements. </w:t>
      </w:r>
    </w:p>
    <w:p w14:paraId="336B766F"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3CAB3EE4" w14:textId="47C8CEC7" w:rsidR="00DD7EAE" w:rsidRPr="00D13FB4" w:rsidRDefault="00DD7EAE"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r w:rsidRPr="00D13FB4">
        <w:rPr>
          <w:b/>
          <w:sz w:val="20"/>
          <w:szCs w:val="20"/>
        </w:rPr>
        <w:t>OWNER’S RIGHT TO REJECT:</w:t>
      </w:r>
      <w:r w:rsidRPr="00D13FB4">
        <w:rPr>
          <w:sz w:val="20"/>
          <w:szCs w:val="20"/>
        </w:rPr>
        <w:t xml:space="preserve"> Prior to execution of the GMP, the Owner or Design Professional shall provide written notice of any reasonable objection to any subcontractor or material supplier proposed by the CM/GC. Upon receipt of such notice, the CM/GC may propose a substitute and identify any change in any bid package amount caused by such substitution for negotiation with the Owner.</w:t>
      </w:r>
    </w:p>
    <w:p w14:paraId="7DB17DDC" w14:textId="1D364B66" w:rsidR="00450C55" w:rsidRPr="00D13FB4" w:rsidRDefault="00450C55"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2AB1E17D" w14:textId="40AA01FF" w:rsidR="00450C55" w:rsidRPr="00D13FB4" w:rsidRDefault="00450C55" w:rsidP="00450C55">
      <w:pPr>
        <w:jc w:val="both"/>
        <w:rPr>
          <w:sz w:val="22"/>
          <w:szCs w:val="22"/>
        </w:rPr>
      </w:pPr>
      <w:r w:rsidRPr="00D13FB4">
        <w:rPr>
          <w:b/>
          <w:sz w:val="20"/>
          <w:szCs w:val="20"/>
        </w:rPr>
        <w:t>AWARD CERTIFICATIONS:</w:t>
      </w:r>
      <w:r w:rsidRPr="00D13FB4">
        <w:rPr>
          <w:sz w:val="20"/>
          <w:szCs w:val="20"/>
        </w:rPr>
        <w:t xml:space="preserve"> </w:t>
      </w:r>
      <w:r w:rsidRPr="00D13FB4">
        <w:rPr>
          <w:b/>
          <w:bCs/>
          <w:sz w:val="22"/>
          <w:szCs w:val="22"/>
        </w:rPr>
        <w:t>Certification Concerning Boycott of Israel.</w:t>
      </w:r>
      <w:r w:rsidRPr="00D13FB4">
        <w:rPr>
          <w:sz w:val="22"/>
          <w:szCs w:val="22"/>
        </w:rPr>
        <w:t xml:space="preserve"> Pursuant to Idaho Code section 67-2346, if payments under the Contract exceed one hundred thousand dollars ($100,000) and Contractor employs ten or more persons, Contractor certifies that it is not currently engaged in, and will not for the duration of the Contract engage in, a boycott of goods or services from Israel or territories under its control. The terms in this section defined in Idaho Code section 67-2346 shall have the meaning defined therein.</w:t>
      </w:r>
    </w:p>
    <w:p w14:paraId="46F73FE0" w14:textId="77777777" w:rsidR="00450C55" w:rsidRPr="00D13FB4" w:rsidRDefault="00450C55" w:rsidP="00DD7EAE">
      <w:pPr>
        <w:tabs>
          <w:tab w:val="left" w:pos="360"/>
          <w:tab w:val="left" w:pos="720"/>
          <w:tab w:val="left" w:pos="1080"/>
          <w:tab w:val="left" w:pos="1440"/>
          <w:tab w:val="left" w:pos="1800"/>
          <w:tab w:val="left" w:pos="2160"/>
          <w:tab w:val="left" w:pos="2520"/>
          <w:tab w:val="left" w:pos="2880"/>
        </w:tabs>
        <w:suppressAutoHyphens/>
        <w:jc w:val="both"/>
        <w:rPr>
          <w:sz w:val="20"/>
          <w:szCs w:val="20"/>
        </w:rPr>
      </w:pPr>
    </w:p>
    <w:p w14:paraId="10987E02"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i/>
          <w:caps/>
          <w:sz w:val="20"/>
          <w:szCs w:val="20"/>
        </w:rPr>
      </w:pPr>
    </w:p>
    <w:p w14:paraId="4526C9A6" w14:textId="77777777" w:rsidR="00DD7EAE" w:rsidRPr="006D16A0" w:rsidRDefault="00DD7EAE" w:rsidP="00DD7EAE">
      <w:pPr>
        <w:tabs>
          <w:tab w:val="left" w:pos="360"/>
          <w:tab w:val="left" w:pos="720"/>
          <w:tab w:val="left" w:pos="1080"/>
          <w:tab w:val="left" w:pos="1440"/>
          <w:tab w:val="left" w:pos="1800"/>
          <w:tab w:val="left" w:pos="2160"/>
          <w:tab w:val="left" w:pos="2520"/>
          <w:tab w:val="left" w:pos="2880"/>
        </w:tabs>
        <w:suppressAutoHyphens/>
        <w:jc w:val="both"/>
        <w:rPr>
          <w:b/>
          <w:i/>
          <w:caps/>
          <w:sz w:val="20"/>
          <w:szCs w:val="20"/>
        </w:rPr>
      </w:pPr>
      <w:r w:rsidRPr="006D16A0">
        <w:rPr>
          <w:b/>
          <w:i/>
          <w:caps/>
          <w:sz w:val="20"/>
          <w:szCs w:val="20"/>
        </w:rPr>
        <w:t>End of Instructions</w:t>
      </w:r>
    </w:p>
    <w:p w14:paraId="72F804F4" w14:textId="7C0785C0" w:rsidR="00DB660B" w:rsidRPr="006D16A0" w:rsidRDefault="00DB660B" w:rsidP="00FE57C1">
      <w:pPr>
        <w:tabs>
          <w:tab w:val="right" w:pos="9360"/>
        </w:tabs>
        <w:suppressAutoHyphens/>
        <w:ind w:left="6570" w:hanging="2250"/>
        <w:jc w:val="both"/>
        <w:rPr>
          <w:sz w:val="20"/>
          <w:szCs w:val="20"/>
        </w:rPr>
      </w:pPr>
    </w:p>
    <w:p w14:paraId="4A74550C" w14:textId="324A0EB8" w:rsidR="00CF1D3C" w:rsidRPr="006D16A0" w:rsidRDefault="00CF1D3C" w:rsidP="00DB660B">
      <w:pPr>
        <w:tabs>
          <w:tab w:val="left" w:pos="3600"/>
          <w:tab w:val="left" w:pos="4320"/>
          <w:tab w:val="left" w:pos="9360"/>
        </w:tabs>
        <w:jc w:val="both"/>
        <w:rPr>
          <w:sz w:val="20"/>
          <w:szCs w:val="20"/>
        </w:rPr>
      </w:pPr>
    </w:p>
    <w:sectPr w:rsidR="00CF1D3C" w:rsidRPr="006D16A0" w:rsidSect="00E83700">
      <w:footerReference w:type="default" r:id="rId34"/>
      <w:pgSz w:w="12240" w:h="15840" w:code="1"/>
      <w:pgMar w:top="1440" w:right="1080" w:bottom="1440"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15B9" w14:textId="77777777" w:rsidR="005F1B6B" w:rsidRDefault="005F1B6B" w:rsidP="00743C16">
      <w:r>
        <w:separator/>
      </w:r>
    </w:p>
  </w:endnote>
  <w:endnote w:type="continuationSeparator" w:id="0">
    <w:p w14:paraId="082CF4FD" w14:textId="77777777" w:rsidR="005F1B6B" w:rsidRDefault="005F1B6B" w:rsidP="0074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3F57" w14:textId="77777777" w:rsidR="005F1B6B" w:rsidRPr="00980419" w:rsidRDefault="005F1B6B" w:rsidP="004F69C4">
    <w:pPr>
      <w:pStyle w:val="Footer"/>
      <w:pBdr>
        <w:top w:val="single" w:sz="4" w:space="1" w:color="D9D9D9" w:themeColor="background1" w:themeShade="D9"/>
      </w:pBdr>
      <w:rPr>
        <w:rFonts w:ascii="Arial" w:hAnsi="Arial" w:cs="Arial"/>
        <w:i/>
        <w:sz w:val="18"/>
        <w:szCs w:val="18"/>
      </w:rPr>
    </w:pPr>
    <w:r w:rsidRPr="00980419">
      <w:rPr>
        <w:rFonts w:ascii="Arial" w:hAnsi="Arial" w:cs="Arial"/>
        <w:i/>
        <w:sz w:val="18"/>
        <w:szCs w:val="18"/>
        <w:highlight w:val="yellow"/>
      </w:rPr>
      <w:t>Month Year</w:t>
    </w:r>
  </w:p>
  <w:p w14:paraId="0023B66A" w14:textId="030CB150" w:rsidR="005F1B6B" w:rsidRPr="00743C16" w:rsidRDefault="005F1B6B" w:rsidP="004F69C4">
    <w:pPr>
      <w:pStyle w:val="Footer"/>
      <w:pBdr>
        <w:top w:val="single" w:sz="4" w:space="1" w:color="D9D9D9" w:themeColor="background1" w:themeShade="D9"/>
      </w:pBdr>
      <w:rPr>
        <w:rFonts w:ascii="Arial" w:hAnsi="Arial" w:cs="Arial"/>
        <w:b/>
        <w:bCs/>
        <w:sz w:val="18"/>
        <w:szCs w:val="18"/>
      </w:rPr>
    </w:pPr>
    <w:r>
      <w:rPr>
        <w:rFonts w:ascii="Arial" w:hAnsi="Arial" w:cs="Arial"/>
        <w:sz w:val="18"/>
        <w:szCs w:val="18"/>
      </w:rPr>
      <w:t>CM/GC Agreement</w:t>
    </w:r>
    <w:r w:rsidR="00BF112D">
      <w:rPr>
        <w:rFonts w:ascii="Arial" w:hAnsi="Arial" w:cs="Arial"/>
        <w:sz w:val="18"/>
        <w:szCs w:val="18"/>
      </w:rPr>
      <w:t xml:space="preserve"> (07/23/2021)</w:t>
    </w:r>
    <w:r>
      <w:tab/>
    </w:r>
    <w:r>
      <w:tab/>
    </w:r>
    <w:sdt>
      <w:sdtPr>
        <w:id w:val="1330644879"/>
        <w:docPartObj>
          <w:docPartGallery w:val="Page Numbers (Bottom of Page)"/>
          <w:docPartUnique/>
        </w:docPartObj>
      </w:sdtPr>
      <w:sdtEndPr>
        <w:rPr>
          <w:rFonts w:ascii="Arial" w:hAnsi="Arial" w:cs="Arial"/>
          <w:color w:val="808080" w:themeColor="background1" w:themeShade="80"/>
          <w:spacing w:val="60"/>
          <w:sz w:val="18"/>
          <w:szCs w:val="18"/>
        </w:rPr>
      </w:sdtEndPr>
      <w:sdtContent>
        <w:r w:rsidRPr="00743C16">
          <w:rPr>
            <w:rFonts w:ascii="Arial" w:hAnsi="Arial" w:cs="Arial"/>
            <w:sz w:val="18"/>
            <w:szCs w:val="18"/>
          </w:rPr>
          <w:fldChar w:fldCharType="begin"/>
        </w:r>
        <w:r w:rsidRPr="00743C16">
          <w:rPr>
            <w:rFonts w:ascii="Arial" w:hAnsi="Arial" w:cs="Arial"/>
            <w:sz w:val="18"/>
            <w:szCs w:val="18"/>
          </w:rPr>
          <w:instrText xml:space="preserve"> PAGE   \* MERGEFORMAT </w:instrText>
        </w:r>
        <w:r w:rsidRPr="00743C16">
          <w:rPr>
            <w:rFonts w:ascii="Arial" w:hAnsi="Arial" w:cs="Arial"/>
            <w:sz w:val="18"/>
            <w:szCs w:val="18"/>
          </w:rPr>
          <w:fldChar w:fldCharType="separate"/>
        </w:r>
        <w:r w:rsidR="006322C3" w:rsidRPr="006322C3">
          <w:rPr>
            <w:rFonts w:ascii="Arial" w:hAnsi="Arial" w:cs="Arial"/>
            <w:b/>
            <w:bCs/>
            <w:noProof/>
            <w:sz w:val="18"/>
            <w:szCs w:val="18"/>
          </w:rPr>
          <w:t>1</w:t>
        </w:r>
        <w:r w:rsidRPr="00743C16">
          <w:rPr>
            <w:rFonts w:ascii="Arial" w:hAnsi="Arial" w:cs="Arial"/>
            <w:b/>
            <w:bCs/>
            <w:noProof/>
            <w:sz w:val="18"/>
            <w:szCs w:val="18"/>
          </w:rPr>
          <w:fldChar w:fldCharType="end"/>
        </w:r>
        <w:r w:rsidRPr="00743C16">
          <w:rPr>
            <w:rFonts w:ascii="Arial" w:hAnsi="Arial" w:cs="Arial"/>
            <w:b/>
            <w:bCs/>
            <w:sz w:val="18"/>
            <w:szCs w:val="18"/>
          </w:rPr>
          <w:t xml:space="preserve"> | </w:t>
        </w:r>
        <w:r w:rsidRPr="00743C16">
          <w:rPr>
            <w:rFonts w:ascii="Arial" w:hAnsi="Arial" w:cs="Arial"/>
            <w:color w:val="808080" w:themeColor="background1" w:themeShade="80"/>
            <w:spacing w:val="60"/>
            <w:sz w:val="18"/>
            <w:szCs w:val="18"/>
          </w:rPr>
          <w:t>Page</w:t>
        </w:r>
      </w:sdtContent>
    </w:sdt>
  </w:p>
  <w:p w14:paraId="75D04405" w14:textId="759F01C7" w:rsidR="005F1B6B" w:rsidRPr="004F69C4" w:rsidRDefault="005F1B6B">
    <w:pPr>
      <w:pStyle w:val="Footer"/>
      <w:rPr>
        <w:rFonts w:ascii="Arial" w:hAnsi="Arial" w:cs="Arial"/>
        <w:sz w:val="18"/>
        <w:szCs w:val="18"/>
      </w:rPr>
    </w:pPr>
    <w:r>
      <w:rPr>
        <w:rFonts w:ascii="Arial" w:hAnsi="Arial" w:cs="Arial"/>
        <w:sz w:val="18"/>
        <w:szCs w:val="18"/>
      </w:rPr>
      <w:tab/>
    </w:r>
    <w:r>
      <w:rPr>
        <w:rFonts w:ascii="Arial" w:hAnsi="Arial" w:cs="Arial"/>
        <w:sz w:val="18"/>
        <w:szCs w:val="18"/>
      </w:rPr>
      <w:tab/>
      <w:t xml:space="preserve">DPW# </w:t>
    </w:r>
    <w:r w:rsidRPr="00980419">
      <w:rPr>
        <w:rFonts w:ascii="Arial" w:hAnsi="Arial" w:cs="Arial"/>
        <w:i/>
        <w:sz w:val="18"/>
        <w:szCs w:val="18"/>
        <w:highlight w:val="yellow"/>
      </w:rPr>
      <w:t>xxxxx Name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0825" w14:textId="124207F5"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70528" behindDoc="0" locked="0" layoutInCell="1" allowOverlap="1" wp14:anchorId="0380D297" wp14:editId="001B9E30">
              <wp:simplePos x="0" y="0"/>
              <wp:positionH relativeFrom="column">
                <wp:posOffset>-7620</wp:posOffset>
              </wp:positionH>
              <wp:positionV relativeFrom="paragraph">
                <wp:posOffset>-12065</wp:posOffset>
              </wp:positionV>
              <wp:extent cx="6543675" cy="9525"/>
              <wp:effectExtent l="11430" t="6985" r="7620" b="1206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CE620"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ywHwIAAEA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"/>
          </w:pict>
        </mc:Fallback>
      </mc:AlternateContent>
    </w:r>
    <w:r>
      <w:rPr>
        <w:rFonts w:ascii="Arial" w:hAnsi="Arial" w:cs="Arial"/>
        <w:sz w:val="22"/>
      </w:rPr>
      <w:t>EXHIBIT I</w:t>
    </w:r>
    <w:r w:rsidR="00C03A27">
      <w:rPr>
        <w:rFonts w:ascii="Arial" w:hAnsi="Arial" w:cs="Arial"/>
        <w:sz w:val="22"/>
      </w:rPr>
      <w:t xml:space="preserve"> </w:t>
    </w:r>
    <w:r>
      <w:rPr>
        <w:rFonts w:ascii="Arial" w:hAnsi="Arial" w:cs="Arial"/>
        <w:sz w:val="22"/>
      </w:rPr>
      <w:t>- CONDITIONS PRECEDENT TO FINAL PAYMENT</w:t>
    </w:r>
    <w:r>
      <w:rPr>
        <w:rFonts w:ascii="Arial" w:hAnsi="Arial" w:cs="Arial"/>
        <w:sz w:val="22"/>
      </w:rPr>
      <w:tab/>
    </w:r>
    <w:r w:rsidR="00C03A27">
      <w:rPr>
        <w:rFonts w:ascii="Arial" w:hAnsi="Arial" w:cs="Arial"/>
        <w:sz w:val="22"/>
      </w:rPr>
      <w:tab/>
    </w:r>
    <w:r>
      <w:rPr>
        <w:rFonts w:ascii="Arial" w:hAnsi="Arial" w:cs="Arial"/>
        <w:sz w:val="22"/>
      </w:rPr>
      <w:t xml:space="preserve">EX.I -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6322C3">
      <w:rPr>
        <w:rStyle w:val="PageNumber"/>
        <w:rFonts w:ascii="Arial" w:hAnsi="Arial" w:cs="Arial"/>
        <w:noProof/>
        <w:sz w:val="22"/>
      </w:rPr>
      <w:t>2</w:t>
    </w:r>
    <w:r>
      <w:rPr>
        <w:rStyle w:val="PageNumber"/>
        <w:rFonts w:ascii="Arial" w:hAnsi="Arial" w:cs="Arial"/>
        <w:sz w:val="22"/>
      </w:rPr>
      <w:fldChar w:fldCharType="end"/>
    </w:r>
  </w:p>
  <w:p w14:paraId="6E0343B0" w14:textId="77777777" w:rsidR="005F1B6B" w:rsidRDefault="005F1B6B" w:rsidP="004F69C4">
    <w:pPr>
      <w:pStyle w:val="Footer"/>
      <w:tabs>
        <w:tab w:val="right" w:pos="9900"/>
      </w:tabs>
      <w:rPr>
        <w:rStyle w:val="PageNumber"/>
        <w:rFonts w:ascii="Arial" w:hAnsi="Arial" w:cs="Arial"/>
        <w:sz w:val="16"/>
        <w:szCs w:val="16"/>
      </w:rPr>
    </w:pPr>
  </w:p>
  <w:p w14:paraId="0E48A563" w14:textId="3549EB70" w:rsidR="005F1B6B" w:rsidRPr="003C3054" w:rsidRDefault="005F1B6B" w:rsidP="004F69C4">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90182B">
      <w:rPr>
        <w:rStyle w:val="PageNumber"/>
        <w:rFonts w:ascii="Arial" w:hAnsi="Arial" w:cs="Arial"/>
        <w:sz w:val="16"/>
      </w:rPr>
      <w:t>21</w:t>
    </w:r>
    <w:r>
      <w:rPr>
        <w:rStyle w:val="PageNumber"/>
        <w:rFonts w:ascii="Arial" w:hAnsi="Arial" w:cs="Arial"/>
        <w:sz w:val="16"/>
      </w:rPr>
      <w:t xml:space="preserve"> CM/GC.doc (rev. </w:t>
    </w:r>
    <w:r w:rsidR="0090182B">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13FD708E" w14:textId="4C5A0A4C" w:rsidR="005F1B6B" w:rsidRPr="00017713" w:rsidRDefault="005F1B6B" w:rsidP="004F69C4">
    <w:pPr>
      <w:pStyle w:val="Footer"/>
      <w:tabs>
        <w:tab w:val="left" w:pos="7509"/>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8307" w14:textId="2237BA0B"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71552" behindDoc="0" locked="0" layoutInCell="1" allowOverlap="1" wp14:anchorId="3E9034CF" wp14:editId="3D46CAD5">
              <wp:simplePos x="0" y="0"/>
              <wp:positionH relativeFrom="column">
                <wp:posOffset>-7620</wp:posOffset>
              </wp:positionH>
              <wp:positionV relativeFrom="paragraph">
                <wp:posOffset>-12065</wp:posOffset>
              </wp:positionV>
              <wp:extent cx="6543675" cy="9525"/>
              <wp:effectExtent l="11430" t="6985" r="7620" b="1206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438F8"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GHwIAAEA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"/>
          </w:pict>
        </mc:Fallback>
      </mc:AlternateContent>
    </w:r>
    <w:r>
      <w:rPr>
        <w:rFonts w:ascii="Arial" w:hAnsi="Arial" w:cs="Arial"/>
        <w:sz w:val="22"/>
      </w:rPr>
      <w:t xml:space="preserve">EXHIBIT J </w:t>
    </w:r>
    <w:r w:rsidR="00C03A27">
      <w:rPr>
        <w:rFonts w:ascii="Arial" w:hAnsi="Arial" w:cs="Arial"/>
        <w:sz w:val="22"/>
      </w:rPr>
      <w:t xml:space="preserve">- </w:t>
    </w:r>
    <w:r>
      <w:rPr>
        <w:rFonts w:ascii="Arial" w:hAnsi="Arial" w:cs="Arial"/>
        <w:sz w:val="22"/>
      </w:rPr>
      <w:t>TRAINING CONFIRMATION SIGN IN SHEET</w:t>
    </w:r>
    <w:r w:rsidR="00C03A27">
      <w:rPr>
        <w:rFonts w:ascii="Arial" w:hAnsi="Arial" w:cs="Arial"/>
        <w:sz w:val="22"/>
      </w:rPr>
      <w:tab/>
    </w:r>
    <w:r>
      <w:rPr>
        <w:rFonts w:ascii="Arial" w:hAnsi="Arial" w:cs="Arial"/>
        <w:sz w:val="22"/>
      </w:rPr>
      <w:tab/>
      <w:t xml:space="preserve">EX.J-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1</w:t>
    </w:r>
    <w:r>
      <w:rPr>
        <w:rStyle w:val="PageNumber"/>
        <w:rFonts w:ascii="Arial" w:hAnsi="Arial" w:cs="Arial"/>
        <w:sz w:val="22"/>
      </w:rPr>
      <w:fldChar w:fldCharType="end"/>
    </w:r>
  </w:p>
  <w:p w14:paraId="45928D1E" w14:textId="77777777" w:rsidR="005F1B6B" w:rsidRDefault="005F1B6B" w:rsidP="004F69C4">
    <w:pPr>
      <w:pStyle w:val="Footer"/>
      <w:tabs>
        <w:tab w:val="right" w:pos="9900"/>
      </w:tabs>
      <w:rPr>
        <w:rStyle w:val="PageNumber"/>
        <w:rFonts w:ascii="Arial" w:hAnsi="Arial" w:cs="Arial"/>
        <w:sz w:val="16"/>
        <w:szCs w:val="16"/>
      </w:rPr>
    </w:pPr>
  </w:p>
  <w:p w14:paraId="223C8F1E" w14:textId="438F719F" w:rsidR="005F1B6B" w:rsidRPr="003C3054" w:rsidRDefault="005F1B6B" w:rsidP="004F69C4">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90182B">
      <w:rPr>
        <w:rStyle w:val="PageNumber"/>
        <w:rFonts w:ascii="Arial" w:hAnsi="Arial" w:cs="Arial"/>
        <w:sz w:val="16"/>
      </w:rPr>
      <w:t>21</w:t>
    </w:r>
    <w:r>
      <w:rPr>
        <w:rStyle w:val="PageNumber"/>
        <w:rFonts w:ascii="Arial" w:hAnsi="Arial" w:cs="Arial"/>
        <w:sz w:val="16"/>
      </w:rPr>
      <w:t xml:space="preserve"> CM/GC.doc (rev. </w:t>
    </w:r>
    <w:r w:rsidR="0090182B">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084B35DD" w14:textId="4C17AE88" w:rsidR="005F1B6B" w:rsidRPr="00017713" w:rsidRDefault="005F1B6B" w:rsidP="004F69C4">
    <w:pPr>
      <w:pStyle w:val="Footer"/>
      <w:tabs>
        <w:tab w:val="left" w:pos="7509"/>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532" w14:textId="5A44DF9E"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72576" behindDoc="0" locked="0" layoutInCell="1" allowOverlap="1" wp14:anchorId="5FE0293D" wp14:editId="359AFD86">
              <wp:simplePos x="0" y="0"/>
              <wp:positionH relativeFrom="column">
                <wp:posOffset>-7620</wp:posOffset>
              </wp:positionH>
              <wp:positionV relativeFrom="paragraph">
                <wp:posOffset>-12065</wp:posOffset>
              </wp:positionV>
              <wp:extent cx="6543675" cy="9525"/>
              <wp:effectExtent l="11430" t="6985" r="7620" b="1206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99B90"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"/>
          </w:pict>
        </mc:Fallback>
      </mc:AlternateContent>
    </w:r>
    <w:r>
      <w:rPr>
        <w:rFonts w:ascii="Arial" w:hAnsi="Arial" w:cs="Arial"/>
        <w:sz w:val="22"/>
      </w:rPr>
      <w:t xml:space="preserve">EXHIBIT K </w:t>
    </w:r>
    <w:r w:rsidR="00C03A27">
      <w:rPr>
        <w:rFonts w:ascii="Arial" w:hAnsi="Arial" w:cs="Arial"/>
        <w:sz w:val="22"/>
      </w:rPr>
      <w:t xml:space="preserve">- </w:t>
    </w:r>
    <w:r>
      <w:rPr>
        <w:rFonts w:ascii="Arial" w:hAnsi="Arial" w:cs="Arial"/>
        <w:sz w:val="22"/>
      </w:rPr>
      <w:t>PROJECT FINALIZATION AND START UP</w:t>
    </w:r>
    <w:r>
      <w:rPr>
        <w:rFonts w:ascii="Arial" w:hAnsi="Arial" w:cs="Arial"/>
        <w:sz w:val="22"/>
      </w:rPr>
      <w:tab/>
    </w:r>
    <w:r w:rsidR="0011336D">
      <w:rPr>
        <w:rFonts w:ascii="Arial" w:hAnsi="Arial" w:cs="Arial"/>
        <w:sz w:val="22"/>
      </w:rPr>
      <w:tab/>
    </w:r>
    <w:r>
      <w:rPr>
        <w:rFonts w:ascii="Arial" w:hAnsi="Arial" w:cs="Arial"/>
        <w:sz w:val="22"/>
      </w:rPr>
      <w:t xml:space="preserve">EX.K-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6322C3">
      <w:rPr>
        <w:rStyle w:val="PageNumber"/>
        <w:rFonts w:ascii="Arial" w:hAnsi="Arial" w:cs="Arial"/>
        <w:noProof/>
        <w:sz w:val="22"/>
      </w:rPr>
      <w:t>1</w:t>
    </w:r>
    <w:r>
      <w:rPr>
        <w:rStyle w:val="PageNumber"/>
        <w:rFonts w:ascii="Arial" w:hAnsi="Arial" w:cs="Arial"/>
        <w:sz w:val="22"/>
      </w:rPr>
      <w:fldChar w:fldCharType="end"/>
    </w:r>
  </w:p>
  <w:p w14:paraId="588CE315" w14:textId="77777777" w:rsidR="005F1B6B" w:rsidRDefault="005F1B6B" w:rsidP="004F69C4">
    <w:pPr>
      <w:pStyle w:val="Footer"/>
      <w:tabs>
        <w:tab w:val="right" w:pos="9900"/>
      </w:tabs>
      <w:rPr>
        <w:rStyle w:val="PageNumber"/>
        <w:rFonts w:ascii="Arial" w:hAnsi="Arial" w:cs="Arial"/>
        <w:sz w:val="16"/>
        <w:szCs w:val="16"/>
      </w:rPr>
    </w:pPr>
  </w:p>
  <w:p w14:paraId="2FF08741" w14:textId="35697805" w:rsidR="005F1B6B" w:rsidRPr="003C3054" w:rsidRDefault="005F1B6B" w:rsidP="004F69C4">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90182B">
      <w:rPr>
        <w:rStyle w:val="PageNumber"/>
        <w:rFonts w:ascii="Arial" w:hAnsi="Arial" w:cs="Arial"/>
        <w:sz w:val="16"/>
      </w:rPr>
      <w:t>21</w:t>
    </w:r>
    <w:r>
      <w:rPr>
        <w:rStyle w:val="PageNumber"/>
        <w:rFonts w:ascii="Arial" w:hAnsi="Arial" w:cs="Arial"/>
        <w:sz w:val="16"/>
      </w:rPr>
      <w:t xml:space="preserve"> CM/GC.doc (rev. </w:t>
    </w:r>
    <w:r w:rsidR="0090182B">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39818E4C" w14:textId="2A2E2658" w:rsidR="005F1B6B" w:rsidRPr="00017713" w:rsidRDefault="005F1B6B" w:rsidP="004F69C4">
    <w:pPr>
      <w:pStyle w:val="Footer"/>
      <w:tabs>
        <w:tab w:val="left" w:pos="7509"/>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795D" w14:textId="7E3D6AC4"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14:anchorId="15FCDAE5" wp14:editId="2066352C">
              <wp:simplePos x="0" y="0"/>
              <wp:positionH relativeFrom="column">
                <wp:posOffset>-7620</wp:posOffset>
              </wp:positionH>
              <wp:positionV relativeFrom="paragraph">
                <wp:posOffset>-12065</wp:posOffset>
              </wp:positionV>
              <wp:extent cx="6543675" cy="9525"/>
              <wp:effectExtent l="11430" t="6985" r="7620" b="1206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BCA69"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"/>
          </w:pict>
        </mc:Fallback>
      </mc:AlternateContent>
    </w:r>
    <w:r>
      <w:rPr>
        <w:rFonts w:ascii="Arial" w:hAnsi="Arial" w:cs="Arial"/>
        <w:sz w:val="22"/>
      </w:rPr>
      <w:t xml:space="preserve">EXHIBIT L </w:t>
    </w:r>
    <w:r w:rsidR="00C03A27">
      <w:rPr>
        <w:rFonts w:ascii="Arial" w:hAnsi="Arial" w:cs="Arial"/>
        <w:sz w:val="22"/>
      </w:rPr>
      <w:t xml:space="preserve">- </w:t>
    </w:r>
    <w:r>
      <w:rPr>
        <w:rFonts w:ascii="Arial" w:hAnsi="Arial" w:cs="Arial"/>
        <w:sz w:val="22"/>
      </w:rPr>
      <w:t>CONTRACTOR’S AFFIDAVIT CONCERNING DRUG FREE WORKPLACE</w:t>
    </w:r>
    <w:r w:rsidR="0011336D">
      <w:rPr>
        <w:rFonts w:ascii="Arial" w:hAnsi="Arial" w:cs="Arial"/>
        <w:sz w:val="22"/>
      </w:rPr>
      <w:tab/>
    </w:r>
    <w:r>
      <w:rPr>
        <w:rFonts w:ascii="Arial" w:hAnsi="Arial" w:cs="Arial"/>
        <w:sz w:val="22"/>
      </w:rPr>
      <w:tab/>
      <w:t xml:space="preserve">EX. L - </w:t>
    </w:r>
    <w:r>
      <w:rPr>
        <w:rStyle w:val="PageNumber"/>
        <w:rFonts w:ascii="Arial" w:hAnsi="Arial" w:cs="Arial"/>
        <w:sz w:val="22"/>
      </w:rPr>
      <w:t>1</w:t>
    </w:r>
  </w:p>
  <w:p w14:paraId="1B0BC153" w14:textId="77777777" w:rsidR="005F1B6B" w:rsidRDefault="005F1B6B" w:rsidP="004F69C4">
    <w:pPr>
      <w:pStyle w:val="Footer"/>
      <w:tabs>
        <w:tab w:val="right" w:pos="9900"/>
      </w:tabs>
      <w:rPr>
        <w:rStyle w:val="PageNumber"/>
        <w:rFonts w:ascii="Arial" w:hAnsi="Arial" w:cs="Arial"/>
        <w:sz w:val="16"/>
        <w:szCs w:val="16"/>
      </w:rPr>
    </w:pPr>
  </w:p>
  <w:p w14:paraId="2D044D25" w14:textId="6D876184" w:rsidR="005F1B6B" w:rsidRPr="003C3054" w:rsidRDefault="005F1B6B" w:rsidP="004F69C4">
    <w:pPr>
      <w:pStyle w:val="Footer"/>
      <w:tabs>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90182B">
      <w:rPr>
        <w:rStyle w:val="PageNumber"/>
        <w:rFonts w:ascii="Arial" w:hAnsi="Arial" w:cs="Arial"/>
        <w:sz w:val="16"/>
      </w:rPr>
      <w:t>21</w:t>
    </w:r>
    <w:r>
      <w:rPr>
        <w:rStyle w:val="PageNumber"/>
        <w:rFonts w:ascii="Arial" w:hAnsi="Arial" w:cs="Arial"/>
        <w:sz w:val="16"/>
      </w:rPr>
      <w:t xml:space="preserve"> CM/GC.doc (rev. </w:t>
    </w:r>
    <w:r w:rsidR="0090182B">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19103C91" w14:textId="77777777" w:rsidR="005F1B6B" w:rsidRPr="00017713" w:rsidRDefault="005F1B6B" w:rsidP="004F69C4">
    <w:pPr>
      <w:pStyle w:val="Footer"/>
      <w:tabs>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C3FB" w14:textId="77777777" w:rsidR="005F1B6B" w:rsidRPr="00877C9A" w:rsidRDefault="005F1B6B" w:rsidP="004F69C4">
    <w:pPr>
      <w:pStyle w:val="Footer"/>
      <w:pBdr>
        <w:bottom w:val="single" w:sz="4" w:space="1" w:color="auto"/>
      </w:pBdr>
      <w:tabs>
        <w:tab w:val="right" w:pos="10170"/>
      </w:tabs>
      <w:rPr>
        <w:rFonts w:ascii="Arial" w:hAnsi="Arial" w:cs="Arial"/>
        <w:sz w:val="22"/>
      </w:rPr>
    </w:pPr>
  </w:p>
  <w:p w14:paraId="17E77331" w14:textId="77777777" w:rsidR="005F1B6B" w:rsidRPr="00877C9A" w:rsidRDefault="005F1B6B" w:rsidP="004F69C4">
    <w:pPr>
      <w:pStyle w:val="Footer"/>
      <w:tabs>
        <w:tab w:val="right" w:pos="10170"/>
      </w:tabs>
      <w:rPr>
        <w:rFonts w:ascii="Arial" w:hAnsi="Arial" w:cs="Arial"/>
        <w:sz w:val="22"/>
      </w:rPr>
    </w:pPr>
    <w:r>
      <w:rPr>
        <w:rFonts w:ascii="Arial" w:hAnsi="Arial" w:cs="Arial"/>
        <w:sz w:val="22"/>
      </w:rPr>
      <w:t xml:space="preserve">EXHIBIT MCF- </w:t>
    </w:r>
    <w:r w:rsidRPr="00877C9A">
      <w:rPr>
        <w:rFonts w:ascii="Arial" w:hAnsi="Arial" w:cs="Arial"/>
        <w:sz w:val="22"/>
      </w:rPr>
      <w:t>MANUFACTURER’S CERTIFICATION FORM</w:t>
    </w:r>
    <w:r w:rsidRPr="00877C9A">
      <w:rPr>
        <w:rFonts w:ascii="Arial" w:hAnsi="Arial" w:cs="Arial"/>
        <w:sz w:val="22"/>
      </w:rPr>
      <w:tab/>
    </w:r>
    <w:r>
      <w:rPr>
        <w:rFonts w:ascii="Arial" w:hAnsi="Arial" w:cs="Arial"/>
        <w:sz w:val="22"/>
      </w:rPr>
      <w:t xml:space="preserve">EX. </w:t>
    </w:r>
    <w:r w:rsidRPr="00877C9A">
      <w:rPr>
        <w:rFonts w:ascii="Arial" w:hAnsi="Arial" w:cs="Arial"/>
        <w:sz w:val="22"/>
      </w:rPr>
      <w:t>MCF-</w:t>
    </w:r>
    <w:r>
      <w:rPr>
        <w:rFonts w:ascii="Arial" w:hAnsi="Arial" w:cs="Arial"/>
        <w:sz w:val="22"/>
      </w:rPr>
      <w:t>1</w:t>
    </w:r>
  </w:p>
  <w:p w14:paraId="253ACDC8" w14:textId="77777777" w:rsidR="005F1B6B" w:rsidRDefault="005F1B6B">
    <w:pPr>
      <w:pStyle w:val="Footer"/>
      <w:tabs>
        <w:tab w:val="right" w:pos="10170"/>
      </w:tabs>
      <w:rPr>
        <w:rFonts w:ascii="Arial" w:hAnsi="Arial" w:cs="Arial"/>
        <w:sz w:val="18"/>
      </w:rPr>
    </w:pPr>
  </w:p>
  <w:p w14:paraId="5BF54739" w14:textId="77777777" w:rsidR="005F1B6B" w:rsidRPr="003C3054" w:rsidRDefault="005F1B6B" w:rsidP="004F69C4">
    <w:pPr>
      <w:pStyle w:val="Footer"/>
      <w:tabs>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-2019 CMGC.doc (rev. 11/19/19)</w:t>
    </w:r>
    <w:r>
      <w:rPr>
        <w:rStyle w:val="PageNumber"/>
        <w:rFonts w:ascii="Arial" w:hAnsi="Arial" w:cs="Arial"/>
        <w:sz w:val="16"/>
      </w:rPr>
      <w:tab/>
    </w:r>
    <w:r w:rsidRPr="003C3054">
      <w:rPr>
        <w:rStyle w:val="PageNumber"/>
        <w:rFonts w:ascii="Arial" w:hAnsi="Arial" w:cs="Arial"/>
        <w:sz w:val="16"/>
        <w:highlight w:val="yellow"/>
      </w:rPr>
      <w:t>(DPW Project #)</w:t>
    </w:r>
  </w:p>
  <w:p w14:paraId="6BBA402E" w14:textId="77777777" w:rsidR="005F1B6B" w:rsidRPr="000702E9" w:rsidRDefault="005F1B6B" w:rsidP="004F69C4">
    <w:pPr>
      <w:pStyle w:val="Footer"/>
      <w:tabs>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p w14:paraId="633D02D2" w14:textId="77777777" w:rsidR="005F1B6B" w:rsidRDefault="005F1B6B">
    <w:pPr>
      <w:pStyle w:val="Footer"/>
      <w:tabs>
        <w:tab w:val="right" w:pos="10170"/>
      </w:tabs>
      <w:rPr>
        <w:rFonts w:ascii="Arial" w:hAnsi="Arial" w:cs="Arial"/>
        <w:sz w:val="18"/>
      </w:rPr>
    </w:pPr>
    <w:r>
      <w:rPr>
        <w:rFonts w:ascii="Arial" w:hAnsi="Arial" w:cs="Arial"/>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5C6C" w14:textId="61EE0818" w:rsidR="001363F6" w:rsidRDefault="001363F6" w:rsidP="001363F6">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75648" behindDoc="0" locked="0" layoutInCell="1" allowOverlap="1" wp14:anchorId="47EE3536" wp14:editId="187C2DD0">
              <wp:simplePos x="0" y="0"/>
              <wp:positionH relativeFrom="column">
                <wp:posOffset>-7620</wp:posOffset>
              </wp:positionH>
              <wp:positionV relativeFrom="paragraph">
                <wp:posOffset>-12065</wp:posOffset>
              </wp:positionV>
              <wp:extent cx="6543675" cy="9525"/>
              <wp:effectExtent l="11430" t="6985" r="7620" b="1206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80232"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"/>
          </w:pict>
        </mc:Fallback>
      </mc:AlternateContent>
    </w:r>
    <w:r>
      <w:rPr>
        <w:rFonts w:ascii="Arial" w:hAnsi="Arial" w:cs="Arial"/>
        <w:sz w:val="22"/>
      </w:rPr>
      <w:t>EXHIBIT M – MATRIX FOR COST OF WORK</w:t>
    </w:r>
    <w:r>
      <w:rPr>
        <w:rFonts w:ascii="Arial" w:hAnsi="Arial" w:cs="Arial"/>
        <w:sz w:val="22"/>
      </w:rPr>
      <w:tab/>
    </w:r>
    <w:r>
      <w:rPr>
        <w:rFonts w:ascii="Arial" w:hAnsi="Arial" w:cs="Arial"/>
        <w:sz w:val="22"/>
      </w:rPr>
      <w:tab/>
      <w:t xml:space="preserve">EX.M -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sz w:val="22"/>
      </w:rPr>
      <w:t>1</w:t>
    </w:r>
    <w:r>
      <w:rPr>
        <w:rStyle w:val="PageNumber"/>
        <w:rFonts w:ascii="Arial" w:hAnsi="Arial" w:cs="Arial"/>
        <w:sz w:val="22"/>
      </w:rPr>
      <w:fldChar w:fldCharType="end"/>
    </w:r>
  </w:p>
  <w:p w14:paraId="44856078" w14:textId="77777777" w:rsidR="001363F6" w:rsidRDefault="001363F6" w:rsidP="001363F6">
    <w:pPr>
      <w:pStyle w:val="Footer"/>
      <w:tabs>
        <w:tab w:val="right" w:pos="9900"/>
      </w:tabs>
      <w:rPr>
        <w:rStyle w:val="PageNumber"/>
        <w:rFonts w:ascii="Arial" w:hAnsi="Arial" w:cs="Arial"/>
        <w:sz w:val="16"/>
        <w:szCs w:val="16"/>
      </w:rPr>
    </w:pPr>
  </w:p>
  <w:p w14:paraId="4BD2AF23" w14:textId="77777777" w:rsidR="001363F6" w:rsidRPr="003C3054" w:rsidRDefault="001363F6" w:rsidP="001363F6">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-2021 CM/GC.doc (rev. 07/23/2021)</w:t>
    </w:r>
    <w:r>
      <w:rPr>
        <w:rStyle w:val="PageNumber"/>
        <w:rFonts w:ascii="Arial" w:hAnsi="Arial" w:cs="Arial"/>
        <w:sz w:val="16"/>
      </w:rPr>
      <w:tab/>
    </w:r>
    <w:r w:rsidRPr="003C3054">
      <w:rPr>
        <w:rStyle w:val="PageNumber"/>
        <w:rFonts w:ascii="Arial" w:hAnsi="Arial" w:cs="Arial"/>
        <w:sz w:val="16"/>
        <w:highlight w:val="yellow"/>
      </w:rPr>
      <w:t>(DPW Project #)</w:t>
    </w:r>
  </w:p>
  <w:p w14:paraId="6C95BFDB" w14:textId="77777777" w:rsidR="001363F6" w:rsidRPr="00017713" w:rsidRDefault="001363F6" w:rsidP="001363F6">
    <w:pPr>
      <w:pStyle w:val="Footer"/>
      <w:tabs>
        <w:tab w:val="left" w:pos="7509"/>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p w14:paraId="7C8E0F11" w14:textId="5236C26C" w:rsidR="005F1B6B" w:rsidRPr="0011336D" w:rsidRDefault="005F1B6B" w:rsidP="0011336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BCB2" w14:textId="77777777" w:rsidR="005F1B6B" w:rsidRPr="00877C9A" w:rsidRDefault="005F1B6B" w:rsidP="004F69C4">
    <w:pPr>
      <w:pStyle w:val="Footer"/>
      <w:pBdr>
        <w:bottom w:val="single" w:sz="4" w:space="1" w:color="auto"/>
      </w:pBdr>
      <w:tabs>
        <w:tab w:val="right" w:pos="10170"/>
      </w:tabs>
      <w:rPr>
        <w:rFonts w:ascii="Arial" w:hAnsi="Arial" w:cs="Arial"/>
        <w:sz w:val="22"/>
      </w:rPr>
    </w:pPr>
  </w:p>
  <w:p w14:paraId="474DAFE3" w14:textId="47C2F4CF" w:rsidR="005F1B6B" w:rsidRPr="00877C9A" w:rsidRDefault="005F1B6B" w:rsidP="0011336D">
    <w:pPr>
      <w:pStyle w:val="Footer"/>
      <w:tabs>
        <w:tab w:val="left" w:pos="7080"/>
        <w:tab w:val="right" w:pos="10170"/>
      </w:tabs>
      <w:rPr>
        <w:rFonts w:ascii="Arial" w:hAnsi="Arial" w:cs="Arial"/>
        <w:sz w:val="22"/>
      </w:rPr>
    </w:pPr>
    <w:r>
      <w:rPr>
        <w:rFonts w:ascii="Arial" w:hAnsi="Arial" w:cs="Arial"/>
        <w:sz w:val="22"/>
      </w:rPr>
      <w:t xml:space="preserve">EXHIBIT MCF </w:t>
    </w:r>
    <w:r w:rsidR="00C03A27">
      <w:rPr>
        <w:rFonts w:ascii="Arial" w:hAnsi="Arial" w:cs="Arial"/>
        <w:sz w:val="22"/>
      </w:rPr>
      <w:t xml:space="preserve">- </w:t>
    </w:r>
    <w:r w:rsidRPr="00877C9A">
      <w:rPr>
        <w:rFonts w:ascii="Arial" w:hAnsi="Arial" w:cs="Arial"/>
        <w:sz w:val="22"/>
      </w:rPr>
      <w:t>MANUFACTURER’S CERTIFICATION FORM</w:t>
    </w:r>
    <w:r w:rsidRPr="00877C9A">
      <w:rPr>
        <w:rFonts w:ascii="Arial" w:hAnsi="Arial" w:cs="Arial"/>
        <w:sz w:val="22"/>
      </w:rPr>
      <w:tab/>
    </w:r>
    <w:r w:rsidR="0011336D">
      <w:rPr>
        <w:rFonts w:ascii="Arial" w:hAnsi="Arial" w:cs="Arial"/>
        <w:sz w:val="22"/>
      </w:rPr>
      <w:tab/>
    </w:r>
    <w:r>
      <w:rPr>
        <w:rFonts w:ascii="Arial" w:hAnsi="Arial" w:cs="Arial"/>
        <w:sz w:val="22"/>
      </w:rPr>
      <w:t xml:space="preserve">EX. </w:t>
    </w:r>
    <w:r w:rsidRPr="00877C9A">
      <w:rPr>
        <w:rFonts w:ascii="Arial" w:hAnsi="Arial" w:cs="Arial"/>
        <w:sz w:val="22"/>
      </w:rPr>
      <w:t>MCF-</w:t>
    </w:r>
    <w:r>
      <w:rPr>
        <w:rFonts w:ascii="Arial" w:hAnsi="Arial" w:cs="Arial"/>
        <w:sz w:val="22"/>
      </w:rPr>
      <w:t>1</w:t>
    </w:r>
  </w:p>
  <w:p w14:paraId="0A616C4A" w14:textId="77777777" w:rsidR="005F1B6B" w:rsidRDefault="005F1B6B">
    <w:pPr>
      <w:pStyle w:val="Footer"/>
      <w:tabs>
        <w:tab w:val="right" w:pos="10170"/>
      </w:tabs>
      <w:rPr>
        <w:rFonts w:ascii="Arial" w:hAnsi="Arial" w:cs="Arial"/>
        <w:sz w:val="18"/>
      </w:rPr>
    </w:pPr>
  </w:p>
  <w:p w14:paraId="5683F7AC" w14:textId="7EFC82F3" w:rsidR="005F1B6B" w:rsidRPr="003C3054" w:rsidRDefault="005F1B6B" w:rsidP="004F69C4">
    <w:pPr>
      <w:pStyle w:val="Footer"/>
      <w:tabs>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BD082D">
      <w:rPr>
        <w:rStyle w:val="PageNumber"/>
        <w:rFonts w:ascii="Arial" w:hAnsi="Arial" w:cs="Arial"/>
        <w:sz w:val="16"/>
      </w:rPr>
      <w:t>21</w:t>
    </w:r>
    <w:r>
      <w:rPr>
        <w:rStyle w:val="PageNumber"/>
        <w:rFonts w:ascii="Arial" w:hAnsi="Arial" w:cs="Arial"/>
        <w:sz w:val="16"/>
      </w:rPr>
      <w:t xml:space="preserve"> CM/GC.doc (rev. </w:t>
    </w:r>
    <w:r w:rsidR="00BD082D">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1FC16272" w14:textId="77777777" w:rsidR="005F1B6B" w:rsidRPr="000702E9" w:rsidRDefault="005F1B6B" w:rsidP="004F69C4">
    <w:pPr>
      <w:pStyle w:val="Footer"/>
      <w:tabs>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p w14:paraId="58EA6489" w14:textId="77777777" w:rsidR="005F1B6B" w:rsidRDefault="005F1B6B">
    <w:pPr>
      <w:pStyle w:val="Footer"/>
      <w:tabs>
        <w:tab w:val="right" w:pos="10170"/>
      </w:tabs>
      <w:rPr>
        <w:rFonts w:ascii="Arial" w:hAnsi="Arial" w:cs="Arial"/>
        <w:sz w:val="18"/>
      </w:rPr>
    </w:pPr>
    <w:r>
      <w:rPr>
        <w:rFonts w:ascii="Arial" w:hAnsi="Arial" w:cs="Arial"/>
        <w:sz w:val="18"/>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9F7B" w14:textId="77777777" w:rsidR="005F1B6B" w:rsidRPr="00877C9A" w:rsidRDefault="005F1B6B" w:rsidP="004F69C4">
    <w:pPr>
      <w:pStyle w:val="Footer"/>
      <w:pBdr>
        <w:bottom w:val="single" w:sz="4" w:space="1" w:color="auto"/>
      </w:pBdr>
      <w:tabs>
        <w:tab w:val="right" w:pos="10170"/>
      </w:tabs>
      <w:rPr>
        <w:rFonts w:ascii="Arial" w:hAnsi="Arial" w:cs="Arial"/>
        <w:sz w:val="22"/>
      </w:rPr>
    </w:pPr>
  </w:p>
  <w:p w14:paraId="2A7E2E84" w14:textId="50143F61" w:rsidR="005F1B6B" w:rsidRPr="00877C9A" w:rsidRDefault="005F1B6B" w:rsidP="004F69C4">
    <w:pPr>
      <w:pStyle w:val="Footer"/>
      <w:tabs>
        <w:tab w:val="right" w:pos="10170"/>
      </w:tabs>
      <w:rPr>
        <w:rFonts w:ascii="Arial" w:hAnsi="Arial" w:cs="Arial"/>
        <w:sz w:val="22"/>
      </w:rPr>
    </w:pPr>
    <w:r>
      <w:rPr>
        <w:rFonts w:ascii="Arial" w:hAnsi="Arial" w:cs="Arial"/>
        <w:sz w:val="22"/>
      </w:rPr>
      <w:t xml:space="preserve">EXHIBIT MSRF </w:t>
    </w:r>
    <w:r w:rsidR="00C03A27">
      <w:rPr>
        <w:rFonts w:ascii="Arial" w:hAnsi="Arial" w:cs="Arial"/>
        <w:sz w:val="22"/>
      </w:rPr>
      <w:t xml:space="preserve">- </w:t>
    </w:r>
    <w:r w:rsidRPr="00877C9A">
      <w:rPr>
        <w:rFonts w:ascii="Arial" w:hAnsi="Arial" w:cs="Arial"/>
        <w:sz w:val="22"/>
      </w:rPr>
      <w:t xml:space="preserve">MANUFACTURER’S </w:t>
    </w:r>
    <w:r>
      <w:rPr>
        <w:rFonts w:ascii="Arial" w:hAnsi="Arial" w:cs="Arial"/>
        <w:sz w:val="22"/>
      </w:rPr>
      <w:t>SUBSTITUTION REQUEST</w:t>
    </w:r>
    <w:r w:rsidRPr="00877C9A">
      <w:rPr>
        <w:rFonts w:ascii="Arial" w:hAnsi="Arial" w:cs="Arial"/>
        <w:sz w:val="22"/>
      </w:rPr>
      <w:t xml:space="preserve"> FORM</w:t>
    </w:r>
    <w:r w:rsidRPr="00877C9A">
      <w:rPr>
        <w:rFonts w:ascii="Arial" w:hAnsi="Arial" w:cs="Arial"/>
        <w:sz w:val="22"/>
      </w:rPr>
      <w:tab/>
    </w:r>
    <w:r>
      <w:rPr>
        <w:rFonts w:ascii="Arial" w:hAnsi="Arial" w:cs="Arial"/>
        <w:sz w:val="22"/>
      </w:rPr>
      <w:t xml:space="preserve">EX. </w:t>
    </w:r>
    <w:r w:rsidRPr="00877C9A">
      <w:rPr>
        <w:rFonts w:ascii="Arial" w:hAnsi="Arial" w:cs="Arial"/>
        <w:sz w:val="22"/>
      </w:rPr>
      <w:t>M</w:t>
    </w:r>
    <w:r>
      <w:rPr>
        <w:rFonts w:ascii="Arial" w:hAnsi="Arial" w:cs="Arial"/>
        <w:sz w:val="22"/>
      </w:rPr>
      <w:t>SR</w:t>
    </w:r>
    <w:r w:rsidRPr="00877C9A">
      <w:rPr>
        <w:rFonts w:ascii="Arial" w:hAnsi="Arial" w:cs="Arial"/>
        <w:sz w:val="22"/>
      </w:rPr>
      <w:t>F-</w:t>
    </w:r>
    <w:r w:rsidRPr="00871E57">
      <w:rPr>
        <w:rFonts w:ascii="Arial" w:hAnsi="Arial" w:cs="Arial"/>
        <w:sz w:val="22"/>
      </w:rPr>
      <w:fldChar w:fldCharType="begin"/>
    </w:r>
    <w:r w:rsidRPr="00871E57">
      <w:rPr>
        <w:rFonts w:ascii="Arial" w:hAnsi="Arial" w:cs="Arial"/>
        <w:sz w:val="22"/>
      </w:rPr>
      <w:instrText xml:space="preserve"> PAGE   \* MERGEFORMAT </w:instrText>
    </w:r>
    <w:r w:rsidRPr="00871E57">
      <w:rPr>
        <w:rFonts w:ascii="Arial" w:hAnsi="Arial" w:cs="Arial"/>
        <w:sz w:val="22"/>
      </w:rPr>
      <w:fldChar w:fldCharType="separate"/>
    </w:r>
    <w:r w:rsidR="006322C3">
      <w:rPr>
        <w:rFonts w:ascii="Arial" w:hAnsi="Arial" w:cs="Arial"/>
        <w:noProof/>
        <w:sz w:val="22"/>
      </w:rPr>
      <w:t>2</w:t>
    </w:r>
    <w:r w:rsidRPr="00871E57">
      <w:rPr>
        <w:rFonts w:ascii="Arial" w:hAnsi="Arial" w:cs="Arial"/>
        <w:noProof/>
        <w:sz w:val="22"/>
      </w:rPr>
      <w:fldChar w:fldCharType="end"/>
    </w:r>
  </w:p>
  <w:p w14:paraId="45CB48F5" w14:textId="77777777" w:rsidR="005F1B6B" w:rsidRDefault="005F1B6B">
    <w:pPr>
      <w:pStyle w:val="Footer"/>
      <w:tabs>
        <w:tab w:val="right" w:pos="10170"/>
      </w:tabs>
      <w:rPr>
        <w:rFonts w:ascii="Arial" w:hAnsi="Arial" w:cs="Arial"/>
        <w:sz w:val="18"/>
      </w:rPr>
    </w:pPr>
  </w:p>
  <w:p w14:paraId="22BAB207" w14:textId="342DF6B4" w:rsidR="005F1B6B" w:rsidRPr="003C3054" w:rsidRDefault="005F1B6B" w:rsidP="004F69C4">
    <w:pPr>
      <w:pStyle w:val="Footer"/>
      <w:tabs>
        <w:tab w:val="left" w:pos="8074"/>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BD082D">
      <w:rPr>
        <w:rStyle w:val="PageNumber"/>
        <w:rFonts w:ascii="Arial" w:hAnsi="Arial" w:cs="Arial"/>
        <w:sz w:val="16"/>
      </w:rPr>
      <w:t>21</w:t>
    </w:r>
    <w:r>
      <w:rPr>
        <w:rStyle w:val="PageNumber"/>
        <w:rFonts w:ascii="Arial" w:hAnsi="Arial" w:cs="Arial"/>
        <w:sz w:val="16"/>
      </w:rPr>
      <w:t xml:space="preserve"> CM/GC.doc (rev. </w:t>
    </w:r>
    <w:r w:rsidR="00BD082D">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6F4C73E8" w14:textId="77777777" w:rsidR="005F1B6B" w:rsidRPr="000702E9" w:rsidRDefault="005F1B6B" w:rsidP="004F69C4">
    <w:pPr>
      <w:pStyle w:val="Footer"/>
      <w:tabs>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p w14:paraId="6307826A" w14:textId="77777777" w:rsidR="005F1B6B" w:rsidRDefault="005F1B6B">
    <w:pPr>
      <w:pStyle w:val="Footer"/>
      <w:tabs>
        <w:tab w:val="right" w:pos="10170"/>
      </w:tabs>
      <w:rPr>
        <w:rFonts w:ascii="Arial" w:hAnsi="Arial" w:cs="Arial"/>
        <w:sz w:val="18"/>
      </w:rPr>
    </w:pPr>
    <w:r>
      <w:rPr>
        <w:rFonts w:ascii="Arial" w:hAnsi="Arial" w:cs="Arial"/>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5035" w14:textId="77777777" w:rsidR="005F1B6B" w:rsidRPr="00877C9A" w:rsidRDefault="005F1B6B" w:rsidP="004F69C4">
    <w:pPr>
      <w:pStyle w:val="Footer"/>
      <w:pBdr>
        <w:bottom w:val="single" w:sz="4" w:space="1" w:color="auto"/>
      </w:pBdr>
      <w:tabs>
        <w:tab w:val="right" w:pos="10170"/>
      </w:tabs>
      <w:rPr>
        <w:rFonts w:ascii="Arial" w:hAnsi="Arial" w:cs="Arial"/>
        <w:sz w:val="22"/>
      </w:rPr>
    </w:pPr>
  </w:p>
  <w:p w14:paraId="3EFAC045" w14:textId="3004C75F" w:rsidR="005F1B6B" w:rsidRPr="00877C9A" w:rsidRDefault="005F1B6B" w:rsidP="004F69C4">
    <w:pPr>
      <w:pStyle w:val="Footer"/>
      <w:tabs>
        <w:tab w:val="right" w:pos="10170"/>
      </w:tabs>
      <w:rPr>
        <w:rFonts w:ascii="Arial" w:hAnsi="Arial" w:cs="Arial"/>
        <w:sz w:val="22"/>
      </w:rPr>
    </w:pPr>
    <w:r>
      <w:rPr>
        <w:rFonts w:ascii="Arial" w:hAnsi="Arial" w:cs="Arial"/>
        <w:sz w:val="22"/>
      </w:rPr>
      <w:t xml:space="preserve">EXHIBIT PR </w:t>
    </w:r>
    <w:r w:rsidR="00F4641D">
      <w:rPr>
        <w:rFonts w:ascii="Arial" w:hAnsi="Arial" w:cs="Arial"/>
        <w:sz w:val="22"/>
      </w:rPr>
      <w:t xml:space="preserve">- </w:t>
    </w:r>
    <w:r>
      <w:rPr>
        <w:rFonts w:ascii="Arial" w:hAnsi="Arial" w:cs="Arial"/>
        <w:sz w:val="22"/>
      </w:rPr>
      <w:t>CM/GC PERSONNEL RATES</w:t>
    </w:r>
    <w:r w:rsidR="00BD082D">
      <w:rPr>
        <w:rFonts w:ascii="Arial" w:hAnsi="Arial" w:cs="Arial"/>
        <w:sz w:val="22"/>
      </w:rPr>
      <w:t xml:space="preserve"> </w:t>
    </w:r>
    <w:r w:rsidR="0011336D">
      <w:rPr>
        <w:rFonts w:ascii="Arial" w:hAnsi="Arial" w:cs="Arial"/>
        <w:sz w:val="22"/>
      </w:rPr>
      <w:tab/>
    </w:r>
    <w:r w:rsidR="00F4641D">
      <w:rPr>
        <w:rFonts w:ascii="Arial" w:hAnsi="Arial" w:cs="Arial"/>
        <w:sz w:val="22"/>
      </w:rPr>
      <w:tab/>
    </w:r>
    <w:r w:rsidRPr="00877C9A">
      <w:rPr>
        <w:rFonts w:ascii="Arial" w:hAnsi="Arial" w:cs="Arial"/>
        <w:sz w:val="22"/>
      </w:rPr>
      <w:tab/>
    </w:r>
    <w:r>
      <w:rPr>
        <w:rFonts w:ascii="Arial" w:hAnsi="Arial" w:cs="Arial"/>
        <w:sz w:val="22"/>
      </w:rPr>
      <w:t>EX PR</w:t>
    </w:r>
    <w:r w:rsidRPr="00877C9A">
      <w:rPr>
        <w:rFonts w:ascii="Arial" w:hAnsi="Arial" w:cs="Arial"/>
        <w:sz w:val="22"/>
      </w:rPr>
      <w:t>-</w:t>
    </w:r>
    <w:r w:rsidRPr="00871E57">
      <w:rPr>
        <w:rFonts w:ascii="Arial" w:hAnsi="Arial" w:cs="Arial"/>
        <w:sz w:val="22"/>
      </w:rPr>
      <w:fldChar w:fldCharType="begin"/>
    </w:r>
    <w:r w:rsidRPr="00871E57">
      <w:rPr>
        <w:rFonts w:ascii="Arial" w:hAnsi="Arial" w:cs="Arial"/>
        <w:sz w:val="22"/>
      </w:rPr>
      <w:instrText xml:space="preserve"> PAGE   \* MERGEFORMAT </w:instrText>
    </w:r>
    <w:r w:rsidRPr="00871E57">
      <w:rPr>
        <w:rFonts w:ascii="Arial" w:hAnsi="Arial" w:cs="Arial"/>
        <w:sz w:val="22"/>
      </w:rPr>
      <w:fldChar w:fldCharType="separate"/>
    </w:r>
    <w:r w:rsidR="006322C3">
      <w:rPr>
        <w:rFonts w:ascii="Arial" w:hAnsi="Arial" w:cs="Arial"/>
        <w:noProof/>
        <w:sz w:val="22"/>
      </w:rPr>
      <w:t>1</w:t>
    </w:r>
    <w:r w:rsidRPr="00871E57">
      <w:rPr>
        <w:rFonts w:ascii="Arial" w:hAnsi="Arial" w:cs="Arial"/>
        <w:noProof/>
        <w:sz w:val="22"/>
      </w:rPr>
      <w:fldChar w:fldCharType="end"/>
    </w:r>
  </w:p>
  <w:p w14:paraId="34AEE7B1" w14:textId="77777777" w:rsidR="005F1B6B" w:rsidRDefault="005F1B6B">
    <w:pPr>
      <w:pStyle w:val="Footer"/>
      <w:tabs>
        <w:tab w:val="right" w:pos="10170"/>
      </w:tabs>
      <w:rPr>
        <w:rFonts w:ascii="Arial" w:hAnsi="Arial" w:cs="Arial"/>
        <w:sz w:val="18"/>
      </w:rPr>
    </w:pPr>
  </w:p>
  <w:p w14:paraId="34FB35DC" w14:textId="55BC561A" w:rsidR="005F1B6B" w:rsidRPr="003C3054" w:rsidRDefault="005F1B6B" w:rsidP="004F69C4">
    <w:pPr>
      <w:pStyle w:val="Footer"/>
      <w:tabs>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BD082D">
      <w:rPr>
        <w:rStyle w:val="PageNumber"/>
        <w:rFonts w:ascii="Arial" w:hAnsi="Arial" w:cs="Arial"/>
        <w:sz w:val="16"/>
      </w:rPr>
      <w:t>21</w:t>
    </w:r>
    <w:r>
      <w:rPr>
        <w:rStyle w:val="PageNumber"/>
        <w:rFonts w:ascii="Arial" w:hAnsi="Arial" w:cs="Arial"/>
        <w:sz w:val="16"/>
      </w:rPr>
      <w:t xml:space="preserve"> CM/GC.doc (rev. </w:t>
    </w:r>
    <w:r w:rsidR="00BD082D">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244E1A7B" w14:textId="77777777" w:rsidR="005F1B6B" w:rsidRPr="000702E9" w:rsidRDefault="005F1B6B" w:rsidP="004F69C4">
    <w:pPr>
      <w:pStyle w:val="Footer"/>
      <w:tabs>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p w14:paraId="635AA730" w14:textId="77777777" w:rsidR="005F1B6B" w:rsidRDefault="005F1B6B">
    <w:pPr>
      <w:pStyle w:val="Footer"/>
      <w:tabs>
        <w:tab w:val="right" w:pos="10170"/>
      </w:tabs>
      <w:rPr>
        <w:rFonts w:ascii="Arial" w:hAnsi="Arial" w:cs="Arial"/>
        <w:sz w:val="18"/>
      </w:rPr>
    </w:pPr>
    <w:r>
      <w:rPr>
        <w:rFonts w:ascii="Arial" w:hAnsi="Arial" w:cs="Arial"/>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3D26" w14:textId="77777777" w:rsidR="005F1B6B" w:rsidRPr="00877C9A" w:rsidRDefault="005F1B6B" w:rsidP="004F69C4">
    <w:pPr>
      <w:pStyle w:val="Footer"/>
      <w:pBdr>
        <w:bottom w:val="single" w:sz="4" w:space="1" w:color="auto"/>
      </w:pBdr>
      <w:tabs>
        <w:tab w:val="right" w:pos="10170"/>
      </w:tabs>
      <w:rPr>
        <w:rFonts w:ascii="Arial" w:hAnsi="Arial" w:cs="Arial"/>
        <w:sz w:val="22"/>
      </w:rPr>
    </w:pPr>
  </w:p>
  <w:p w14:paraId="7364C8A6" w14:textId="2BC9B7EA" w:rsidR="005F1B6B" w:rsidRPr="00877C9A" w:rsidRDefault="005F1B6B" w:rsidP="004F69C4">
    <w:pPr>
      <w:pStyle w:val="Footer"/>
      <w:tabs>
        <w:tab w:val="right" w:pos="10170"/>
      </w:tabs>
      <w:rPr>
        <w:rFonts w:ascii="Arial" w:hAnsi="Arial" w:cs="Arial"/>
        <w:sz w:val="22"/>
      </w:rPr>
    </w:pPr>
    <w:r>
      <w:rPr>
        <w:rFonts w:ascii="Arial" w:hAnsi="Arial" w:cs="Arial"/>
        <w:sz w:val="22"/>
      </w:rPr>
      <w:t xml:space="preserve">EXHIBIT ITCM </w:t>
    </w:r>
    <w:r w:rsidR="00F4641D">
      <w:rPr>
        <w:rFonts w:ascii="Arial" w:hAnsi="Arial" w:cs="Arial"/>
        <w:sz w:val="22"/>
      </w:rPr>
      <w:t xml:space="preserve">- </w:t>
    </w:r>
    <w:r>
      <w:rPr>
        <w:rFonts w:ascii="Arial" w:hAnsi="Arial" w:cs="Arial"/>
        <w:sz w:val="22"/>
      </w:rPr>
      <w:t>BIDDING INSTRUCTIONS TO CM/GC</w:t>
    </w:r>
    <w:r w:rsidRPr="00877C9A">
      <w:rPr>
        <w:rFonts w:ascii="Arial" w:hAnsi="Arial" w:cs="Arial"/>
        <w:sz w:val="22"/>
      </w:rPr>
      <w:tab/>
    </w:r>
    <w:r>
      <w:rPr>
        <w:rFonts w:ascii="Arial" w:hAnsi="Arial" w:cs="Arial"/>
        <w:sz w:val="22"/>
      </w:rPr>
      <w:t>EX ITCM</w:t>
    </w:r>
    <w:r w:rsidRPr="00877C9A">
      <w:rPr>
        <w:rFonts w:ascii="Arial" w:hAnsi="Arial" w:cs="Arial"/>
        <w:sz w:val="22"/>
      </w:rPr>
      <w:t>-</w:t>
    </w:r>
    <w:r w:rsidRPr="00871E57">
      <w:rPr>
        <w:rFonts w:ascii="Arial" w:hAnsi="Arial" w:cs="Arial"/>
        <w:sz w:val="22"/>
      </w:rPr>
      <w:fldChar w:fldCharType="begin"/>
    </w:r>
    <w:r w:rsidRPr="00871E57">
      <w:rPr>
        <w:rFonts w:ascii="Arial" w:hAnsi="Arial" w:cs="Arial"/>
        <w:sz w:val="22"/>
      </w:rPr>
      <w:instrText xml:space="preserve"> PAGE   \* MERGEFORMAT </w:instrText>
    </w:r>
    <w:r w:rsidRPr="00871E57">
      <w:rPr>
        <w:rFonts w:ascii="Arial" w:hAnsi="Arial" w:cs="Arial"/>
        <w:sz w:val="22"/>
      </w:rPr>
      <w:fldChar w:fldCharType="separate"/>
    </w:r>
    <w:r w:rsidR="006322C3">
      <w:rPr>
        <w:rFonts w:ascii="Arial" w:hAnsi="Arial" w:cs="Arial"/>
        <w:noProof/>
        <w:sz w:val="22"/>
      </w:rPr>
      <w:t>2</w:t>
    </w:r>
    <w:r w:rsidRPr="00871E57">
      <w:rPr>
        <w:rFonts w:ascii="Arial" w:hAnsi="Arial" w:cs="Arial"/>
        <w:noProof/>
        <w:sz w:val="22"/>
      </w:rPr>
      <w:fldChar w:fldCharType="end"/>
    </w:r>
  </w:p>
  <w:p w14:paraId="7C726D3B" w14:textId="77777777" w:rsidR="005F1B6B" w:rsidRDefault="005F1B6B" w:rsidP="004F69C4">
    <w:pPr>
      <w:pStyle w:val="Footer"/>
      <w:tabs>
        <w:tab w:val="right" w:pos="10170"/>
      </w:tabs>
      <w:rPr>
        <w:rFonts w:ascii="Arial" w:hAnsi="Arial" w:cs="Arial"/>
        <w:sz w:val="18"/>
      </w:rPr>
    </w:pPr>
  </w:p>
  <w:p w14:paraId="4CD5640C" w14:textId="4A97BD93" w:rsidR="005F1B6B" w:rsidRPr="003C3054" w:rsidRDefault="005F1B6B" w:rsidP="004F69C4">
    <w:pPr>
      <w:pStyle w:val="Footer"/>
      <w:tabs>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450C55">
      <w:rPr>
        <w:rStyle w:val="PageNumber"/>
        <w:rFonts w:ascii="Arial" w:hAnsi="Arial" w:cs="Arial"/>
        <w:sz w:val="16"/>
      </w:rPr>
      <w:t>21</w:t>
    </w:r>
    <w:r>
      <w:rPr>
        <w:rStyle w:val="PageNumber"/>
        <w:rFonts w:ascii="Arial" w:hAnsi="Arial" w:cs="Arial"/>
        <w:sz w:val="16"/>
      </w:rPr>
      <w:t xml:space="preserve"> CM/GC.doc (rev. </w:t>
    </w:r>
    <w:r w:rsidR="00450C55">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2B34D615" w14:textId="32FBDEFF" w:rsidR="005F1B6B" w:rsidRPr="006322C3" w:rsidRDefault="005F1B6B" w:rsidP="006322C3">
    <w:pPr>
      <w:pStyle w:val="Footer"/>
      <w:tabs>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6820" w14:textId="085C8AB0"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62336" behindDoc="0" locked="0" layoutInCell="1" allowOverlap="1" wp14:anchorId="78C9364A" wp14:editId="5A34BBE7">
              <wp:simplePos x="0" y="0"/>
              <wp:positionH relativeFrom="column">
                <wp:posOffset>-7620</wp:posOffset>
              </wp:positionH>
              <wp:positionV relativeFrom="paragraph">
                <wp:posOffset>-12065</wp:posOffset>
              </wp:positionV>
              <wp:extent cx="6543675" cy="9525"/>
              <wp:effectExtent l="11430" t="6985" r="7620" b="120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E59AF"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4mHgIAAD8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"/>
          </w:pict>
        </mc:Fallback>
      </mc:AlternateContent>
    </w:r>
    <w:r>
      <w:rPr>
        <w:rFonts w:ascii="Arial" w:hAnsi="Arial" w:cs="Arial"/>
        <w:sz w:val="22"/>
      </w:rPr>
      <w:t>EXHIBIT A</w:t>
    </w:r>
    <w:r w:rsidR="00C03A27">
      <w:rPr>
        <w:rFonts w:ascii="Arial" w:hAnsi="Arial" w:cs="Arial"/>
        <w:sz w:val="22"/>
      </w:rPr>
      <w:t xml:space="preserve"> </w:t>
    </w:r>
    <w:r>
      <w:rPr>
        <w:rFonts w:ascii="Arial" w:hAnsi="Arial" w:cs="Arial"/>
        <w:sz w:val="22"/>
      </w:rPr>
      <w:t>- OWNERS’S PROJECT IDENTIFICATION INFORMATION</w:t>
    </w:r>
    <w:r>
      <w:rPr>
        <w:rFonts w:ascii="Arial" w:hAnsi="Arial" w:cs="Arial"/>
        <w:sz w:val="22"/>
      </w:rPr>
      <w:tab/>
    </w:r>
    <w:r w:rsidR="00C03A27">
      <w:rPr>
        <w:rFonts w:ascii="Arial" w:hAnsi="Arial" w:cs="Arial"/>
        <w:sz w:val="22"/>
      </w:rPr>
      <w:tab/>
    </w:r>
    <w:r>
      <w:rPr>
        <w:rFonts w:ascii="Arial" w:hAnsi="Arial" w:cs="Arial"/>
        <w:sz w:val="22"/>
      </w:rPr>
      <w:t xml:space="preserve">EX.A -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6322C3">
      <w:rPr>
        <w:rStyle w:val="PageNumber"/>
        <w:rFonts w:ascii="Arial" w:hAnsi="Arial" w:cs="Arial"/>
        <w:noProof/>
        <w:sz w:val="22"/>
      </w:rPr>
      <w:t>1</w:t>
    </w:r>
    <w:r>
      <w:rPr>
        <w:rStyle w:val="PageNumber"/>
        <w:rFonts w:ascii="Arial" w:hAnsi="Arial" w:cs="Arial"/>
        <w:sz w:val="22"/>
      </w:rPr>
      <w:fldChar w:fldCharType="end"/>
    </w:r>
  </w:p>
  <w:p w14:paraId="05914E86" w14:textId="77777777" w:rsidR="005F1B6B" w:rsidRDefault="005F1B6B" w:rsidP="004F69C4">
    <w:pPr>
      <w:pStyle w:val="Footer"/>
      <w:tabs>
        <w:tab w:val="right" w:pos="9900"/>
      </w:tabs>
      <w:rPr>
        <w:rStyle w:val="PageNumber"/>
        <w:rFonts w:ascii="Arial" w:hAnsi="Arial" w:cs="Arial"/>
        <w:sz w:val="16"/>
        <w:szCs w:val="16"/>
      </w:rPr>
    </w:pPr>
  </w:p>
  <w:p w14:paraId="327E1551" w14:textId="777B549E" w:rsidR="005F1B6B" w:rsidRPr="003C3054" w:rsidRDefault="005F1B6B" w:rsidP="004F69C4">
    <w:pPr>
      <w:pStyle w:val="Footer"/>
      <w:tabs>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BC4025">
      <w:rPr>
        <w:rStyle w:val="PageNumber"/>
        <w:rFonts w:ascii="Arial" w:hAnsi="Arial" w:cs="Arial"/>
        <w:sz w:val="16"/>
      </w:rPr>
      <w:t>21</w:t>
    </w:r>
    <w:r>
      <w:rPr>
        <w:rStyle w:val="PageNumber"/>
        <w:rFonts w:ascii="Arial" w:hAnsi="Arial" w:cs="Arial"/>
        <w:sz w:val="16"/>
      </w:rPr>
      <w:t xml:space="preserve"> CM/GC.doc (rev. </w:t>
    </w:r>
    <w:r w:rsidR="00BC4025">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2A048577" w14:textId="77777777" w:rsidR="005F1B6B" w:rsidRPr="00017713" w:rsidRDefault="005F1B6B" w:rsidP="004F69C4">
    <w:pPr>
      <w:pStyle w:val="Footer"/>
      <w:tabs>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1A75" w14:textId="1DF891B1"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63360" behindDoc="0" locked="0" layoutInCell="1" allowOverlap="1" wp14:anchorId="3419730C" wp14:editId="4F5F5CF0">
              <wp:simplePos x="0" y="0"/>
              <wp:positionH relativeFrom="column">
                <wp:posOffset>-7620</wp:posOffset>
              </wp:positionH>
              <wp:positionV relativeFrom="paragraph">
                <wp:posOffset>-12065</wp:posOffset>
              </wp:positionV>
              <wp:extent cx="6543675" cy="9525"/>
              <wp:effectExtent l="11430" t="6985" r="7620" b="1206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3A498"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4VQHg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"/>
          </w:pict>
        </mc:Fallback>
      </mc:AlternateContent>
    </w:r>
    <w:r>
      <w:rPr>
        <w:rFonts w:ascii="Arial" w:hAnsi="Arial" w:cs="Arial"/>
        <w:sz w:val="22"/>
      </w:rPr>
      <w:t>EXHIBIT B</w:t>
    </w:r>
    <w:r w:rsidR="00C03A27">
      <w:rPr>
        <w:rFonts w:ascii="Arial" w:hAnsi="Arial" w:cs="Arial"/>
        <w:sz w:val="22"/>
      </w:rPr>
      <w:t xml:space="preserve"> </w:t>
    </w:r>
    <w:r>
      <w:rPr>
        <w:rFonts w:ascii="Arial" w:hAnsi="Arial" w:cs="Arial"/>
        <w:sz w:val="22"/>
      </w:rPr>
      <w:t>- ADDRESSES AND AUTHORIZED REPRESENTATIVES</w:t>
    </w:r>
    <w:r w:rsidR="00C03A27">
      <w:rPr>
        <w:rFonts w:ascii="Arial" w:hAnsi="Arial" w:cs="Arial"/>
        <w:sz w:val="22"/>
      </w:rPr>
      <w:tab/>
    </w:r>
    <w:r>
      <w:rPr>
        <w:rFonts w:ascii="Arial" w:hAnsi="Arial" w:cs="Arial"/>
        <w:sz w:val="22"/>
      </w:rPr>
      <w:tab/>
      <w:t xml:space="preserve">EX.B -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6322C3">
      <w:rPr>
        <w:rStyle w:val="PageNumber"/>
        <w:rFonts w:ascii="Arial" w:hAnsi="Arial" w:cs="Arial"/>
        <w:noProof/>
        <w:sz w:val="22"/>
      </w:rPr>
      <w:t>1</w:t>
    </w:r>
    <w:r>
      <w:rPr>
        <w:rStyle w:val="PageNumber"/>
        <w:rFonts w:ascii="Arial" w:hAnsi="Arial" w:cs="Arial"/>
        <w:sz w:val="22"/>
      </w:rPr>
      <w:fldChar w:fldCharType="end"/>
    </w:r>
  </w:p>
  <w:p w14:paraId="2249BFD1" w14:textId="77777777" w:rsidR="005F1B6B" w:rsidRDefault="005F1B6B" w:rsidP="004F69C4">
    <w:pPr>
      <w:pStyle w:val="Footer"/>
      <w:tabs>
        <w:tab w:val="right" w:pos="9900"/>
      </w:tabs>
      <w:rPr>
        <w:rStyle w:val="PageNumber"/>
        <w:rFonts w:ascii="Arial" w:hAnsi="Arial" w:cs="Arial"/>
        <w:sz w:val="16"/>
        <w:szCs w:val="16"/>
      </w:rPr>
    </w:pPr>
  </w:p>
  <w:p w14:paraId="02506914" w14:textId="2387E059" w:rsidR="005F1B6B" w:rsidRPr="003C3054" w:rsidRDefault="005F1B6B" w:rsidP="004F69C4">
    <w:pPr>
      <w:pStyle w:val="Footer"/>
      <w:tabs>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BC4025">
      <w:rPr>
        <w:rStyle w:val="PageNumber"/>
        <w:rFonts w:ascii="Arial" w:hAnsi="Arial" w:cs="Arial"/>
        <w:sz w:val="16"/>
      </w:rPr>
      <w:t>21</w:t>
    </w:r>
    <w:r>
      <w:rPr>
        <w:rStyle w:val="PageNumber"/>
        <w:rFonts w:ascii="Arial" w:hAnsi="Arial" w:cs="Arial"/>
        <w:sz w:val="16"/>
      </w:rPr>
      <w:t xml:space="preserve"> CM/GC.doc (rev. </w:t>
    </w:r>
    <w:r w:rsidR="00BC4025">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61DBE7ED" w14:textId="77777777" w:rsidR="005F1B6B" w:rsidRPr="00017713" w:rsidRDefault="005F1B6B" w:rsidP="004F69C4">
    <w:pPr>
      <w:pStyle w:val="Footer"/>
      <w:tabs>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A671" w14:textId="24C94E9D"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64384" behindDoc="0" locked="0" layoutInCell="1" allowOverlap="1" wp14:anchorId="187D4B44" wp14:editId="19BD2EA5">
              <wp:simplePos x="0" y="0"/>
              <wp:positionH relativeFrom="column">
                <wp:posOffset>-7620</wp:posOffset>
              </wp:positionH>
              <wp:positionV relativeFrom="paragraph">
                <wp:posOffset>-12065</wp:posOffset>
              </wp:positionV>
              <wp:extent cx="6543675" cy="9525"/>
              <wp:effectExtent l="11430" t="6985" r="7620" b="1206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C892F"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BHg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"/>
          </w:pict>
        </mc:Fallback>
      </mc:AlternateContent>
    </w:r>
    <w:r>
      <w:rPr>
        <w:rFonts w:ascii="Arial" w:hAnsi="Arial" w:cs="Arial"/>
        <w:sz w:val="22"/>
      </w:rPr>
      <w:t>EXHIBIT C</w:t>
    </w:r>
    <w:r w:rsidR="00C03A27">
      <w:rPr>
        <w:rFonts w:ascii="Arial" w:hAnsi="Arial" w:cs="Arial"/>
        <w:sz w:val="22"/>
      </w:rPr>
      <w:t xml:space="preserve"> </w:t>
    </w:r>
    <w:r>
      <w:rPr>
        <w:rFonts w:ascii="Arial" w:hAnsi="Arial" w:cs="Arial"/>
        <w:sz w:val="22"/>
      </w:rPr>
      <w:t>- LIST OF DRAWINGS AND SPECIFICATIONS</w:t>
    </w:r>
    <w:r w:rsidR="00C03A27">
      <w:rPr>
        <w:rFonts w:ascii="Arial" w:hAnsi="Arial" w:cs="Arial"/>
        <w:sz w:val="22"/>
      </w:rPr>
      <w:tab/>
    </w:r>
    <w:r>
      <w:rPr>
        <w:rFonts w:ascii="Arial" w:hAnsi="Arial" w:cs="Arial"/>
        <w:sz w:val="22"/>
      </w:rPr>
      <w:tab/>
      <w:t xml:space="preserve">EX.C - </w:t>
    </w:r>
    <w:r w:rsidRPr="008E6125">
      <w:rPr>
        <w:rFonts w:ascii="Arial" w:hAnsi="Arial" w:cs="Arial"/>
        <w:sz w:val="22"/>
      </w:rPr>
      <w:fldChar w:fldCharType="begin"/>
    </w:r>
    <w:r w:rsidRPr="008E6125">
      <w:rPr>
        <w:rFonts w:ascii="Arial" w:hAnsi="Arial" w:cs="Arial"/>
        <w:sz w:val="22"/>
      </w:rPr>
      <w:instrText xml:space="preserve"> PAGE   \* MERGEFORMAT </w:instrText>
    </w:r>
    <w:r w:rsidRPr="008E6125">
      <w:rPr>
        <w:rFonts w:ascii="Arial" w:hAnsi="Arial" w:cs="Arial"/>
        <w:sz w:val="22"/>
      </w:rPr>
      <w:fldChar w:fldCharType="separate"/>
    </w:r>
    <w:r w:rsidR="006322C3">
      <w:rPr>
        <w:rFonts w:ascii="Arial" w:hAnsi="Arial" w:cs="Arial"/>
        <w:noProof/>
        <w:sz w:val="22"/>
      </w:rPr>
      <w:t>1</w:t>
    </w:r>
    <w:r w:rsidRPr="008E6125">
      <w:rPr>
        <w:rFonts w:ascii="Arial" w:hAnsi="Arial" w:cs="Arial"/>
        <w:noProof/>
        <w:sz w:val="22"/>
      </w:rPr>
      <w:fldChar w:fldCharType="end"/>
    </w:r>
  </w:p>
  <w:p w14:paraId="05750669" w14:textId="77777777" w:rsidR="005F1B6B" w:rsidRDefault="005F1B6B" w:rsidP="004F69C4">
    <w:pPr>
      <w:pStyle w:val="Footer"/>
      <w:tabs>
        <w:tab w:val="right" w:pos="9900"/>
      </w:tabs>
      <w:rPr>
        <w:rStyle w:val="PageNumber"/>
        <w:rFonts w:ascii="Arial" w:hAnsi="Arial" w:cs="Arial"/>
        <w:sz w:val="16"/>
        <w:szCs w:val="16"/>
      </w:rPr>
    </w:pPr>
  </w:p>
  <w:p w14:paraId="758396F3" w14:textId="7F77482C" w:rsidR="005F1B6B" w:rsidRPr="003C3054" w:rsidRDefault="005F1B6B" w:rsidP="004F69C4">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BC4025">
      <w:rPr>
        <w:rStyle w:val="PageNumber"/>
        <w:rFonts w:ascii="Arial" w:hAnsi="Arial" w:cs="Arial"/>
        <w:sz w:val="16"/>
      </w:rPr>
      <w:t>21</w:t>
    </w:r>
    <w:r>
      <w:rPr>
        <w:rStyle w:val="PageNumber"/>
        <w:rFonts w:ascii="Arial" w:hAnsi="Arial" w:cs="Arial"/>
        <w:sz w:val="16"/>
      </w:rPr>
      <w:t xml:space="preserve"> CM/GC.doc (rev. </w:t>
    </w:r>
    <w:r w:rsidR="00BC4025">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5442D9F1" w14:textId="77777777" w:rsidR="005F1B6B" w:rsidRPr="00017713" w:rsidRDefault="005F1B6B" w:rsidP="004F69C4">
    <w:pPr>
      <w:pStyle w:val="Footer"/>
      <w:tabs>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B2BC" w14:textId="0D6C8207"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1" allowOverlap="1" wp14:anchorId="09B33999" wp14:editId="3BB56B43">
              <wp:simplePos x="0" y="0"/>
              <wp:positionH relativeFrom="column">
                <wp:posOffset>-7620</wp:posOffset>
              </wp:positionH>
              <wp:positionV relativeFrom="paragraph">
                <wp:posOffset>-12065</wp:posOffset>
              </wp:positionV>
              <wp:extent cx="6543675" cy="9525"/>
              <wp:effectExtent l="11430" t="6985" r="7620" b="1206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C918D"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lyHwIAAD8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"/>
          </w:pict>
        </mc:Fallback>
      </mc:AlternateContent>
    </w:r>
    <w:r>
      <w:rPr>
        <w:rFonts w:ascii="Arial" w:hAnsi="Arial" w:cs="Arial"/>
        <w:sz w:val="22"/>
      </w:rPr>
      <w:t>EXHIBIT D</w:t>
    </w:r>
    <w:r w:rsidR="00C03A27">
      <w:rPr>
        <w:rFonts w:ascii="Arial" w:hAnsi="Arial" w:cs="Arial"/>
        <w:sz w:val="22"/>
      </w:rPr>
      <w:t xml:space="preserve"> </w:t>
    </w:r>
    <w:r>
      <w:rPr>
        <w:rFonts w:ascii="Arial" w:hAnsi="Arial" w:cs="Arial"/>
        <w:sz w:val="22"/>
      </w:rPr>
      <w:t>- CONTRACTOR’S AFFIDAVIT CONCERNING TAXES</w:t>
    </w:r>
    <w:r>
      <w:rPr>
        <w:rFonts w:ascii="Arial" w:hAnsi="Arial" w:cs="Arial"/>
        <w:sz w:val="22"/>
      </w:rPr>
      <w:tab/>
    </w:r>
    <w:r w:rsidR="00C03A27">
      <w:rPr>
        <w:rFonts w:ascii="Arial" w:hAnsi="Arial" w:cs="Arial"/>
        <w:sz w:val="22"/>
      </w:rPr>
      <w:tab/>
    </w:r>
    <w:r>
      <w:rPr>
        <w:rFonts w:ascii="Arial" w:hAnsi="Arial" w:cs="Arial"/>
        <w:sz w:val="22"/>
      </w:rPr>
      <w:t xml:space="preserve">EX.D -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6322C3">
      <w:rPr>
        <w:rStyle w:val="PageNumber"/>
        <w:rFonts w:ascii="Arial" w:hAnsi="Arial" w:cs="Arial"/>
        <w:noProof/>
        <w:sz w:val="22"/>
      </w:rPr>
      <w:t>1</w:t>
    </w:r>
    <w:r>
      <w:rPr>
        <w:rStyle w:val="PageNumber"/>
        <w:rFonts w:ascii="Arial" w:hAnsi="Arial" w:cs="Arial"/>
        <w:sz w:val="22"/>
      </w:rPr>
      <w:fldChar w:fldCharType="end"/>
    </w:r>
  </w:p>
  <w:p w14:paraId="69C3A665" w14:textId="77777777" w:rsidR="005F1B6B" w:rsidRDefault="005F1B6B" w:rsidP="004F69C4">
    <w:pPr>
      <w:pStyle w:val="Footer"/>
      <w:tabs>
        <w:tab w:val="right" w:pos="9900"/>
      </w:tabs>
      <w:rPr>
        <w:rStyle w:val="PageNumber"/>
        <w:rFonts w:ascii="Arial" w:hAnsi="Arial" w:cs="Arial"/>
        <w:sz w:val="16"/>
        <w:szCs w:val="16"/>
      </w:rPr>
    </w:pPr>
  </w:p>
  <w:p w14:paraId="11D35134" w14:textId="3A30FDE1" w:rsidR="005F1B6B" w:rsidRPr="003C3054" w:rsidRDefault="005F1B6B" w:rsidP="004F69C4">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BC4025">
      <w:rPr>
        <w:rStyle w:val="PageNumber"/>
        <w:rFonts w:ascii="Arial" w:hAnsi="Arial" w:cs="Arial"/>
        <w:sz w:val="16"/>
      </w:rPr>
      <w:t>21</w:t>
    </w:r>
    <w:r>
      <w:rPr>
        <w:rStyle w:val="PageNumber"/>
        <w:rFonts w:ascii="Arial" w:hAnsi="Arial" w:cs="Arial"/>
        <w:sz w:val="16"/>
      </w:rPr>
      <w:t xml:space="preserve"> CM/GC.doc (rev. </w:t>
    </w:r>
    <w:r w:rsidR="00BC4025">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72DEE991" w14:textId="7ABC3E3D" w:rsidR="005F1B6B" w:rsidRPr="00017713" w:rsidRDefault="005F1B6B" w:rsidP="004F69C4">
    <w:pPr>
      <w:pStyle w:val="Footer"/>
      <w:tabs>
        <w:tab w:val="left" w:pos="7509"/>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D274" w14:textId="0203C04F"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73600" behindDoc="0" locked="0" layoutInCell="1" allowOverlap="1" wp14:anchorId="39E0CA86" wp14:editId="7FC640B5">
              <wp:simplePos x="0" y="0"/>
              <wp:positionH relativeFrom="column">
                <wp:posOffset>-7620</wp:posOffset>
              </wp:positionH>
              <wp:positionV relativeFrom="paragraph">
                <wp:posOffset>-12065</wp:posOffset>
              </wp:positionV>
              <wp:extent cx="6543675" cy="9525"/>
              <wp:effectExtent l="11430" t="6985" r="7620" b="1206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CE4A7"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erHwIAAEA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"/>
          </w:pict>
        </mc:Fallback>
      </mc:AlternateContent>
    </w:r>
    <w:r w:rsidRPr="006A7AFA">
      <w:rPr>
        <w:rFonts w:ascii="Arial" w:hAnsi="Arial" w:cs="Arial"/>
        <w:sz w:val="22"/>
      </w:rPr>
      <w:t xml:space="preserve"> </w:t>
    </w:r>
    <w:r>
      <w:rPr>
        <w:rFonts w:ascii="Arial" w:hAnsi="Arial" w:cs="Arial"/>
        <w:sz w:val="22"/>
      </w:rPr>
      <w:t>EXHIBIT E</w:t>
    </w:r>
    <w:r w:rsidR="00C03A27">
      <w:rPr>
        <w:rFonts w:ascii="Arial" w:hAnsi="Arial" w:cs="Arial"/>
        <w:sz w:val="22"/>
      </w:rPr>
      <w:t xml:space="preserve"> </w:t>
    </w:r>
    <w:r>
      <w:rPr>
        <w:rFonts w:ascii="Arial" w:hAnsi="Arial" w:cs="Arial"/>
        <w:sz w:val="22"/>
      </w:rPr>
      <w:t>- WH-5 FORM OF NAMED SUBCONTRACTORS</w:t>
    </w:r>
    <w:r>
      <w:rPr>
        <w:rFonts w:ascii="Arial" w:hAnsi="Arial" w:cs="Arial"/>
        <w:sz w:val="22"/>
      </w:rPr>
      <w:tab/>
    </w:r>
    <w:r w:rsidR="00C03A27">
      <w:rPr>
        <w:rFonts w:ascii="Arial" w:hAnsi="Arial" w:cs="Arial"/>
        <w:sz w:val="22"/>
      </w:rPr>
      <w:tab/>
    </w:r>
    <w:r>
      <w:rPr>
        <w:rFonts w:ascii="Arial" w:hAnsi="Arial" w:cs="Arial"/>
        <w:sz w:val="22"/>
      </w:rPr>
      <w:t xml:space="preserve">EX.E - </w:t>
    </w:r>
    <w:r w:rsidRPr="006A7AFA">
      <w:rPr>
        <w:rFonts w:ascii="Arial" w:hAnsi="Arial" w:cs="Arial"/>
        <w:sz w:val="22"/>
      </w:rPr>
      <w:fldChar w:fldCharType="begin"/>
    </w:r>
    <w:r w:rsidRPr="006A7AFA">
      <w:rPr>
        <w:rFonts w:ascii="Arial" w:hAnsi="Arial" w:cs="Arial"/>
        <w:sz w:val="22"/>
      </w:rPr>
      <w:instrText xml:space="preserve"> PAGE   \* MERGEFORMAT </w:instrText>
    </w:r>
    <w:r w:rsidRPr="006A7AFA">
      <w:rPr>
        <w:rFonts w:ascii="Arial" w:hAnsi="Arial" w:cs="Arial"/>
        <w:sz w:val="22"/>
      </w:rPr>
      <w:fldChar w:fldCharType="separate"/>
    </w:r>
    <w:r w:rsidR="006322C3">
      <w:rPr>
        <w:rFonts w:ascii="Arial" w:hAnsi="Arial" w:cs="Arial"/>
        <w:noProof/>
        <w:sz w:val="22"/>
      </w:rPr>
      <w:t>2</w:t>
    </w:r>
    <w:r w:rsidRPr="006A7AFA">
      <w:rPr>
        <w:rFonts w:ascii="Arial" w:hAnsi="Arial" w:cs="Arial"/>
        <w:noProof/>
        <w:sz w:val="22"/>
      </w:rPr>
      <w:fldChar w:fldCharType="end"/>
    </w:r>
  </w:p>
  <w:p w14:paraId="53C17F63" w14:textId="77777777" w:rsidR="005F1B6B" w:rsidRDefault="005F1B6B" w:rsidP="004F69C4">
    <w:pPr>
      <w:pStyle w:val="Footer"/>
      <w:tabs>
        <w:tab w:val="right" w:pos="9900"/>
      </w:tabs>
      <w:rPr>
        <w:rStyle w:val="PageNumber"/>
        <w:rFonts w:ascii="Arial" w:hAnsi="Arial" w:cs="Arial"/>
        <w:sz w:val="16"/>
        <w:szCs w:val="16"/>
      </w:rPr>
    </w:pPr>
  </w:p>
  <w:p w14:paraId="4140CB3D" w14:textId="303A14E7" w:rsidR="005F1B6B" w:rsidRPr="003C3054" w:rsidRDefault="005F1B6B" w:rsidP="004F69C4">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90182B">
      <w:rPr>
        <w:rStyle w:val="PageNumber"/>
        <w:rFonts w:ascii="Arial" w:hAnsi="Arial" w:cs="Arial"/>
        <w:sz w:val="16"/>
      </w:rPr>
      <w:t>21</w:t>
    </w:r>
    <w:r>
      <w:rPr>
        <w:rStyle w:val="PageNumber"/>
        <w:rFonts w:ascii="Arial" w:hAnsi="Arial" w:cs="Arial"/>
        <w:sz w:val="16"/>
      </w:rPr>
      <w:t xml:space="preserve"> CM/GC.doc (rev. </w:t>
    </w:r>
    <w:r w:rsidR="0090182B">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6DC1A791" w14:textId="1A6255B3" w:rsidR="005F1B6B" w:rsidRPr="00017713" w:rsidRDefault="005F1B6B" w:rsidP="004F69C4">
    <w:pPr>
      <w:pStyle w:val="Footer"/>
      <w:tabs>
        <w:tab w:val="left" w:pos="7509"/>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ED6" w14:textId="77777777"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66432" behindDoc="0" locked="0" layoutInCell="1" allowOverlap="1" wp14:anchorId="73AD4B46" wp14:editId="5A2DAF71">
              <wp:simplePos x="0" y="0"/>
              <wp:positionH relativeFrom="column">
                <wp:posOffset>-7620</wp:posOffset>
              </wp:positionH>
              <wp:positionV relativeFrom="paragraph">
                <wp:posOffset>-12065</wp:posOffset>
              </wp:positionV>
              <wp:extent cx="6543675" cy="9525"/>
              <wp:effectExtent l="11430" t="6985" r="7620" b="1206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7CD8F"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GOHg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"/>
          </w:pict>
        </mc:Fallback>
      </mc:AlternateContent>
    </w:r>
    <w:r>
      <w:rPr>
        <w:rFonts w:ascii="Arial" w:hAnsi="Arial" w:cs="Arial"/>
        <w:sz w:val="22"/>
      </w:rPr>
      <w:t>EXHIBIT E- WH-5 FORM OF NAMED SUBCONTRACTORS</w:t>
    </w:r>
    <w:r>
      <w:rPr>
        <w:rFonts w:ascii="Arial" w:hAnsi="Arial" w:cs="Arial"/>
        <w:sz w:val="22"/>
      </w:rPr>
      <w:tab/>
      <w:t xml:space="preserve">EX.E -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2</w:t>
    </w:r>
    <w:r>
      <w:rPr>
        <w:rStyle w:val="PageNumber"/>
        <w:rFonts w:ascii="Arial" w:hAnsi="Arial" w:cs="Arial"/>
        <w:sz w:val="22"/>
      </w:rPr>
      <w:fldChar w:fldCharType="end"/>
    </w:r>
  </w:p>
  <w:p w14:paraId="7D22B0F0" w14:textId="77777777" w:rsidR="005F1B6B" w:rsidRDefault="005F1B6B" w:rsidP="004F69C4">
    <w:pPr>
      <w:pStyle w:val="Footer"/>
      <w:tabs>
        <w:tab w:val="right" w:pos="9900"/>
      </w:tabs>
      <w:rPr>
        <w:rStyle w:val="PageNumber"/>
        <w:rFonts w:ascii="Arial" w:hAnsi="Arial" w:cs="Arial"/>
        <w:sz w:val="16"/>
        <w:szCs w:val="16"/>
      </w:rPr>
    </w:pPr>
  </w:p>
  <w:p w14:paraId="36EAE84A" w14:textId="1F0AE8FB" w:rsidR="005F1B6B" w:rsidRPr="003C3054" w:rsidRDefault="005F1B6B" w:rsidP="004F69C4">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90182B">
      <w:rPr>
        <w:rStyle w:val="PageNumber"/>
        <w:rFonts w:ascii="Arial" w:hAnsi="Arial" w:cs="Arial"/>
        <w:sz w:val="16"/>
      </w:rPr>
      <w:t>21</w:t>
    </w:r>
    <w:r>
      <w:rPr>
        <w:rStyle w:val="PageNumber"/>
        <w:rFonts w:ascii="Arial" w:hAnsi="Arial" w:cs="Arial"/>
        <w:sz w:val="16"/>
      </w:rPr>
      <w:t xml:space="preserve"> CMGC.doc (rev. </w:t>
    </w:r>
    <w:r w:rsidR="0090182B">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6CDE3785" w14:textId="0C5474A1" w:rsidR="005F1B6B" w:rsidRPr="00017713" w:rsidRDefault="005F1B6B" w:rsidP="004F69C4">
    <w:pPr>
      <w:pStyle w:val="Footer"/>
      <w:tabs>
        <w:tab w:val="left" w:pos="7509"/>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p w14:paraId="2404E4F3" w14:textId="77777777" w:rsidR="005F1B6B" w:rsidRDefault="005F1B6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85EB" w14:textId="64F55AF5"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67456" behindDoc="0" locked="0" layoutInCell="1" allowOverlap="1" wp14:anchorId="25B07B5D" wp14:editId="7E79552E">
              <wp:simplePos x="0" y="0"/>
              <wp:positionH relativeFrom="column">
                <wp:posOffset>-7620</wp:posOffset>
              </wp:positionH>
              <wp:positionV relativeFrom="paragraph">
                <wp:posOffset>-12065</wp:posOffset>
              </wp:positionV>
              <wp:extent cx="6543675" cy="9525"/>
              <wp:effectExtent l="11430" t="6985" r="7620" b="1206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D0CF4"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"/>
          </w:pict>
        </mc:Fallback>
      </mc:AlternateContent>
    </w:r>
    <w:r>
      <w:rPr>
        <w:rFonts w:ascii="Arial" w:hAnsi="Arial" w:cs="Arial"/>
        <w:sz w:val="22"/>
      </w:rPr>
      <w:t>EXHIBIT F</w:t>
    </w:r>
    <w:r w:rsidR="00C03A27">
      <w:rPr>
        <w:rFonts w:ascii="Arial" w:hAnsi="Arial" w:cs="Arial"/>
        <w:sz w:val="22"/>
      </w:rPr>
      <w:t xml:space="preserve"> </w:t>
    </w:r>
    <w:r>
      <w:rPr>
        <w:rFonts w:ascii="Arial" w:hAnsi="Arial" w:cs="Arial"/>
        <w:sz w:val="22"/>
      </w:rPr>
      <w:t>- NOTICE TO PROCEED</w:t>
    </w:r>
    <w:r w:rsidR="005001FE">
      <w:rPr>
        <w:rFonts w:ascii="Arial" w:hAnsi="Arial" w:cs="Arial"/>
        <w:sz w:val="22"/>
      </w:rPr>
      <w:tab/>
    </w:r>
    <w:r>
      <w:rPr>
        <w:rFonts w:ascii="Arial" w:hAnsi="Arial" w:cs="Arial"/>
        <w:sz w:val="22"/>
      </w:rPr>
      <w:tab/>
      <w:t xml:space="preserve">EX.F -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6322C3">
      <w:rPr>
        <w:rStyle w:val="PageNumber"/>
        <w:rFonts w:ascii="Arial" w:hAnsi="Arial" w:cs="Arial"/>
        <w:noProof/>
        <w:sz w:val="22"/>
      </w:rPr>
      <w:t>1</w:t>
    </w:r>
    <w:r>
      <w:rPr>
        <w:rStyle w:val="PageNumber"/>
        <w:rFonts w:ascii="Arial" w:hAnsi="Arial" w:cs="Arial"/>
        <w:sz w:val="22"/>
      </w:rPr>
      <w:fldChar w:fldCharType="end"/>
    </w:r>
  </w:p>
  <w:p w14:paraId="783C625B" w14:textId="77777777" w:rsidR="005F1B6B" w:rsidRDefault="005F1B6B" w:rsidP="004F69C4">
    <w:pPr>
      <w:pStyle w:val="Footer"/>
      <w:tabs>
        <w:tab w:val="right" w:pos="9900"/>
      </w:tabs>
      <w:rPr>
        <w:rStyle w:val="PageNumber"/>
        <w:rFonts w:ascii="Arial" w:hAnsi="Arial" w:cs="Arial"/>
        <w:sz w:val="16"/>
        <w:szCs w:val="16"/>
      </w:rPr>
    </w:pPr>
  </w:p>
  <w:p w14:paraId="3F964308" w14:textId="2D06632F" w:rsidR="005F1B6B" w:rsidRPr="003C3054" w:rsidRDefault="005F1B6B" w:rsidP="004F69C4">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5001FE">
      <w:rPr>
        <w:rStyle w:val="PageNumber"/>
        <w:rFonts w:ascii="Arial" w:hAnsi="Arial" w:cs="Arial"/>
        <w:sz w:val="16"/>
      </w:rPr>
      <w:t>21</w:t>
    </w:r>
    <w:r>
      <w:rPr>
        <w:rStyle w:val="PageNumber"/>
        <w:rFonts w:ascii="Arial" w:hAnsi="Arial" w:cs="Arial"/>
        <w:sz w:val="16"/>
      </w:rPr>
      <w:t xml:space="preserve"> CM/GC.doc (rev. </w:t>
    </w:r>
    <w:r w:rsidR="005001FE">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02965B0F" w14:textId="6EB55582" w:rsidR="005F1B6B" w:rsidRPr="00017713" w:rsidRDefault="005F1B6B" w:rsidP="004F69C4">
    <w:pPr>
      <w:pStyle w:val="Footer"/>
      <w:tabs>
        <w:tab w:val="left" w:pos="7509"/>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43D0" w14:textId="33AF550E" w:rsidR="005F1B6B" w:rsidRDefault="005F1B6B" w:rsidP="004F69C4">
    <w:pPr>
      <w:pStyle w:val="Footer"/>
      <w:tabs>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69504" behindDoc="0" locked="0" layoutInCell="1" allowOverlap="1" wp14:anchorId="08AC46B1" wp14:editId="5420A5AD">
              <wp:simplePos x="0" y="0"/>
              <wp:positionH relativeFrom="column">
                <wp:posOffset>-7620</wp:posOffset>
              </wp:positionH>
              <wp:positionV relativeFrom="paragraph">
                <wp:posOffset>-12065</wp:posOffset>
              </wp:positionV>
              <wp:extent cx="6543675" cy="9525"/>
              <wp:effectExtent l="11430" t="6985" r="7620" b="1206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034A8"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KhHwIAAEA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"/>
          </w:pict>
        </mc:Fallback>
      </mc:AlternateContent>
    </w:r>
    <w:r>
      <w:rPr>
        <w:rFonts w:ascii="Arial" w:hAnsi="Arial" w:cs="Arial"/>
        <w:sz w:val="22"/>
      </w:rPr>
      <w:t>EXHIBIT</w:t>
    </w:r>
    <w:r w:rsidR="005001FE">
      <w:rPr>
        <w:rFonts w:ascii="Arial" w:hAnsi="Arial" w:cs="Arial"/>
        <w:sz w:val="22"/>
      </w:rPr>
      <w:t xml:space="preserve"> G</w:t>
    </w:r>
    <w:r w:rsidR="00C03A27">
      <w:rPr>
        <w:rFonts w:ascii="Arial" w:hAnsi="Arial" w:cs="Arial"/>
        <w:sz w:val="22"/>
      </w:rPr>
      <w:t xml:space="preserve"> </w:t>
    </w:r>
    <w:r w:rsidR="005001FE">
      <w:rPr>
        <w:rFonts w:ascii="Arial" w:hAnsi="Arial" w:cs="Arial"/>
        <w:sz w:val="22"/>
      </w:rPr>
      <w:t>–</w:t>
    </w:r>
    <w:r>
      <w:rPr>
        <w:rFonts w:ascii="Arial" w:hAnsi="Arial" w:cs="Arial"/>
        <w:sz w:val="22"/>
      </w:rPr>
      <w:t xml:space="preserve"> </w:t>
    </w:r>
    <w:r w:rsidR="005001FE">
      <w:rPr>
        <w:rFonts w:ascii="Arial" w:hAnsi="Arial" w:cs="Arial"/>
        <w:sz w:val="22"/>
      </w:rPr>
      <w:t>CONTRACTORS REQUEST FOR TAX RELEASE</w:t>
    </w:r>
    <w:r w:rsidR="005001FE">
      <w:rPr>
        <w:rFonts w:ascii="Arial" w:hAnsi="Arial" w:cs="Arial"/>
        <w:sz w:val="22"/>
      </w:rPr>
      <w:tab/>
    </w:r>
    <w:r>
      <w:rPr>
        <w:rFonts w:ascii="Arial" w:hAnsi="Arial" w:cs="Arial"/>
        <w:sz w:val="22"/>
      </w:rPr>
      <w:t>EX.</w:t>
    </w:r>
    <w:r w:rsidR="005001FE">
      <w:rPr>
        <w:rFonts w:ascii="Arial" w:hAnsi="Arial" w:cs="Arial"/>
        <w:sz w:val="22"/>
      </w:rPr>
      <w:t>G</w:t>
    </w:r>
    <w:r>
      <w:rPr>
        <w:rFonts w:ascii="Arial" w:hAnsi="Arial" w:cs="Arial"/>
        <w:sz w:val="22"/>
      </w:rPr>
      <w:t xml:space="preserve"> -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6322C3">
      <w:rPr>
        <w:rStyle w:val="PageNumber"/>
        <w:rFonts w:ascii="Arial" w:hAnsi="Arial" w:cs="Arial"/>
        <w:noProof/>
        <w:sz w:val="22"/>
      </w:rPr>
      <w:t>1</w:t>
    </w:r>
    <w:r>
      <w:rPr>
        <w:rStyle w:val="PageNumber"/>
        <w:rFonts w:ascii="Arial" w:hAnsi="Arial" w:cs="Arial"/>
        <w:sz w:val="22"/>
      </w:rPr>
      <w:fldChar w:fldCharType="end"/>
    </w:r>
  </w:p>
  <w:p w14:paraId="0B746F5D" w14:textId="77777777" w:rsidR="005F1B6B" w:rsidRDefault="005F1B6B" w:rsidP="004F69C4">
    <w:pPr>
      <w:pStyle w:val="Footer"/>
      <w:tabs>
        <w:tab w:val="right" w:pos="9900"/>
      </w:tabs>
      <w:rPr>
        <w:rStyle w:val="PageNumber"/>
        <w:rFonts w:ascii="Arial" w:hAnsi="Arial" w:cs="Arial"/>
        <w:sz w:val="16"/>
        <w:szCs w:val="16"/>
      </w:rPr>
    </w:pPr>
  </w:p>
  <w:p w14:paraId="0CE0EC60" w14:textId="06AA42D0" w:rsidR="005F1B6B" w:rsidRPr="003C3054" w:rsidRDefault="005F1B6B" w:rsidP="004F69C4">
    <w:pPr>
      <w:pStyle w:val="Footer"/>
      <w:tabs>
        <w:tab w:val="left" w:pos="5194"/>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w:t>
    </w:r>
    <w:r w:rsidR="0090182B">
      <w:rPr>
        <w:rStyle w:val="PageNumber"/>
        <w:rFonts w:ascii="Arial" w:hAnsi="Arial" w:cs="Arial"/>
        <w:sz w:val="16"/>
      </w:rPr>
      <w:t>21</w:t>
    </w:r>
    <w:r>
      <w:rPr>
        <w:rStyle w:val="PageNumber"/>
        <w:rFonts w:ascii="Arial" w:hAnsi="Arial" w:cs="Arial"/>
        <w:sz w:val="16"/>
      </w:rPr>
      <w:t xml:space="preserve"> CM/GC.doc (rev. </w:t>
    </w:r>
    <w:r w:rsidR="0090182B">
      <w:rPr>
        <w:rStyle w:val="PageNumber"/>
        <w:rFonts w:ascii="Arial" w:hAnsi="Arial" w:cs="Arial"/>
        <w:sz w:val="16"/>
      </w:rPr>
      <w:t>07/23/2021</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2BD8CB16" w14:textId="59E022F7" w:rsidR="005F1B6B" w:rsidRPr="00017713" w:rsidRDefault="005F1B6B" w:rsidP="004F69C4">
    <w:pPr>
      <w:pStyle w:val="Footer"/>
      <w:tabs>
        <w:tab w:val="left" w:pos="7509"/>
        <w:tab w:val="right" w:pos="10260"/>
      </w:tabs>
      <w:rPr>
        <w:szCs w:val="16"/>
      </w:rPr>
    </w:pPr>
    <w:r w:rsidRPr="003C3054">
      <w:rPr>
        <w:rFonts w:ascii="Arial" w:hAnsi="Arial"/>
        <w:sz w:val="16"/>
        <w:szCs w:val="16"/>
      </w:rPr>
      <w:tab/>
    </w:r>
    <w:r w:rsidR="0090182B">
      <w:rPr>
        <w:rFonts w:ascii="Arial" w:hAnsi="Arial"/>
        <w:sz w:val="16"/>
        <w:szCs w:val="16"/>
      </w:rPr>
      <w:t xml:space="preserve"> </w:t>
    </w:r>
    <w:r w:rsidRPr="003C3054">
      <w:rPr>
        <w:rFonts w:ascii="Arial" w:hAnsi="Arial"/>
        <w:sz w:val="16"/>
        <w:szCs w:val="16"/>
        <w:highlight w:val="yellow"/>
      </w:rPr>
      <w:t>(</w:t>
    </w:r>
    <w:proofErr w:type="gramStart"/>
    <w:r w:rsidRPr="003C3054">
      <w:rPr>
        <w:rFonts w:ascii="Arial" w:hAnsi="Arial"/>
        <w:sz w:val="16"/>
        <w:szCs w:val="16"/>
        <w:highlight w:val="yellow"/>
      </w:rPr>
      <w:t>issue</w:t>
    </w:r>
    <w:proofErr w:type="gramEnd"/>
    <w:r w:rsidRPr="003C3054">
      <w:rPr>
        <w:rFonts w:ascii="Arial" w:hAnsi="Arial"/>
        <w:sz w:val="16"/>
        <w:szCs w:val="16"/>
        <w:highlight w:val="yellow"/>
      </w:rPr>
      <w:t xml:space="preserve">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2381" w14:textId="77777777" w:rsidR="005F1B6B" w:rsidRDefault="005F1B6B" w:rsidP="00743C16">
      <w:r>
        <w:separator/>
      </w:r>
    </w:p>
  </w:footnote>
  <w:footnote w:type="continuationSeparator" w:id="0">
    <w:p w14:paraId="621EA92E" w14:textId="77777777" w:rsidR="005F1B6B" w:rsidRDefault="005F1B6B" w:rsidP="0074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8588" w14:textId="77777777" w:rsidR="005F1B6B" w:rsidRDefault="005F1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A525" w14:textId="77777777" w:rsidR="005F1B6B" w:rsidRDefault="005F1B6B">
    <w:pPr>
      <w:pStyle w:val="Header"/>
    </w:pPr>
  </w:p>
  <w:p w14:paraId="6E5C529B" w14:textId="77777777" w:rsidR="005F1B6B" w:rsidRDefault="005F1B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9BB6" w14:textId="77777777" w:rsidR="005F1B6B" w:rsidRDefault="005F1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989C" w14:textId="77777777" w:rsidR="005F1B6B" w:rsidRDefault="00E45A4B">
    <w:pPr>
      <w:pStyle w:val="Header"/>
    </w:pPr>
    <w:r>
      <w:rPr>
        <w:noProof/>
      </w:rPr>
      <w:pict w14:anchorId="7C132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51202" type="#_x0000_t136" style="position:absolute;margin-left:0;margin-top:0;width:525.3pt;height:175.1pt;rotation:315;z-index:-251655168;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AB6F" w14:textId="77777777" w:rsidR="005F1B6B" w:rsidRPr="0011336D" w:rsidRDefault="005F1B6B" w:rsidP="001133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165A" w14:textId="77777777" w:rsidR="005F1B6B" w:rsidRDefault="00E45A4B">
    <w:pPr>
      <w:pStyle w:val="Header"/>
    </w:pPr>
    <w:r>
      <w:rPr>
        <w:noProof/>
      </w:rPr>
      <w:pict w14:anchorId="06E11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51201" type="#_x0000_t136" style="position:absolute;margin-left:0;margin-top:0;width:525.3pt;height:175.1pt;rotation:315;z-index:-251656192;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A5"/>
    <w:multiLevelType w:val="hybridMultilevel"/>
    <w:tmpl w:val="2020BBA6"/>
    <w:lvl w:ilvl="0" w:tplc="DFF68C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2C1D98"/>
    <w:multiLevelType w:val="hybridMultilevel"/>
    <w:tmpl w:val="F5C883F6"/>
    <w:lvl w:ilvl="0" w:tplc="F45E53DC">
      <w:numFmt w:val="bullet"/>
      <w:lvlText w:val=""/>
      <w:lvlJc w:val="left"/>
      <w:pPr>
        <w:ind w:left="239" w:hanging="188"/>
      </w:pPr>
      <w:rPr>
        <w:rFonts w:ascii="Wingdings 2" w:eastAsia="Wingdings 2" w:hAnsi="Wingdings 2" w:cs="Wingdings 2" w:hint="default"/>
        <w:color w:val="231F20"/>
        <w:w w:val="100"/>
        <w:sz w:val="16"/>
        <w:szCs w:val="16"/>
      </w:rPr>
    </w:lvl>
    <w:lvl w:ilvl="1" w:tplc="AFBAE2CC">
      <w:numFmt w:val="bullet"/>
      <w:lvlText w:val="•"/>
      <w:lvlJc w:val="left"/>
      <w:pPr>
        <w:ind w:left="568" w:hanging="188"/>
      </w:pPr>
      <w:rPr>
        <w:rFonts w:hint="default"/>
      </w:rPr>
    </w:lvl>
    <w:lvl w:ilvl="2" w:tplc="2EE69242">
      <w:numFmt w:val="bullet"/>
      <w:lvlText w:val="•"/>
      <w:lvlJc w:val="left"/>
      <w:pPr>
        <w:ind w:left="896" w:hanging="188"/>
      </w:pPr>
      <w:rPr>
        <w:rFonts w:hint="default"/>
      </w:rPr>
    </w:lvl>
    <w:lvl w:ilvl="3" w:tplc="92E868B2">
      <w:numFmt w:val="bullet"/>
      <w:lvlText w:val="•"/>
      <w:lvlJc w:val="left"/>
      <w:pPr>
        <w:ind w:left="1225" w:hanging="188"/>
      </w:pPr>
      <w:rPr>
        <w:rFonts w:hint="default"/>
      </w:rPr>
    </w:lvl>
    <w:lvl w:ilvl="4" w:tplc="E5323368">
      <w:numFmt w:val="bullet"/>
      <w:lvlText w:val="•"/>
      <w:lvlJc w:val="left"/>
      <w:pPr>
        <w:ind w:left="1553" w:hanging="188"/>
      </w:pPr>
      <w:rPr>
        <w:rFonts w:hint="default"/>
      </w:rPr>
    </w:lvl>
    <w:lvl w:ilvl="5" w:tplc="66E855AC">
      <w:numFmt w:val="bullet"/>
      <w:lvlText w:val="•"/>
      <w:lvlJc w:val="left"/>
      <w:pPr>
        <w:ind w:left="1882" w:hanging="188"/>
      </w:pPr>
      <w:rPr>
        <w:rFonts w:hint="default"/>
      </w:rPr>
    </w:lvl>
    <w:lvl w:ilvl="6" w:tplc="227E7E9E">
      <w:numFmt w:val="bullet"/>
      <w:lvlText w:val="•"/>
      <w:lvlJc w:val="left"/>
      <w:pPr>
        <w:ind w:left="2210" w:hanging="188"/>
      </w:pPr>
      <w:rPr>
        <w:rFonts w:hint="default"/>
      </w:rPr>
    </w:lvl>
    <w:lvl w:ilvl="7" w:tplc="D37E40E4">
      <w:numFmt w:val="bullet"/>
      <w:lvlText w:val="•"/>
      <w:lvlJc w:val="left"/>
      <w:pPr>
        <w:ind w:left="2538" w:hanging="188"/>
      </w:pPr>
      <w:rPr>
        <w:rFonts w:hint="default"/>
      </w:rPr>
    </w:lvl>
    <w:lvl w:ilvl="8" w:tplc="D7A4440A">
      <w:numFmt w:val="bullet"/>
      <w:lvlText w:val="•"/>
      <w:lvlJc w:val="left"/>
      <w:pPr>
        <w:ind w:left="2867" w:hanging="188"/>
      </w:pPr>
      <w:rPr>
        <w:rFonts w:hint="default"/>
      </w:rPr>
    </w:lvl>
  </w:abstractNum>
  <w:abstractNum w:abstractNumId="2" w15:restartNumberingAfterBreak="0">
    <w:nsid w:val="05BB7EE3"/>
    <w:multiLevelType w:val="hybridMultilevel"/>
    <w:tmpl w:val="1A5CAA58"/>
    <w:lvl w:ilvl="0" w:tplc="A1280F9C">
      <w:numFmt w:val="bullet"/>
      <w:lvlText w:val=""/>
      <w:lvlJc w:val="left"/>
      <w:pPr>
        <w:ind w:left="286" w:hanging="185"/>
      </w:pPr>
      <w:rPr>
        <w:rFonts w:ascii="Wingdings 2" w:eastAsia="Wingdings 2" w:hAnsi="Wingdings 2" w:cs="Wingdings 2" w:hint="default"/>
        <w:color w:val="231F20"/>
        <w:w w:val="100"/>
        <w:sz w:val="16"/>
        <w:szCs w:val="16"/>
      </w:rPr>
    </w:lvl>
    <w:lvl w:ilvl="1" w:tplc="2A2C6742">
      <w:numFmt w:val="bullet"/>
      <w:lvlText w:val="•"/>
      <w:lvlJc w:val="left"/>
      <w:pPr>
        <w:ind w:left="761" w:hanging="185"/>
      </w:pPr>
      <w:rPr>
        <w:rFonts w:hint="default"/>
      </w:rPr>
    </w:lvl>
    <w:lvl w:ilvl="2" w:tplc="C44E902C">
      <w:numFmt w:val="bullet"/>
      <w:lvlText w:val="•"/>
      <w:lvlJc w:val="left"/>
      <w:pPr>
        <w:ind w:left="1243" w:hanging="185"/>
      </w:pPr>
      <w:rPr>
        <w:rFonts w:hint="default"/>
      </w:rPr>
    </w:lvl>
    <w:lvl w:ilvl="3" w:tplc="732E1774">
      <w:numFmt w:val="bullet"/>
      <w:lvlText w:val="•"/>
      <w:lvlJc w:val="left"/>
      <w:pPr>
        <w:ind w:left="1725" w:hanging="185"/>
      </w:pPr>
      <w:rPr>
        <w:rFonts w:hint="default"/>
      </w:rPr>
    </w:lvl>
    <w:lvl w:ilvl="4" w:tplc="05AACEB0">
      <w:numFmt w:val="bullet"/>
      <w:lvlText w:val="•"/>
      <w:lvlJc w:val="left"/>
      <w:pPr>
        <w:ind w:left="2206" w:hanging="185"/>
      </w:pPr>
      <w:rPr>
        <w:rFonts w:hint="default"/>
      </w:rPr>
    </w:lvl>
    <w:lvl w:ilvl="5" w:tplc="BFA84224">
      <w:numFmt w:val="bullet"/>
      <w:lvlText w:val="•"/>
      <w:lvlJc w:val="left"/>
      <w:pPr>
        <w:ind w:left="2688" w:hanging="185"/>
      </w:pPr>
      <w:rPr>
        <w:rFonts w:hint="default"/>
      </w:rPr>
    </w:lvl>
    <w:lvl w:ilvl="6" w:tplc="B87ADA60">
      <w:numFmt w:val="bullet"/>
      <w:lvlText w:val="•"/>
      <w:lvlJc w:val="left"/>
      <w:pPr>
        <w:ind w:left="3170" w:hanging="185"/>
      </w:pPr>
      <w:rPr>
        <w:rFonts w:hint="default"/>
      </w:rPr>
    </w:lvl>
    <w:lvl w:ilvl="7" w:tplc="325C57A6">
      <w:numFmt w:val="bullet"/>
      <w:lvlText w:val="•"/>
      <w:lvlJc w:val="left"/>
      <w:pPr>
        <w:ind w:left="3651" w:hanging="185"/>
      </w:pPr>
      <w:rPr>
        <w:rFonts w:hint="default"/>
      </w:rPr>
    </w:lvl>
    <w:lvl w:ilvl="8" w:tplc="FC8AEE86">
      <w:numFmt w:val="bullet"/>
      <w:lvlText w:val="•"/>
      <w:lvlJc w:val="left"/>
      <w:pPr>
        <w:ind w:left="4133" w:hanging="185"/>
      </w:pPr>
      <w:rPr>
        <w:rFonts w:hint="default"/>
      </w:rPr>
    </w:lvl>
  </w:abstractNum>
  <w:abstractNum w:abstractNumId="3" w15:restartNumberingAfterBreak="0">
    <w:nsid w:val="1273796C"/>
    <w:multiLevelType w:val="hybridMultilevel"/>
    <w:tmpl w:val="677A3106"/>
    <w:lvl w:ilvl="0" w:tplc="5F48D6F0">
      <w:start w:val="1"/>
      <w:numFmt w:val="upperLetter"/>
      <w:lvlText w:val="%1."/>
      <w:lvlJc w:val="left"/>
      <w:pPr>
        <w:tabs>
          <w:tab w:val="num" w:pos="1725"/>
        </w:tabs>
        <w:ind w:left="1725" w:hanging="13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EC3676"/>
    <w:multiLevelType w:val="hybridMultilevel"/>
    <w:tmpl w:val="FBDE2332"/>
    <w:lvl w:ilvl="0" w:tplc="952A1B10">
      <w:numFmt w:val="bullet"/>
      <w:lvlText w:val=""/>
      <w:lvlJc w:val="left"/>
      <w:pPr>
        <w:ind w:left="286" w:hanging="185"/>
      </w:pPr>
      <w:rPr>
        <w:rFonts w:ascii="Wingdings 2" w:eastAsia="Wingdings 2" w:hAnsi="Wingdings 2" w:cs="Wingdings 2" w:hint="default"/>
        <w:color w:val="231F20"/>
        <w:w w:val="100"/>
        <w:sz w:val="16"/>
        <w:szCs w:val="16"/>
      </w:rPr>
    </w:lvl>
    <w:lvl w:ilvl="1" w:tplc="886C15F0">
      <w:numFmt w:val="bullet"/>
      <w:lvlText w:val="•"/>
      <w:lvlJc w:val="left"/>
      <w:pPr>
        <w:ind w:left="761" w:hanging="185"/>
      </w:pPr>
      <w:rPr>
        <w:rFonts w:hint="default"/>
      </w:rPr>
    </w:lvl>
    <w:lvl w:ilvl="2" w:tplc="FFCA7A86">
      <w:numFmt w:val="bullet"/>
      <w:lvlText w:val="•"/>
      <w:lvlJc w:val="left"/>
      <w:pPr>
        <w:ind w:left="1243" w:hanging="185"/>
      </w:pPr>
      <w:rPr>
        <w:rFonts w:hint="default"/>
      </w:rPr>
    </w:lvl>
    <w:lvl w:ilvl="3" w:tplc="F3EC6704">
      <w:numFmt w:val="bullet"/>
      <w:lvlText w:val="•"/>
      <w:lvlJc w:val="left"/>
      <w:pPr>
        <w:ind w:left="1725" w:hanging="185"/>
      </w:pPr>
      <w:rPr>
        <w:rFonts w:hint="default"/>
      </w:rPr>
    </w:lvl>
    <w:lvl w:ilvl="4" w:tplc="70D869A2">
      <w:numFmt w:val="bullet"/>
      <w:lvlText w:val="•"/>
      <w:lvlJc w:val="left"/>
      <w:pPr>
        <w:ind w:left="2206" w:hanging="185"/>
      </w:pPr>
      <w:rPr>
        <w:rFonts w:hint="default"/>
      </w:rPr>
    </w:lvl>
    <w:lvl w:ilvl="5" w:tplc="089216BE">
      <w:numFmt w:val="bullet"/>
      <w:lvlText w:val="•"/>
      <w:lvlJc w:val="left"/>
      <w:pPr>
        <w:ind w:left="2688" w:hanging="185"/>
      </w:pPr>
      <w:rPr>
        <w:rFonts w:hint="default"/>
      </w:rPr>
    </w:lvl>
    <w:lvl w:ilvl="6" w:tplc="CA8873D2">
      <w:numFmt w:val="bullet"/>
      <w:lvlText w:val="•"/>
      <w:lvlJc w:val="left"/>
      <w:pPr>
        <w:ind w:left="3170" w:hanging="185"/>
      </w:pPr>
      <w:rPr>
        <w:rFonts w:hint="default"/>
      </w:rPr>
    </w:lvl>
    <w:lvl w:ilvl="7" w:tplc="D29890DA">
      <w:numFmt w:val="bullet"/>
      <w:lvlText w:val="•"/>
      <w:lvlJc w:val="left"/>
      <w:pPr>
        <w:ind w:left="3651" w:hanging="185"/>
      </w:pPr>
      <w:rPr>
        <w:rFonts w:hint="default"/>
      </w:rPr>
    </w:lvl>
    <w:lvl w:ilvl="8" w:tplc="5E240714">
      <w:numFmt w:val="bullet"/>
      <w:lvlText w:val="•"/>
      <w:lvlJc w:val="left"/>
      <w:pPr>
        <w:ind w:left="4133" w:hanging="185"/>
      </w:pPr>
      <w:rPr>
        <w:rFonts w:hint="default"/>
      </w:rPr>
    </w:lvl>
  </w:abstractNum>
  <w:abstractNum w:abstractNumId="5" w15:restartNumberingAfterBreak="0">
    <w:nsid w:val="1AE15C8D"/>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4521144"/>
    <w:multiLevelType w:val="hybridMultilevel"/>
    <w:tmpl w:val="08061436"/>
    <w:lvl w:ilvl="0" w:tplc="A992DDB4">
      <w:numFmt w:val="bullet"/>
      <w:lvlText w:val=""/>
      <w:lvlJc w:val="left"/>
      <w:pPr>
        <w:ind w:left="239" w:hanging="188"/>
      </w:pPr>
      <w:rPr>
        <w:rFonts w:ascii="Wingdings 2" w:eastAsia="Wingdings 2" w:hAnsi="Wingdings 2" w:cs="Wingdings 2" w:hint="default"/>
        <w:color w:val="231F20"/>
        <w:w w:val="100"/>
        <w:sz w:val="16"/>
        <w:szCs w:val="16"/>
      </w:rPr>
    </w:lvl>
    <w:lvl w:ilvl="1" w:tplc="CB4A93D2">
      <w:numFmt w:val="bullet"/>
      <w:lvlText w:val="•"/>
      <w:lvlJc w:val="left"/>
      <w:pPr>
        <w:ind w:left="568" w:hanging="188"/>
      </w:pPr>
      <w:rPr>
        <w:rFonts w:hint="default"/>
      </w:rPr>
    </w:lvl>
    <w:lvl w:ilvl="2" w:tplc="7BB44C3E">
      <w:numFmt w:val="bullet"/>
      <w:lvlText w:val="•"/>
      <w:lvlJc w:val="left"/>
      <w:pPr>
        <w:ind w:left="896" w:hanging="188"/>
      </w:pPr>
      <w:rPr>
        <w:rFonts w:hint="default"/>
      </w:rPr>
    </w:lvl>
    <w:lvl w:ilvl="3" w:tplc="73A4C07C">
      <w:numFmt w:val="bullet"/>
      <w:lvlText w:val="•"/>
      <w:lvlJc w:val="left"/>
      <w:pPr>
        <w:ind w:left="1225" w:hanging="188"/>
      </w:pPr>
      <w:rPr>
        <w:rFonts w:hint="default"/>
      </w:rPr>
    </w:lvl>
    <w:lvl w:ilvl="4" w:tplc="C6B822EA">
      <w:numFmt w:val="bullet"/>
      <w:lvlText w:val="•"/>
      <w:lvlJc w:val="left"/>
      <w:pPr>
        <w:ind w:left="1553" w:hanging="188"/>
      </w:pPr>
      <w:rPr>
        <w:rFonts w:hint="default"/>
      </w:rPr>
    </w:lvl>
    <w:lvl w:ilvl="5" w:tplc="CEBA64FC">
      <w:numFmt w:val="bullet"/>
      <w:lvlText w:val="•"/>
      <w:lvlJc w:val="left"/>
      <w:pPr>
        <w:ind w:left="1882" w:hanging="188"/>
      </w:pPr>
      <w:rPr>
        <w:rFonts w:hint="default"/>
      </w:rPr>
    </w:lvl>
    <w:lvl w:ilvl="6" w:tplc="81368698">
      <w:numFmt w:val="bullet"/>
      <w:lvlText w:val="•"/>
      <w:lvlJc w:val="left"/>
      <w:pPr>
        <w:ind w:left="2210" w:hanging="188"/>
      </w:pPr>
      <w:rPr>
        <w:rFonts w:hint="default"/>
      </w:rPr>
    </w:lvl>
    <w:lvl w:ilvl="7" w:tplc="D97E6918">
      <w:numFmt w:val="bullet"/>
      <w:lvlText w:val="•"/>
      <w:lvlJc w:val="left"/>
      <w:pPr>
        <w:ind w:left="2538" w:hanging="188"/>
      </w:pPr>
      <w:rPr>
        <w:rFonts w:hint="default"/>
      </w:rPr>
    </w:lvl>
    <w:lvl w:ilvl="8" w:tplc="1EDE9F98">
      <w:numFmt w:val="bullet"/>
      <w:lvlText w:val="•"/>
      <w:lvlJc w:val="left"/>
      <w:pPr>
        <w:ind w:left="2867" w:hanging="188"/>
      </w:pPr>
      <w:rPr>
        <w:rFonts w:hint="default"/>
      </w:rPr>
    </w:lvl>
  </w:abstractNum>
  <w:abstractNum w:abstractNumId="7" w15:restartNumberingAfterBreak="0">
    <w:nsid w:val="2A177FCA"/>
    <w:multiLevelType w:val="hybridMultilevel"/>
    <w:tmpl w:val="88B8A512"/>
    <w:lvl w:ilvl="0" w:tplc="1B76D58C">
      <w:numFmt w:val="bullet"/>
      <w:lvlText w:val=""/>
      <w:lvlJc w:val="left"/>
      <w:pPr>
        <w:ind w:left="306" w:hanging="185"/>
      </w:pPr>
      <w:rPr>
        <w:rFonts w:ascii="Wingdings 2" w:eastAsia="Wingdings 2" w:hAnsi="Wingdings 2" w:cs="Wingdings 2" w:hint="default"/>
        <w:color w:val="231F20"/>
        <w:w w:val="100"/>
        <w:sz w:val="16"/>
        <w:szCs w:val="16"/>
      </w:rPr>
    </w:lvl>
    <w:lvl w:ilvl="1" w:tplc="02E0CDCC">
      <w:numFmt w:val="bullet"/>
      <w:lvlText w:val="•"/>
      <w:lvlJc w:val="left"/>
      <w:pPr>
        <w:ind w:left="779" w:hanging="185"/>
      </w:pPr>
      <w:rPr>
        <w:rFonts w:hint="default"/>
      </w:rPr>
    </w:lvl>
    <w:lvl w:ilvl="2" w:tplc="8AE8529A">
      <w:numFmt w:val="bullet"/>
      <w:lvlText w:val="•"/>
      <w:lvlJc w:val="left"/>
      <w:pPr>
        <w:ind w:left="1259" w:hanging="185"/>
      </w:pPr>
      <w:rPr>
        <w:rFonts w:hint="default"/>
      </w:rPr>
    </w:lvl>
    <w:lvl w:ilvl="3" w:tplc="4D84204A">
      <w:numFmt w:val="bullet"/>
      <w:lvlText w:val="•"/>
      <w:lvlJc w:val="left"/>
      <w:pPr>
        <w:ind w:left="1739" w:hanging="185"/>
      </w:pPr>
      <w:rPr>
        <w:rFonts w:hint="default"/>
      </w:rPr>
    </w:lvl>
    <w:lvl w:ilvl="4" w:tplc="3AC02F3C">
      <w:numFmt w:val="bullet"/>
      <w:lvlText w:val="•"/>
      <w:lvlJc w:val="left"/>
      <w:pPr>
        <w:ind w:left="2218" w:hanging="185"/>
      </w:pPr>
      <w:rPr>
        <w:rFonts w:hint="default"/>
      </w:rPr>
    </w:lvl>
    <w:lvl w:ilvl="5" w:tplc="849CE4A6">
      <w:numFmt w:val="bullet"/>
      <w:lvlText w:val="•"/>
      <w:lvlJc w:val="left"/>
      <w:pPr>
        <w:ind w:left="2698" w:hanging="185"/>
      </w:pPr>
      <w:rPr>
        <w:rFonts w:hint="default"/>
      </w:rPr>
    </w:lvl>
    <w:lvl w:ilvl="6" w:tplc="46C67AFA">
      <w:numFmt w:val="bullet"/>
      <w:lvlText w:val="•"/>
      <w:lvlJc w:val="left"/>
      <w:pPr>
        <w:ind w:left="3178" w:hanging="185"/>
      </w:pPr>
      <w:rPr>
        <w:rFonts w:hint="default"/>
      </w:rPr>
    </w:lvl>
    <w:lvl w:ilvl="7" w:tplc="5B50A126">
      <w:numFmt w:val="bullet"/>
      <w:lvlText w:val="•"/>
      <w:lvlJc w:val="left"/>
      <w:pPr>
        <w:ind w:left="3657" w:hanging="185"/>
      </w:pPr>
      <w:rPr>
        <w:rFonts w:hint="default"/>
      </w:rPr>
    </w:lvl>
    <w:lvl w:ilvl="8" w:tplc="B01E1998">
      <w:numFmt w:val="bullet"/>
      <w:lvlText w:val="•"/>
      <w:lvlJc w:val="left"/>
      <w:pPr>
        <w:ind w:left="4137" w:hanging="185"/>
      </w:pPr>
      <w:rPr>
        <w:rFonts w:hint="default"/>
      </w:rPr>
    </w:lvl>
  </w:abstractNum>
  <w:abstractNum w:abstractNumId="8" w15:restartNumberingAfterBreak="0">
    <w:nsid w:val="388168A1"/>
    <w:multiLevelType w:val="hybridMultilevel"/>
    <w:tmpl w:val="920C8184"/>
    <w:lvl w:ilvl="0" w:tplc="1C4270E6">
      <w:numFmt w:val="bullet"/>
      <w:lvlText w:val=""/>
      <w:lvlJc w:val="left"/>
      <w:pPr>
        <w:ind w:left="269" w:hanging="188"/>
      </w:pPr>
      <w:rPr>
        <w:rFonts w:ascii="Wingdings 2" w:eastAsia="Wingdings 2" w:hAnsi="Wingdings 2" w:cs="Wingdings 2" w:hint="default"/>
        <w:color w:val="231F20"/>
        <w:w w:val="100"/>
        <w:sz w:val="16"/>
        <w:szCs w:val="16"/>
      </w:rPr>
    </w:lvl>
    <w:lvl w:ilvl="1" w:tplc="B364999E">
      <w:numFmt w:val="bullet"/>
      <w:lvlText w:val="•"/>
      <w:lvlJc w:val="left"/>
      <w:pPr>
        <w:ind w:left="586" w:hanging="188"/>
      </w:pPr>
      <w:rPr>
        <w:rFonts w:hint="default"/>
      </w:rPr>
    </w:lvl>
    <w:lvl w:ilvl="2" w:tplc="B224ADA6">
      <w:numFmt w:val="bullet"/>
      <w:lvlText w:val="•"/>
      <w:lvlJc w:val="left"/>
      <w:pPr>
        <w:ind w:left="912" w:hanging="188"/>
      </w:pPr>
      <w:rPr>
        <w:rFonts w:hint="default"/>
      </w:rPr>
    </w:lvl>
    <w:lvl w:ilvl="3" w:tplc="3BAE0F96">
      <w:numFmt w:val="bullet"/>
      <w:lvlText w:val="•"/>
      <w:lvlJc w:val="left"/>
      <w:pPr>
        <w:ind w:left="1239" w:hanging="188"/>
      </w:pPr>
      <w:rPr>
        <w:rFonts w:hint="default"/>
      </w:rPr>
    </w:lvl>
    <w:lvl w:ilvl="4" w:tplc="541AC060">
      <w:numFmt w:val="bullet"/>
      <w:lvlText w:val="•"/>
      <w:lvlJc w:val="left"/>
      <w:pPr>
        <w:ind w:left="1565" w:hanging="188"/>
      </w:pPr>
      <w:rPr>
        <w:rFonts w:hint="default"/>
      </w:rPr>
    </w:lvl>
    <w:lvl w:ilvl="5" w:tplc="95EAD06A">
      <w:numFmt w:val="bullet"/>
      <w:lvlText w:val="•"/>
      <w:lvlJc w:val="left"/>
      <w:pPr>
        <w:ind w:left="1892" w:hanging="188"/>
      </w:pPr>
      <w:rPr>
        <w:rFonts w:hint="default"/>
      </w:rPr>
    </w:lvl>
    <w:lvl w:ilvl="6" w:tplc="EBF4B276">
      <w:numFmt w:val="bullet"/>
      <w:lvlText w:val="•"/>
      <w:lvlJc w:val="left"/>
      <w:pPr>
        <w:ind w:left="2218" w:hanging="188"/>
      </w:pPr>
      <w:rPr>
        <w:rFonts w:hint="default"/>
      </w:rPr>
    </w:lvl>
    <w:lvl w:ilvl="7" w:tplc="017A0E06">
      <w:numFmt w:val="bullet"/>
      <w:lvlText w:val="•"/>
      <w:lvlJc w:val="left"/>
      <w:pPr>
        <w:ind w:left="2544" w:hanging="188"/>
      </w:pPr>
      <w:rPr>
        <w:rFonts w:hint="default"/>
      </w:rPr>
    </w:lvl>
    <w:lvl w:ilvl="8" w:tplc="4A262460">
      <w:numFmt w:val="bullet"/>
      <w:lvlText w:val="•"/>
      <w:lvlJc w:val="left"/>
      <w:pPr>
        <w:ind w:left="2871" w:hanging="188"/>
      </w:pPr>
      <w:rPr>
        <w:rFonts w:hint="default"/>
      </w:rPr>
    </w:lvl>
  </w:abstractNum>
  <w:abstractNum w:abstractNumId="9" w15:restartNumberingAfterBreak="0">
    <w:nsid w:val="39DB4CC8"/>
    <w:multiLevelType w:val="multilevel"/>
    <w:tmpl w:val="909A0CA2"/>
    <w:lvl w:ilvl="0">
      <w:start w:val="1"/>
      <w:numFmt w:val="decimal"/>
      <w:lvlText w:val="%1."/>
      <w:lvlJc w:val="left"/>
      <w:pPr>
        <w:tabs>
          <w:tab w:val="num" w:pos="720"/>
        </w:tabs>
        <w:ind w:left="720" w:hanging="360"/>
      </w:pPr>
      <w:rPr>
        <w:rFonts w:cs="Times New Roman"/>
      </w:rPr>
    </w:lvl>
    <w:lvl w:ilvl="1">
      <w:start w:val="6"/>
      <w:numFmt w:val="decimal"/>
      <w:isLgl/>
      <w:lvlText w:val="%1.%2"/>
      <w:lvlJc w:val="left"/>
      <w:pPr>
        <w:ind w:left="1080" w:hanging="720"/>
      </w:pPr>
      <w:rPr>
        <w:b/>
        <w:sz w:val="20"/>
        <w:szCs w:val="16"/>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0" w15:restartNumberingAfterBreak="0">
    <w:nsid w:val="3E353A90"/>
    <w:multiLevelType w:val="hybridMultilevel"/>
    <w:tmpl w:val="15F263F0"/>
    <w:lvl w:ilvl="0" w:tplc="E21CE5F8">
      <w:start w:val="502"/>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13C633A"/>
    <w:multiLevelType w:val="hybridMultilevel"/>
    <w:tmpl w:val="FEAEE6D6"/>
    <w:lvl w:ilvl="0" w:tplc="1EBC707C">
      <w:numFmt w:val="bullet"/>
      <w:lvlText w:val=""/>
      <w:lvlJc w:val="left"/>
      <w:pPr>
        <w:ind w:left="239" w:hanging="188"/>
      </w:pPr>
      <w:rPr>
        <w:rFonts w:ascii="Wingdings 2" w:eastAsia="Wingdings 2" w:hAnsi="Wingdings 2" w:cs="Wingdings 2" w:hint="default"/>
        <w:color w:val="231F20"/>
        <w:w w:val="100"/>
        <w:sz w:val="16"/>
        <w:szCs w:val="16"/>
      </w:rPr>
    </w:lvl>
    <w:lvl w:ilvl="1" w:tplc="D54AFAEE">
      <w:numFmt w:val="bullet"/>
      <w:lvlText w:val="•"/>
      <w:lvlJc w:val="left"/>
      <w:pPr>
        <w:ind w:left="568" w:hanging="188"/>
      </w:pPr>
      <w:rPr>
        <w:rFonts w:hint="default"/>
      </w:rPr>
    </w:lvl>
    <w:lvl w:ilvl="2" w:tplc="238E80E0">
      <w:numFmt w:val="bullet"/>
      <w:lvlText w:val="•"/>
      <w:lvlJc w:val="left"/>
      <w:pPr>
        <w:ind w:left="896" w:hanging="188"/>
      </w:pPr>
      <w:rPr>
        <w:rFonts w:hint="default"/>
      </w:rPr>
    </w:lvl>
    <w:lvl w:ilvl="3" w:tplc="7D7673B8">
      <w:numFmt w:val="bullet"/>
      <w:lvlText w:val="•"/>
      <w:lvlJc w:val="left"/>
      <w:pPr>
        <w:ind w:left="1225" w:hanging="188"/>
      </w:pPr>
      <w:rPr>
        <w:rFonts w:hint="default"/>
      </w:rPr>
    </w:lvl>
    <w:lvl w:ilvl="4" w:tplc="CA5231B2">
      <w:numFmt w:val="bullet"/>
      <w:lvlText w:val="•"/>
      <w:lvlJc w:val="left"/>
      <w:pPr>
        <w:ind w:left="1553" w:hanging="188"/>
      </w:pPr>
      <w:rPr>
        <w:rFonts w:hint="default"/>
      </w:rPr>
    </w:lvl>
    <w:lvl w:ilvl="5" w:tplc="DA626D02">
      <w:numFmt w:val="bullet"/>
      <w:lvlText w:val="•"/>
      <w:lvlJc w:val="left"/>
      <w:pPr>
        <w:ind w:left="1882" w:hanging="188"/>
      </w:pPr>
      <w:rPr>
        <w:rFonts w:hint="default"/>
      </w:rPr>
    </w:lvl>
    <w:lvl w:ilvl="6" w:tplc="434AE3DA">
      <w:numFmt w:val="bullet"/>
      <w:lvlText w:val="•"/>
      <w:lvlJc w:val="left"/>
      <w:pPr>
        <w:ind w:left="2210" w:hanging="188"/>
      </w:pPr>
      <w:rPr>
        <w:rFonts w:hint="default"/>
      </w:rPr>
    </w:lvl>
    <w:lvl w:ilvl="7" w:tplc="9F2861A8">
      <w:numFmt w:val="bullet"/>
      <w:lvlText w:val="•"/>
      <w:lvlJc w:val="left"/>
      <w:pPr>
        <w:ind w:left="2538" w:hanging="188"/>
      </w:pPr>
      <w:rPr>
        <w:rFonts w:hint="default"/>
      </w:rPr>
    </w:lvl>
    <w:lvl w:ilvl="8" w:tplc="E90C19C6">
      <w:numFmt w:val="bullet"/>
      <w:lvlText w:val="•"/>
      <w:lvlJc w:val="left"/>
      <w:pPr>
        <w:ind w:left="2867" w:hanging="188"/>
      </w:pPr>
      <w:rPr>
        <w:rFonts w:hint="default"/>
      </w:rPr>
    </w:lvl>
  </w:abstractNum>
  <w:abstractNum w:abstractNumId="12" w15:restartNumberingAfterBreak="0">
    <w:nsid w:val="5E6C3040"/>
    <w:multiLevelType w:val="hybridMultilevel"/>
    <w:tmpl w:val="6EDECAF8"/>
    <w:lvl w:ilvl="0" w:tplc="14901EFC">
      <w:numFmt w:val="bullet"/>
      <w:lvlText w:val=""/>
      <w:lvlJc w:val="left"/>
      <w:pPr>
        <w:ind w:left="269" w:hanging="188"/>
      </w:pPr>
      <w:rPr>
        <w:rFonts w:ascii="Wingdings 2" w:eastAsia="Wingdings 2" w:hAnsi="Wingdings 2" w:cs="Wingdings 2" w:hint="default"/>
        <w:color w:val="231F20"/>
        <w:w w:val="100"/>
        <w:sz w:val="16"/>
        <w:szCs w:val="16"/>
      </w:rPr>
    </w:lvl>
    <w:lvl w:ilvl="1" w:tplc="2840AD12">
      <w:numFmt w:val="bullet"/>
      <w:lvlText w:val="•"/>
      <w:lvlJc w:val="left"/>
      <w:pPr>
        <w:ind w:left="586" w:hanging="188"/>
      </w:pPr>
      <w:rPr>
        <w:rFonts w:hint="default"/>
      </w:rPr>
    </w:lvl>
    <w:lvl w:ilvl="2" w:tplc="3B9EAA38">
      <w:numFmt w:val="bullet"/>
      <w:lvlText w:val="•"/>
      <w:lvlJc w:val="left"/>
      <w:pPr>
        <w:ind w:left="912" w:hanging="188"/>
      </w:pPr>
      <w:rPr>
        <w:rFonts w:hint="default"/>
      </w:rPr>
    </w:lvl>
    <w:lvl w:ilvl="3" w:tplc="ACF81B90">
      <w:numFmt w:val="bullet"/>
      <w:lvlText w:val="•"/>
      <w:lvlJc w:val="left"/>
      <w:pPr>
        <w:ind w:left="1239" w:hanging="188"/>
      </w:pPr>
      <w:rPr>
        <w:rFonts w:hint="default"/>
      </w:rPr>
    </w:lvl>
    <w:lvl w:ilvl="4" w:tplc="BE2079F2">
      <w:numFmt w:val="bullet"/>
      <w:lvlText w:val="•"/>
      <w:lvlJc w:val="left"/>
      <w:pPr>
        <w:ind w:left="1565" w:hanging="188"/>
      </w:pPr>
      <w:rPr>
        <w:rFonts w:hint="default"/>
      </w:rPr>
    </w:lvl>
    <w:lvl w:ilvl="5" w:tplc="DF820366">
      <w:numFmt w:val="bullet"/>
      <w:lvlText w:val="•"/>
      <w:lvlJc w:val="left"/>
      <w:pPr>
        <w:ind w:left="1892" w:hanging="188"/>
      </w:pPr>
      <w:rPr>
        <w:rFonts w:hint="default"/>
      </w:rPr>
    </w:lvl>
    <w:lvl w:ilvl="6" w:tplc="D78EEC8E">
      <w:numFmt w:val="bullet"/>
      <w:lvlText w:val="•"/>
      <w:lvlJc w:val="left"/>
      <w:pPr>
        <w:ind w:left="2218" w:hanging="188"/>
      </w:pPr>
      <w:rPr>
        <w:rFonts w:hint="default"/>
      </w:rPr>
    </w:lvl>
    <w:lvl w:ilvl="7" w:tplc="B9C0881C">
      <w:numFmt w:val="bullet"/>
      <w:lvlText w:val="•"/>
      <w:lvlJc w:val="left"/>
      <w:pPr>
        <w:ind w:left="2544" w:hanging="188"/>
      </w:pPr>
      <w:rPr>
        <w:rFonts w:hint="default"/>
      </w:rPr>
    </w:lvl>
    <w:lvl w:ilvl="8" w:tplc="00FC3CCC">
      <w:numFmt w:val="bullet"/>
      <w:lvlText w:val="•"/>
      <w:lvlJc w:val="left"/>
      <w:pPr>
        <w:ind w:left="2871" w:hanging="188"/>
      </w:pPr>
      <w:rPr>
        <w:rFonts w:hint="default"/>
      </w:rPr>
    </w:lvl>
  </w:abstractNum>
  <w:abstractNum w:abstractNumId="13" w15:restartNumberingAfterBreak="0">
    <w:nsid w:val="64374B31"/>
    <w:multiLevelType w:val="hybridMultilevel"/>
    <w:tmpl w:val="44A49A3C"/>
    <w:lvl w:ilvl="0" w:tplc="8F9CFE4C">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5DE425C"/>
    <w:multiLevelType w:val="multilevel"/>
    <w:tmpl w:val="4A7247B8"/>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6CB36F2"/>
    <w:multiLevelType w:val="singleLevel"/>
    <w:tmpl w:val="41D84BF6"/>
    <w:lvl w:ilvl="0">
      <w:start w:val="1"/>
      <w:numFmt w:val="decimal"/>
      <w:lvlText w:val="%1."/>
      <w:legacy w:legacy="1" w:legacySpace="0" w:legacyIndent="360"/>
      <w:lvlJc w:val="left"/>
      <w:rPr>
        <w:rFonts w:cs="Times New Roman"/>
      </w:rPr>
    </w:lvl>
  </w:abstractNum>
  <w:abstractNum w:abstractNumId="16" w15:restartNumberingAfterBreak="0">
    <w:nsid w:val="6CBC4449"/>
    <w:multiLevelType w:val="hybridMultilevel"/>
    <w:tmpl w:val="E4449BFC"/>
    <w:lvl w:ilvl="0" w:tplc="A05A4E4A">
      <w:numFmt w:val="bullet"/>
      <w:lvlText w:val=""/>
      <w:lvlJc w:val="left"/>
      <w:pPr>
        <w:ind w:left="286" w:hanging="185"/>
      </w:pPr>
      <w:rPr>
        <w:rFonts w:ascii="Wingdings 2" w:eastAsia="Wingdings 2" w:hAnsi="Wingdings 2" w:cs="Wingdings 2" w:hint="default"/>
        <w:color w:val="231F20"/>
        <w:w w:val="100"/>
        <w:sz w:val="16"/>
        <w:szCs w:val="16"/>
      </w:rPr>
    </w:lvl>
    <w:lvl w:ilvl="1" w:tplc="BADE7794">
      <w:numFmt w:val="bullet"/>
      <w:lvlText w:val="•"/>
      <w:lvlJc w:val="left"/>
      <w:pPr>
        <w:ind w:left="761" w:hanging="185"/>
      </w:pPr>
      <w:rPr>
        <w:rFonts w:hint="default"/>
      </w:rPr>
    </w:lvl>
    <w:lvl w:ilvl="2" w:tplc="F2A2CE04">
      <w:numFmt w:val="bullet"/>
      <w:lvlText w:val="•"/>
      <w:lvlJc w:val="left"/>
      <w:pPr>
        <w:ind w:left="1243" w:hanging="185"/>
      </w:pPr>
      <w:rPr>
        <w:rFonts w:hint="default"/>
      </w:rPr>
    </w:lvl>
    <w:lvl w:ilvl="3" w:tplc="FF809830">
      <w:numFmt w:val="bullet"/>
      <w:lvlText w:val="•"/>
      <w:lvlJc w:val="left"/>
      <w:pPr>
        <w:ind w:left="1725" w:hanging="185"/>
      </w:pPr>
      <w:rPr>
        <w:rFonts w:hint="default"/>
      </w:rPr>
    </w:lvl>
    <w:lvl w:ilvl="4" w:tplc="10CA5A7A">
      <w:numFmt w:val="bullet"/>
      <w:lvlText w:val="•"/>
      <w:lvlJc w:val="left"/>
      <w:pPr>
        <w:ind w:left="2206" w:hanging="185"/>
      </w:pPr>
      <w:rPr>
        <w:rFonts w:hint="default"/>
      </w:rPr>
    </w:lvl>
    <w:lvl w:ilvl="5" w:tplc="901E4A0C">
      <w:numFmt w:val="bullet"/>
      <w:lvlText w:val="•"/>
      <w:lvlJc w:val="left"/>
      <w:pPr>
        <w:ind w:left="2688" w:hanging="185"/>
      </w:pPr>
      <w:rPr>
        <w:rFonts w:hint="default"/>
      </w:rPr>
    </w:lvl>
    <w:lvl w:ilvl="6" w:tplc="384E785C">
      <w:numFmt w:val="bullet"/>
      <w:lvlText w:val="•"/>
      <w:lvlJc w:val="left"/>
      <w:pPr>
        <w:ind w:left="3170" w:hanging="185"/>
      </w:pPr>
      <w:rPr>
        <w:rFonts w:hint="default"/>
      </w:rPr>
    </w:lvl>
    <w:lvl w:ilvl="7" w:tplc="05143F72">
      <w:numFmt w:val="bullet"/>
      <w:lvlText w:val="•"/>
      <w:lvlJc w:val="left"/>
      <w:pPr>
        <w:ind w:left="3651" w:hanging="185"/>
      </w:pPr>
      <w:rPr>
        <w:rFonts w:hint="default"/>
      </w:rPr>
    </w:lvl>
    <w:lvl w:ilvl="8" w:tplc="772074EE">
      <w:numFmt w:val="bullet"/>
      <w:lvlText w:val="•"/>
      <w:lvlJc w:val="left"/>
      <w:pPr>
        <w:ind w:left="4133" w:hanging="185"/>
      </w:pPr>
      <w:rPr>
        <w:rFonts w:hint="default"/>
      </w:rPr>
    </w:lvl>
  </w:abstractNum>
  <w:abstractNum w:abstractNumId="17" w15:restartNumberingAfterBreak="0">
    <w:nsid w:val="7614301D"/>
    <w:multiLevelType w:val="hybridMultilevel"/>
    <w:tmpl w:val="135C1428"/>
    <w:lvl w:ilvl="0" w:tplc="8670F0F4">
      <w:numFmt w:val="bullet"/>
      <w:lvlText w:val=""/>
      <w:lvlJc w:val="left"/>
      <w:pPr>
        <w:ind w:left="899" w:hanging="188"/>
      </w:pPr>
      <w:rPr>
        <w:rFonts w:ascii="Wingdings 2" w:eastAsia="Wingdings 2" w:hAnsi="Wingdings 2" w:cs="Wingdings 2" w:hint="default"/>
        <w:color w:val="231F20"/>
        <w:w w:val="100"/>
        <w:sz w:val="16"/>
        <w:szCs w:val="16"/>
      </w:rPr>
    </w:lvl>
    <w:lvl w:ilvl="1" w:tplc="697C1DFC">
      <w:numFmt w:val="bullet"/>
      <w:lvlText w:val="•"/>
      <w:lvlJc w:val="left"/>
      <w:pPr>
        <w:ind w:left="1525" w:hanging="188"/>
      </w:pPr>
      <w:rPr>
        <w:rFonts w:hint="default"/>
      </w:rPr>
    </w:lvl>
    <w:lvl w:ilvl="2" w:tplc="C6D44274">
      <w:numFmt w:val="bullet"/>
      <w:lvlText w:val="•"/>
      <w:lvlJc w:val="left"/>
      <w:pPr>
        <w:ind w:left="2151" w:hanging="188"/>
      </w:pPr>
      <w:rPr>
        <w:rFonts w:hint="default"/>
      </w:rPr>
    </w:lvl>
    <w:lvl w:ilvl="3" w:tplc="DC6CBF9E">
      <w:numFmt w:val="bullet"/>
      <w:lvlText w:val="•"/>
      <w:lvlJc w:val="left"/>
      <w:pPr>
        <w:ind w:left="2776" w:hanging="188"/>
      </w:pPr>
      <w:rPr>
        <w:rFonts w:hint="default"/>
      </w:rPr>
    </w:lvl>
    <w:lvl w:ilvl="4" w:tplc="C77C8DF2">
      <w:numFmt w:val="bullet"/>
      <w:lvlText w:val="•"/>
      <w:lvlJc w:val="left"/>
      <w:pPr>
        <w:ind w:left="3402" w:hanging="188"/>
      </w:pPr>
      <w:rPr>
        <w:rFonts w:hint="default"/>
      </w:rPr>
    </w:lvl>
    <w:lvl w:ilvl="5" w:tplc="11C86AA0">
      <w:numFmt w:val="bullet"/>
      <w:lvlText w:val="•"/>
      <w:lvlJc w:val="left"/>
      <w:pPr>
        <w:ind w:left="4028" w:hanging="188"/>
      </w:pPr>
      <w:rPr>
        <w:rFonts w:hint="default"/>
      </w:rPr>
    </w:lvl>
    <w:lvl w:ilvl="6" w:tplc="0EAE9FAC">
      <w:numFmt w:val="bullet"/>
      <w:lvlText w:val="•"/>
      <w:lvlJc w:val="left"/>
      <w:pPr>
        <w:ind w:left="4653" w:hanging="188"/>
      </w:pPr>
      <w:rPr>
        <w:rFonts w:hint="default"/>
      </w:rPr>
    </w:lvl>
    <w:lvl w:ilvl="7" w:tplc="F814AAC4">
      <w:numFmt w:val="bullet"/>
      <w:lvlText w:val="•"/>
      <w:lvlJc w:val="left"/>
      <w:pPr>
        <w:ind w:left="5279" w:hanging="188"/>
      </w:pPr>
      <w:rPr>
        <w:rFonts w:hint="default"/>
      </w:rPr>
    </w:lvl>
    <w:lvl w:ilvl="8" w:tplc="D14004D0">
      <w:numFmt w:val="bullet"/>
      <w:lvlText w:val="•"/>
      <w:lvlJc w:val="left"/>
      <w:pPr>
        <w:ind w:left="5904" w:hanging="188"/>
      </w:pPr>
      <w:rPr>
        <w:rFonts w:hint="default"/>
      </w:rPr>
    </w:lvl>
  </w:abstractNum>
  <w:num w:numId="1">
    <w:abstractNumId w:val="14"/>
  </w:num>
  <w:num w:numId="2">
    <w:abstractNumId w:val="0"/>
  </w:num>
  <w:num w:numId="3">
    <w:abstractNumId w:val="3"/>
  </w:num>
  <w:num w:numId="4">
    <w:abstractNumId w:val="15"/>
  </w:num>
  <w:num w:numId="5">
    <w:abstractNumId w:val="10"/>
  </w:num>
  <w:num w:numId="6">
    <w:abstractNumId w:val="13"/>
  </w:num>
  <w:num w:numId="7">
    <w:abstractNumId w:val="2"/>
  </w:num>
  <w:num w:numId="8">
    <w:abstractNumId w:val="4"/>
  </w:num>
  <w:num w:numId="9">
    <w:abstractNumId w:val="16"/>
  </w:num>
  <w:num w:numId="10">
    <w:abstractNumId w:val="7"/>
  </w:num>
  <w:num w:numId="11">
    <w:abstractNumId w:val="6"/>
  </w:num>
  <w:num w:numId="12">
    <w:abstractNumId w:val="1"/>
  </w:num>
  <w:num w:numId="13">
    <w:abstractNumId w:val="11"/>
  </w:num>
  <w:num w:numId="14">
    <w:abstractNumId w:val="8"/>
  </w:num>
  <w:num w:numId="15">
    <w:abstractNumId w:val="12"/>
  </w:num>
  <w:num w:numId="16">
    <w:abstractNumId w:val="17"/>
  </w:num>
  <w:num w:numId="17">
    <w:abstractNumId w:val="5"/>
  </w:num>
  <w:num w:numId="18">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3"/>
    <o:shapelayout v:ext="edit">
      <o:idmap v:ext="edit" data="50"/>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3C"/>
    <w:rsid w:val="00000BD1"/>
    <w:rsid w:val="00004037"/>
    <w:rsid w:val="000070FA"/>
    <w:rsid w:val="00014B68"/>
    <w:rsid w:val="00020F7A"/>
    <w:rsid w:val="00023E0A"/>
    <w:rsid w:val="000269F5"/>
    <w:rsid w:val="00031281"/>
    <w:rsid w:val="000338CD"/>
    <w:rsid w:val="000412D6"/>
    <w:rsid w:val="00044D48"/>
    <w:rsid w:val="0004654F"/>
    <w:rsid w:val="0004699E"/>
    <w:rsid w:val="00046C92"/>
    <w:rsid w:val="00051D2C"/>
    <w:rsid w:val="000522FB"/>
    <w:rsid w:val="00052EE5"/>
    <w:rsid w:val="00054F56"/>
    <w:rsid w:val="000671D0"/>
    <w:rsid w:val="00075BC8"/>
    <w:rsid w:val="00080410"/>
    <w:rsid w:val="00081822"/>
    <w:rsid w:val="00081D7D"/>
    <w:rsid w:val="00083595"/>
    <w:rsid w:val="000876E8"/>
    <w:rsid w:val="000923EE"/>
    <w:rsid w:val="000A0800"/>
    <w:rsid w:val="000A369C"/>
    <w:rsid w:val="000A4CCA"/>
    <w:rsid w:val="000A51D5"/>
    <w:rsid w:val="000B676B"/>
    <w:rsid w:val="000C1A9A"/>
    <w:rsid w:val="000C2763"/>
    <w:rsid w:val="000C312E"/>
    <w:rsid w:val="000C42F4"/>
    <w:rsid w:val="000D0700"/>
    <w:rsid w:val="000D3355"/>
    <w:rsid w:val="000D6202"/>
    <w:rsid w:val="000D7B1E"/>
    <w:rsid w:val="000D7C3B"/>
    <w:rsid w:val="000E283C"/>
    <w:rsid w:val="000E2AAF"/>
    <w:rsid w:val="000E498F"/>
    <w:rsid w:val="000F0DAD"/>
    <w:rsid w:val="000F271B"/>
    <w:rsid w:val="000F389F"/>
    <w:rsid w:val="000F71FD"/>
    <w:rsid w:val="00101519"/>
    <w:rsid w:val="00104E1A"/>
    <w:rsid w:val="0011050B"/>
    <w:rsid w:val="00110BDB"/>
    <w:rsid w:val="0011336D"/>
    <w:rsid w:val="00113B73"/>
    <w:rsid w:val="00114F6E"/>
    <w:rsid w:val="001200A6"/>
    <w:rsid w:val="0012227E"/>
    <w:rsid w:val="00130864"/>
    <w:rsid w:val="00130D72"/>
    <w:rsid w:val="001363F6"/>
    <w:rsid w:val="0013739A"/>
    <w:rsid w:val="001374C1"/>
    <w:rsid w:val="0014145E"/>
    <w:rsid w:val="0014434E"/>
    <w:rsid w:val="00147BF1"/>
    <w:rsid w:val="00152B4A"/>
    <w:rsid w:val="00155C60"/>
    <w:rsid w:val="0015723B"/>
    <w:rsid w:val="001612BF"/>
    <w:rsid w:val="0016193D"/>
    <w:rsid w:val="001619BA"/>
    <w:rsid w:val="0017389A"/>
    <w:rsid w:val="00175974"/>
    <w:rsid w:val="00176267"/>
    <w:rsid w:val="00176F11"/>
    <w:rsid w:val="00194475"/>
    <w:rsid w:val="001A3B72"/>
    <w:rsid w:val="001A3BD3"/>
    <w:rsid w:val="001A41B8"/>
    <w:rsid w:val="001B56C6"/>
    <w:rsid w:val="001B5B9E"/>
    <w:rsid w:val="001B664A"/>
    <w:rsid w:val="001B68EC"/>
    <w:rsid w:val="001B7737"/>
    <w:rsid w:val="001C153E"/>
    <w:rsid w:val="001C172B"/>
    <w:rsid w:val="001C2540"/>
    <w:rsid w:val="001C26CA"/>
    <w:rsid w:val="001C2A5E"/>
    <w:rsid w:val="001C2B4B"/>
    <w:rsid w:val="001C4D52"/>
    <w:rsid w:val="001C64D5"/>
    <w:rsid w:val="001D0B61"/>
    <w:rsid w:val="001F3811"/>
    <w:rsid w:val="001F541B"/>
    <w:rsid w:val="001F7E06"/>
    <w:rsid w:val="002078DA"/>
    <w:rsid w:val="00212BEB"/>
    <w:rsid w:val="002251B2"/>
    <w:rsid w:val="0023117F"/>
    <w:rsid w:val="00244D45"/>
    <w:rsid w:val="00245736"/>
    <w:rsid w:val="002472EA"/>
    <w:rsid w:val="0025490C"/>
    <w:rsid w:val="00256D3F"/>
    <w:rsid w:val="002618FE"/>
    <w:rsid w:val="0026303A"/>
    <w:rsid w:val="00264D05"/>
    <w:rsid w:val="002668F0"/>
    <w:rsid w:val="0028397E"/>
    <w:rsid w:val="002A42B7"/>
    <w:rsid w:val="002A77E3"/>
    <w:rsid w:val="002B1270"/>
    <w:rsid w:val="002B1514"/>
    <w:rsid w:val="002B3763"/>
    <w:rsid w:val="002B501A"/>
    <w:rsid w:val="002C0598"/>
    <w:rsid w:val="002C0DF2"/>
    <w:rsid w:val="002C16A3"/>
    <w:rsid w:val="002C3663"/>
    <w:rsid w:val="002C4757"/>
    <w:rsid w:val="002C6562"/>
    <w:rsid w:val="002E424F"/>
    <w:rsid w:val="002E58C0"/>
    <w:rsid w:val="002E7C06"/>
    <w:rsid w:val="002F2FFB"/>
    <w:rsid w:val="002F4828"/>
    <w:rsid w:val="002F512A"/>
    <w:rsid w:val="00303049"/>
    <w:rsid w:val="00307D28"/>
    <w:rsid w:val="00317F66"/>
    <w:rsid w:val="0033644A"/>
    <w:rsid w:val="00350B81"/>
    <w:rsid w:val="00356847"/>
    <w:rsid w:val="00374FFF"/>
    <w:rsid w:val="00377674"/>
    <w:rsid w:val="00380A01"/>
    <w:rsid w:val="00383425"/>
    <w:rsid w:val="003855E2"/>
    <w:rsid w:val="0038597D"/>
    <w:rsid w:val="0039215A"/>
    <w:rsid w:val="00396937"/>
    <w:rsid w:val="003A5392"/>
    <w:rsid w:val="003C36EC"/>
    <w:rsid w:val="003C51A4"/>
    <w:rsid w:val="003C5AA8"/>
    <w:rsid w:val="003D394B"/>
    <w:rsid w:val="003D4FF5"/>
    <w:rsid w:val="003D5A44"/>
    <w:rsid w:val="003D67D2"/>
    <w:rsid w:val="003E0F89"/>
    <w:rsid w:val="003E5B83"/>
    <w:rsid w:val="003E6F30"/>
    <w:rsid w:val="003E7F53"/>
    <w:rsid w:val="003F222D"/>
    <w:rsid w:val="003F7F33"/>
    <w:rsid w:val="00404B32"/>
    <w:rsid w:val="00406862"/>
    <w:rsid w:val="004151BD"/>
    <w:rsid w:val="00420235"/>
    <w:rsid w:val="004249B9"/>
    <w:rsid w:val="004263A9"/>
    <w:rsid w:val="00426AC9"/>
    <w:rsid w:val="00430157"/>
    <w:rsid w:val="00430327"/>
    <w:rsid w:val="0043217D"/>
    <w:rsid w:val="004347FF"/>
    <w:rsid w:val="00441F99"/>
    <w:rsid w:val="00450C55"/>
    <w:rsid w:val="00460FA2"/>
    <w:rsid w:val="00462C7C"/>
    <w:rsid w:val="0046648D"/>
    <w:rsid w:val="0047207E"/>
    <w:rsid w:val="004721F5"/>
    <w:rsid w:val="00477650"/>
    <w:rsid w:val="00484EC6"/>
    <w:rsid w:val="00485EC6"/>
    <w:rsid w:val="00487BDB"/>
    <w:rsid w:val="00494485"/>
    <w:rsid w:val="00495E6F"/>
    <w:rsid w:val="004A2BCE"/>
    <w:rsid w:val="004A6CC4"/>
    <w:rsid w:val="004B1DCA"/>
    <w:rsid w:val="004B33A2"/>
    <w:rsid w:val="004B5932"/>
    <w:rsid w:val="004B7334"/>
    <w:rsid w:val="004C0927"/>
    <w:rsid w:val="004D20C9"/>
    <w:rsid w:val="004D28B3"/>
    <w:rsid w:val="004D6DEA"/>
    <w:rsid w:val="004E0CA5"/>
    <w:rsid w:val="004F1456"/>
    <w:rsid w:val="004F4E8B"/>
    <w:rsid w:val="004F69C4"/>
    <w:rsid w:val="004F6A11"/>
    <w:rsid w:val="005001FE"/>
    <w:rsid w:val="0050104C"/>
    <w:rsid w:val="005127FD"/>
    <w:rsid w:val="00514F25"/>
    <w:rsid w:val="005268E4"/>
    <w:rsid w:val="0053096D"/>
    <w:rsid w:val="00532242"/>
    <w:rsid w:val="00537175"/>
    <w:rsid w:val="00546B34"/>
    <w:rsid w:val="005503BD"/>
    <w:rsid w:val="005521D4"/>
    <w:rsid w:val="0055407A"/>
    <w:rsid w:val="00561B83"/>
    <w:rsid w:val="00571D99"/>
    <w:rsid w:val="005802E8"/>
    <w:rsid w:val="00580CC8"/>
    <w:rsid w:val="00580F9E"/>
    <w:rsid w:val="005817BF"/>
    <w:rsid w:val="00593C03"/>
    <w:rsid w:val="005A1060"/>
    <w:rsid w:val="005A2731"/>
    <w:rsid w:val="005A4BC3"/>
    <w:rsid w:val="005A51C8"/>
    <w:rsid w:val="005B29E1"/>
    <w:rsid w:val="005B4A90"/>
    <w:rsid w:val="005F1B6B"/>
    <w:rsid w:val="005F3A45"/>
    <w:rsid w:val="005F54A6"/>
    <w:rsid w:val="005F5633"/>
    <w:rsid w:val="005F7BCE"/>
    <w:rsid w:val="006055B3"/>
    <w:rsid w:val="00607345"/>
    <w:rsid w:val="0061003E"/>
    <w:rsid w:val="00611EB8"/>
    <w:rsid w:val="00617D92"/>
    <w:rsid w:val="006230A7"/>
    <w:rsid w:val="00624250"/>
    <w:rsid w:val="00627A1E"/>
    <w:rsid w:val="006322C3"/>
    <w:rsid w:val="006333FC"/>
    <w:rsid w:val="006357DD"/>
    <w:rsid w:val="006416E7"/>
    <w:rsid w:val="00645A7D"/>
    <w:rsid w:val="0066207E"/>
    <w:rsid w:val="00667467"/>
    <w:rsid w:val="006678E5"/>
    <w:rsid w:val="006715BA"/>
    <w:rsid w:val="00671927"/>
    <w:rsid w:val="0067200F"/>
    <w:rsid w:val="0068095F"/>
    <w:rsid w:val="0068163E"/>
    <w:rsid w:val="006928B4"/>
    <w:rsid w:val="00692AE8"/>
    <w:rsid w:val="006964AF"/>
    <w:rsid w:val="00696743"/>
    <w:rsid w:val="006A5079"/>
    <w:rsid w:val="006B357A"/>
    <w:rsid w:val="006B7321"/>
    <w:rsid w:val="006C5F70"/>
    <w:rsid w:val="006D1371"/>
    <w:rsid w:val="006D16A0"/>
    <w:rsid w:val="006D1D99"/>
    <w:rsid w:val="006D3A80"/>
    <w:rsid w:val="006E5F7D"/>
    <w:rsid w:val="00703455"/>
    <w:rsid w:val="00703981"/>
    <w:rsid w:val="00705BE5"/>
    <w:rsid w:val="00715FE7"/>
    <w:rsid w:val="00726997"/>
    <w:rsid w:val="007309CF"/>
    <w:rsid w:val="007310B1"/>
    <w:rsid w:val="007370FA"/>
    <w:rsid w:val="00737422"/>
    <w:rsid w:val="007374D8"/>
    <w:rsid w:val="00743C16"/>
    <w:rsid w:val="00755FA9"/>
    <w:rsid w:val="00756042"/>
    <w:rsid w:val="00762562"/>
    <w:rsid w:val="007659E4"/>
    <w:rsid w:val="00771305"/>
    <w:rsid w:val="007768EB"/>
    <w:rsid w:val="00776E69"/>
    <w:rsid w:val="0078243F"/>
    <w:rsid w:val="00794854"/>
    <w:rsid w:val="007A49DE"/>
    <w:rsid w:val="007A648E"/>
    <w:rsid w:val="007B00FB"/>
    <w:rsid w:val="007B318C"/>
    <w:rsid w:val="007C4ED8"/>
    <w:rsid w:val="007C5F09"/>
    <w:rsid w:val="007F4F77"/>
    <w:rsid w:val="00801444"/>
    <w:rsid w:val="00802CFF"/>
    <w:rsid w:val="00803705"/>
    <w:rsid w:val="00812419"/>
    <w:rsid w:val="00815053"/>
    <w:rsid w:val="00820C2C"/>
    <w:rsid w:val="008253AD"/>
    <w:rsid w:val="00836ABB"/>
    <w:rsid w:val="00837A5B"/>
    <w:rsid w:val="00842D51"/>
    <w:rsid w:val="008443DC"/>
    <w:rsid w:val="00845AC8"/>
    <w:rsid w:val="0085078A"/>
    <w:rsid w:val="00853349"/>
    <w:rsid w:val="00857295"/>
    <w:rsid w:val="00857346"/>
    <w:rsid w:val="00857EEA"/>
    <w:rsid w:val="00861C22"/>
    <w:rsid w:val="008674CD"/>
    <w:rsid w:val="00867C86"/>
    <w:rsid w:val="00873E3E"/>
    <w:rsid w:val="00882234"/>
    <w:rsid w:val="00886702"/>
    <w:rsid w:val="00895B2F"/>
    <w:rsid w:val="00896711"/>
    <w:rsid w:val="008A1513"/>
    <w:rsid w:val="008A1FC1"/>
    <w:rsid w:val="008A3936"/>
    <w:rsid w:val="008B0188"/>
    <w:rsid w:val="008B24B3"/>
    <w:rsid w:val="008C2192"/>
    <w:rsid w:val="008C48D0"/>
    <w:rsid w:val="008C5E00"/>
    <w:rsid w:val="008C65BE"/>
    <w:rsid w:val="008D30E2"/>
    <w:rsid w:val="008D54F7"/>
    <w:rsid w:val="008D7E2A"/>
    <w:rsid w:val="008E41FD"/>
    <w:rsid w:val="008E490A"/>
    <w:rsid w:val="008E6361"/>
    <w:rsid w:val="0090182B"/>
    <w:rsid w:val="00903B81"/>
    <w:rsid w:val="0090658C"/>
    <w:rsid w:val="00911006"/>
    <w:rsid w:val="00913C3A"/>
    <w:rsid w:val="00931B21"/>
    <w:rsid w:val="00934CDF"/>
    <w:rsid w:val="00935E2D"/>
    <w:rsid w:val="0094018E"/>
    <w:rsid w:val="009463F4"/>
    <w:rsid w:val="00955E27"/>
    <w:rsid w:val="00956775"/>
    <w:rsid w:val="009626D4"/>
    <w:rsid w:val="00962939"/>
    <w:rsid w:val="009654F4"/>
    <w:rsid w:val="0096674C"/>
    <w:rsid w:val="00975C6D"/>
    <w:rsid w:val="00980419"/>
    <w:rsid w:val="00984326"/>
    <w:rsid w:val="009901EC"/>
    <w:rsid w:val="0099631E"/>
    <w:rsid w:val="009A0FC7"/>
    <w:rsid w:val="009A3787"/>
    <w:rsid w:val="009B3AED"/>
    <w:rsid w:val="009B5AB2"/>
    <w:rsid w:val="009B5D62"/>
    <w:rsid w:val="009C02A3"/>
    <w:rsid w:val="009C6C51"/>
    <w:rsid w:val="009D30CC"/>
    <w:rsid w:val="009D5E31"/>
    <w:rsid w:val="009D7090"/>
    <w:rsid w:val="009F2D04"/>
    <w:rsid w:val="009F3DF0"/>
    <w:rsid w:val="009F695C"/>
    <w:rsid w:val="00A1028E"/>
    <w:rsid w:val="00A10B11"/>
    <w:rsid w:val="00A15FF3"/>
    <w:rsid w:val="00A17C7F"/>
    <w:rsid w:val="00A25B8B"/>
    <w:rsid w:val="00A264B7"/>
    <w:rsid w:val="00A365BF"/>
    <w:rsid w:val="00A432E8"/>
    <w:rsid w:val="00A44815"/>
    <w:rsid w:val="00A46714"/>
    <w:rsid w:val="00A47E40"/>
    <w:rsid w:val="00A51A75"/>
    <w:rsid w:val="00A539FB"/>
    <w:rsid w:val="00A62A7F"/>
    <w:rsid w:val="00A6306B"/>
    <w:rsid w:val="00A734F4"/>
    <w:rsid w:val="00A73F86"/>
    <w:rsid w:val="00A83BE4"/>
    <w:rsid w:val="00A84B14"/>
    <w:rsid w:val="00A936AB"/>
    <w:rsid w:val="00AA10BB"/>
    <w:rsid w:val="00AC27B4"/>
    <w:rsid w:val="00AC45FA"/>
    <w:rsid w:val="00AD48C8"/>
    <w:rsid w:val="00AD4901"/>
    <w:rsid w:val="00AD50AB"/>
    <w:rsid w:val="00AD7434"/>
    <w:rsid w:val="00B0338E"/>
    <w:rsid w:val="00B03597"/>
    <w:rsid w:val="00B10E13"/>
    <w:rsid w:val="00B242CD"/>
    <w:rsid w:val="00B37744"/>
    <w:rsid w:val="00B45D43"/>
    <w:rsid w:val="00B468B8"/>
    <w:rsid w:val="00B4729A"/>
    <w:rsid w:val="00B50AC7"/>
    <w:rsid w:val="00B54486"/>
    <w:rsid w:val="00B579C0"/>
    <w:rsid w:val="00B668B3"/>
    <w:rsid w:val="00B676A3"/>
    <w:rsid w:val="00B71E46"/>
    <w:rsid w:val="00B73A53"/>
    <w:rsid w:val="00B81951"/>
    <w:rsid w:val="00B85D78"/>
    <w:rsid w:val="00B85E6D"/>
    <w:rsid w:val="00B867B0"/>
    <w:rsid w:val="00B902A5"/>
    <w:rsid w:val="00B94603"/>
    <w:rsid w:val="00B94F48"/>
    <w:rsid w:val="00BB0287"/>
    <w:rsid w:val="00BB037A"/>
    <w:rsid w:val="00BB0EFE"/>
    <w:rsid w:val="00BC00F8"/>
    <w:rsid w:val="00BC4025"/>
    <w:rsid w:val="00BD082D"/>
    <w:rsid w:val="00BD1806"/>
    <w:rsid w:val="00BD3021"/>
    <w:rsid w:val="00BD328B"/>
    <w:rsid w:val="00BE12EC"/>
    <w:rsid w:val="00BE54A1"/>
    <w:rsid w:val="00BE67A0"/>
    <w:rsid w:val="00BE7A84"/>
    <w:rsid w:val="00BF112D"/>
    <w:rsid w:val="00BF4D7E"/>
    <w:rsid w:val="00BF79ED"/>
    <w:rsid w:val="00C03530"/>
    <w:rsid w:val="00C03A27"/>
    <w:rsid w:val="00C058B0"/>
    <w:rsid w:val="00C201F6"/>
    <w:rsid w:val="00C27F61"/>
    <w:rsid w:val="00C34A64"/>
    <w:rsid w:val="00C40DAD"/>
    <w:rsid w:val="00C41E27"/>
    <w:rsid w:val="00C42043"/>
    <w:rsid w:val="00C543D5"/>
    <w:rsid w:val="00C76EBD"/>
    <w:rsid w:val="00C84C22"/>
    <w:rsid w:val="00C91B55"/>
    <w:rsid w:val="00CA3AE5"/>
    <w:rsid w:val="00CA7C26"/>
    <w:rsid w:val="00CB673E"/>
    <w:rsid w:val="00CB7576"/>
    <w:rsid w:val="00CD24DD"/>
    <w:rsid w:val="00CD2DEB"/>
    <w:rsid w:val="00CD393A"/>
    <w:rsid w:val="00CE00A3"/>
    <w:rsid w:val="00CE6FA4"/>
    <w:rsid w:val="00CE7324"/>
    <w:rsid w:val="00CF1D3C"/>
    <w:rsid w:val="00CF20F0"/>
    <w:rsid w:val="00CF3430"/>
    <w:rsid w:val="00CF723C"/>
    <w:rsid w:val="00D02529"/>
    <w:rsid w:val="00D13FB4"/>
    <w:rsid w:val="00D22823"/>
    <w:rsid w:val="00D22D3B"/>
    <w:rsid w:val="00D23C02"/>
    <w:rsid w:val="00D30FFA"/>
    <w:rsid w:val="00D364F3"/>
    <w:rsid w:val="00D3781E"/>
    <w:rsid w:val="00D44588"/>
    <w:rsid w:val="00D44B8D"/>
    <w:rsid w:val="00D44CA8"/>
    <w:rsid w:val="00D47A51"/>
    <w:rsid w:val="00D5204D"/>
    <w:rsid w:val="00D61C3C"/>
    <w:rsid w:val="00D65710"/>
    <w:rsid w:val="00D76290"/>
    <w:rsid w:val="00D92526"/>
    <w:rsid w:val="00D931D0"/>
    <w:rsid w:val="00D96813"/>
    <w:rsid w:val="00DA1A59"/>
    <w:rsid w:val="00DA4DF6"/>
    <w:rsid w:val="00DA6EA4"/>
    <w:rsid w:val="00DB4B6F"/>
    <w:rsid w:val="00DB660B"/>
    <w:rsid w:val="00DC133B"/>
    <w:rsid w:val="00DC1713"/>
    <w:rsid w:val="00DC363F"/>
    <w:rsid w:val="00DD5C3F"/>
    <w:rsid w:val="00DD6D6D"/>
    <w:rsid w:val="00DD7EAE"/>
    <w:rsid w:val="00DE00E4"/>
    <w:rsid w:val="00DF0E91"/>
    <w:rsid w:val="00E022A5"/>
    <w:rsid w:val="00E02FF2"/>
    <w:rsid w:val="00E0609A"/>
    <w:rsid w:val="00E1730F"/>
    <w:rsid w:val="00E17EE4"/>
    <w:rsid w:val="00E22692"/>
    <w:rsid w:val="00E2501C"/>
    <w:rsid w:val="00E33754"/>
    <w:rsid w:val="00E40003"/>
    <w:rsid w:val="00E40E7A"/>
    <w:rsid w:val="00E43C80"/>
    <w:rsid w:val="00E45A4B"/>
    <w:rsid w:val="00E462BA"/>
    <w:rsid w:val="00E47341"/>
    <w:rsid w:val="00E522D9"/>
    <w:rsid w:val="00E52E7C"/>
    <w:rsid w:val="00E5366E"/>
    <w:rsid w:val="00E66A44"/>
    <w:rsid w:val="00E71C0E"/>
    <w:rsid w:val="00E73200"/>
    <w:rsid w:val="00E8201A"/>
    <w:rsid w:val="00E8286C"/>
    <w:rsid w:val="00E83700"/>
    <w:rsid w:val="00E84A5B"/>
    <w:rsid w:val="00E8621D"/>
    <w:rsid w:val="00E93926"/>
    <w:rsid w:val="00E969A5"/>
    <w:rsid w:val="00EA4EAF"/>
    <w:rsid w:val="00EB0009"/>
    <w:rsid w:val="00EB33FA"/>
    <w:rsid w:val="00EB5D9E"/>
    <w:rsid w:val="00EB61D5"/>
    <w:rsid w:val="00EE5F33"/>
    <w:rsid w:val="00EF7FEF"/>
    <w:rsid w:val="00F00BF2"/>
    <w:rsid w:val="00F04AB2"/>
    <w:rsid w:val="00F141C0"/>
    <w:rsid w:val="00F1699B"/>
    <w:rsid w:val="00F22ACA"/>
    <w:rsid w:val="00F24B75"/>
    <w:rsid w:val="00F25B1F"/>
    <w:rsid w:val="00F4641D"/>
    <w:rsid w:val="00F510CC"/>
    <w:rsid w:val="00F5773C"/>
    <w:rsid w:val="00F643BA"/>
    <w:rsid w:val="00F64870"/>
    <w:rsid w:val="00F67A1C"/>
    <w:rsid w:val="00F725EC"/>
    <w:rsid w:val="00F7272D"/>
    <w:rsid w:val="00F8037D"/>
    <w:rsid w:val="00F80F76"/>
    <w:rsid w:val="00F81AC0"/>
    <w:rsid w:val="00F8722A"/>
    <w:rsid w:val="00F87B54"/>
    <w:rsid w:val="00F9205D"/>
    <w:rsid w:val="00F92384"/>
    <w:rsid w:val="00FB3220"/>
    <w:rsid w:val="00FB3DFA"/>
    <w:rsid w:val="00FB4257"/>
    <w:rsid w:val="00FB6EE7"/>
    <w:rsid w:val="00FB7832"/>
    <w:rsid w:val="00FB7B2D"/>
    <w:rsid w:val="00FB7FD7"/>
    <w:rsid w:val="00FC1CD8"/>
    <w:rsid w:val="00FC30A7"/>
    <w:rsid w:val="00FC48B3"/>
    <w:rsid w:val="00FD37C3"/>
    <w:rsid w:val="00FD6AF6"/>
    <w:rsid w:val="00FE57C1"/>
    <w:rsid w:val="00FE6930"/>
    <w:rsid w:val="00FF5310"/>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3"/>
    <o:shapelayout v:ext="edit">
      <o:idmap v:ext="edit" data="1"/>
    </o:shapelayout>
  </w:shapeDefaults>
  <w:decimalSymbol w:val="."/>
  <w:listSeparator w:val=","/>
  <w14:docId w14:val="5E9C58DF"/>
  <w15:docId w15:val="{685E8459-1FE9-49E0-B5C7-71164204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B660B"/>
    <w:pPr>
      <w:keepNext/>
      <w:tabs>
        <w:tab w:val="left" w:pos="1440"/>
      </w:tabs>
      <w:suppressAutoHyphens/>
      <w:jc w:val="both"/>
      <w:outlineLvl w:val="0"/>
    </w:pPr>
    <w:rPr>
      <w:rFonts w:ascii="Arial" w:hAnsi="Arial"/>
      <w:b/>
      <w:spacing w:val="-3"/>
      <w:sz w:val="22"/>
      <w:szCs w:val="20"/>
    </w:rPr>
  </w:style>
  <w:style w:type="paragraph" w:styleId="Heading2">
    <w:name w:val="heading 2"/>
    <w:basedOn w:val="Normal"/>
    <w:next w:val="Normal"/>
    <w:link w:val="Heading2Char"/>
    <w:uiPriority w:val="9"/>
    <w:qFormat/>
    <w:rsid w:val="00DB660B"/>
    <w:pPr>
      <w:keepNext/>
      <w:tabs>
        <w:tab w:val="left" w:pos="1152"/>
      </w:tabs>
      <w:suppressAutoHyphens/>
      <w:jc w:val="center"/>
      <w:outlineLvl w:val="1"/>
    </w:pPr>
    <w:rPr>
      <w:rFonts w:ascii="Arial" w:hAnsi="Arial"/>
      <w:b/>
      <w:spacing w:val="-3"/>
      <w:sz w:val="22"/>
      <w:szCs w:val="20"/>
    </w:rPr>
  </w:style>
  <w:style w:type="paragraph" w:styleId="Heading3">
    <w:name w:val="heading 3"/>
    <w:basedOn w:val="Normal"/>
    <w:next w:val="Normal"/>
    <w:link w:val="Heading3Char"/>
    <w:uiPriority w:val="9"/>
    <w:qFormat/>
    <w:rsid w:val="00DD7EAE"/>
    <w:pPr>
      <w:keepNext/>
      <w:suppressAutoHyphens/>
      <w:jc w:val="center"/>
      <w:outlineLvl w:val="2"/>
    </w:pPr>
    <w:rPr>
      <w:rFonts w:ascii="Arial" w:hAnsi="Arial" w:cs="Arial"/>
      <w:b/>
      <w:spacing w:val="-3"/>
      <w:szCs w:val="20"/>
    </w:rPr>
  </w:style>
  <w:style w:type="paragraph" w:styleId="Heading4">
    <w:name w:val="heading 4"/>
    <w:basedOn w:val="Normal"/>
    <w:next w:val="Normal"/>
    <w:link w:val="Heading4Char"/>
    <w:uiPriority w:val="9"/>
    <w:qFormat/>
    <w:rsid w:val="00DD7EAE"/>
    <w:pPr>
      <w:keepNext/>
      <w:suppressAutoHyphens/>
      <w:jc w:val="both"/>
      <w:outlineLvl w:val="3"/>
    </w:pPr>
    <w:rPr>
      <w:rFonts w:ascii="Arial" w:hAnsi="Arial" w:cs="Arial"/>
      <w:b/>
      <w:bCs/>
      <w:spacing w:val="-3"/>
      <w:sz w:val="22"/>
      <w:szCs w:val="20"/>
      <w:u w:val="single"/>
    </w:rPr>
  </w:style>
  <w:style w:type="paragraph" w:styleId="Heading5">
    <w:name w:val="heading 5"/>
    <w:basedOn w:val="Normal"/>
    <w:next w:val="Normal"/>
    <w:link w:val="Heading5Char"/>
    <w:uiPriority w:val="9"/>
    <w:qFormat/>
    <w:rsid w:val="00DD7EAE"/>
    <w:pPr>
      <w:spacing w:before="240" w:after="60"/>
      <w:outlineLvl w:val="4"/>
    </w:pPr>
    <w:rPr>
      <w:rFonts w:ascii="Courier New" w:hAnsi="Courier New"/>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BodyText">
    <w:name w:val="AIA Agreement Body Text"/>
    <w:link w:val="AIAAgreementBodyTextChar1"/>
    <w:uiPriority w:val="99"/>
    <w:rsid w:val="00CF1D3C"/>
    <w:pPr>
      <w:tabs>
        <w:tab w:val="left" w:pos="720"/>
      </w:tabs>
    </w:pPr>
  </w:style>
  <w:style w:type="paragraph" w:customStyle="1" w:styleId="AIASubheading">
    <w:name w:val="AIA Subheading"/>
    <w:basedOn w:val="AIAAgreementBodyText"/>
    <w:next w:val="AIAAgreementBodyText"/>
    <w:uiPriority w:val="99"/>
    <w:rsid w:val="00CF1D3C"/>
    <w:pPr>
      <w:keepNext/>
      <w:keepLines/>
    </w:pPr>
    <w:rPr>
      <w:rFonts w:ascii="Arial Narrow" w:hAnsi="Arial Narrow" w:cs="Arial Narrow"/>
      <w:b/>
      <w:bCs/>
    </w:rPr>
  </w:style>
  <w:style w:type="character" w:customStyle="1" w:styleId="AIAParagraphNumber">
    <w:name w:val="AIA Paragraph Number"/>
    <w:uiPriority w:val="99"/>
    <w:rsid w:val="00CF1D3C"/>
    <w:rPr>
      <w:rFonts w:ascii="Arial Narrow" w:hAnsi="Arial Narrow" w:cs="Arial Narrow"/>
      <w:b/>
      <w:bCs/>
      <w:sz w:val="20"/>
      <w:szCs w:val="20"/>
    </w:rPr>
  </w:style>
  <w:style w:type="paragraph" w:customStyle="1" w:styleId="AIABodyTextHanging">
    <w:name w:val="AIA Body Text Hanging"/>
    <w:basedOn w:val="AIAAgreementBodyText"/>
    <w:next w:val="Normal"/>
    <w:uiPriority w:val="99"/>
    <w:rsid w:val="00CF1D3C"/>
    <w:pPr>
      <w:ind w:left="1188" w:hanging="468"/>
    </w:pPr>
  </w:style>
  <w:style w:type="paragraph" w:customStyle="1" w:styleId="AIABodyTextIndented">
    <w:name w:val="AIA Body Text Indented"/>
    <w:basedOn w:val="AIAAgreementBodyText"/>
    <w:rsid w:val="00CF1D3C"/>
    <w:pPr>
      <w:ind w:left="720"/>
    </w:pPr>
  </w:style>
  <w:style w:type="paragraph" w:customStyle="1" w:styleId="AIAItalics">
    <w:name w:val="AIA Italics"/>
    <w:basedOn w:val="AIAAgreementBodyText"/>
    <w:next w:val="AIAAgreementBodyText"/>
    <w:uiPriority w:val="99"/>
    <w:rsid w:val="00CF1D3C"/>
    <w:rPr>
      <w:i/>
      <w:iCs/>
    </w:rPr>
  </w:style>
  <w:style w:type="character" w:customStyle="1" w:styleId="AIAFillPointText">
    <w:name w:val="AIA FillPoint Text"/>
    <w:uiPriority w:val="99"/>
    <w:rsid w:val="00CF1D3C"/>
    <w:rPr>
      <w:rFonts w:ascii="Times New Roman" w:hAnsi="Times New Roman" w:cs="Times New Roman"/>
      <w:color w:val="auto"/>
      <w:sz w:val="20"/>
      <w:szCs w:val="20"/>
      <w:u w:val="none"/>
      <w:shd w:val="clear" w:color="auto" w:fill="C0C0C0"/>
    </w:rPr>
  </w:style>
  <w:style w:type="character" w:styleId="CommentReference">
    <w:name w:val="annotation reference"/>
    <w:basedOn w:val="DefaultParagraphFont"/>
    <w:rsid w:val="007768EB"/>
    <w:rPr>
      <w:sz w:val="16"/>
      <w:szCs w:val="16"/>
    </w:rPr>
  </w:style>
  <w:style w:type="paragraph" w:styleId="CommentText">
    <w:name w:val="annotation text"/>
    <w:basedOn w:val="Normal"/>
    <w:link w:val="CommentTextChar"/>
    <w:rsid w:val="007768EB"/>
    <w:rPr>
      <w:rFonts w:ascii="Courier New" w:hAnsi="Courier New"/>
      <w:sz w:val="20"/>
      <w:szCs w:val="20"/>
    </w:rPr>
  </w:style>
  <w:style w:type="character" w:customStyle="1" w:styleId="CommentTextChar">
    <w:name w:val="Comment Text Char"/>
    <w:basedOn w:val="DefaultParagraphFont"/>
    <w:link w:val="CommentText"/>
    <w:rsid w:val="007768EB"/>
    <w:rPr>
      <w:rFonts w:ascii="Courier New" w:hAnsi="Courier New"/>
    </w:rPr>
  </w:style>
  <w:style w:type="paragraph" w:styleId="BalloonText">
    <w:name w:val="Balloon Text"/>
    <w:basedOn w:val="Normal"/>
    <w:link w:val="BalloonTextChar"/>
    <w:rsid w:val="007768EB"/>
    <w:rPr>
      <w:rFonts w:ascii="Tahoma" w:hAnsi="Tahoma" w:cs="Tahoma"/>
      <w:sz w:val="16"/>
      <w:szCs w:val="16"/>
    </w:rPr>
  </w:style>
  <w:style w:type="character" w:customStyle="1" w:styleId="BalloonTextChar">
    <w:name w:val="Balloon Text Char"/>
    <w:basedOn w:val="DefaultParagraphFont"/>
    <w:link w:val="BalloonText"/>
    <w:rsid w:val="007768EB"/>
    <w:rPr>
      <w:rFonts w:ascii="Tahoma" w:hAnsi="Tahoma" w:cs="Tahoma"/>
      <w:sz w:val="16"/>
      <w:szCs w:val="16"/>
    </w:rPr>
  </w:style>
  <w:style w:type="paragraph" w:styleId="Header">
    <w:name w:val="header"/>
    <w:basedOn w:val="Normal"/>
    <w:link w:val="HeaderChar"/>
    <w:uiPriority w:val="99"/>
    <w:rsid w:val="00743C16"/>
    <w:pPr>
      <w:tabs>
        <w:tab w:val="center" w:pos="4680"/>
        <w:tab w:val="right" w:pos="9360"/>
      </w:tabs>
    </w:pPr>
  </w:style>
  <w:style w:type="character" w:customStyle="1" w:styleId="HeaderChar">
    <w:name w:val="Header Char"/>
    <w:basedOn w:val="DefaultParagraphFont"/>
    <w:link w:val="Header"/>
    <w:uiPriority w:val="99"/>
    <w:rsid w:val="00743C16"/>
    <w:rPr>
      <w:sz w:val="24"/>
      <w:szCs w:val="24"/>
    </w:rPr>
  </w:style>
  <w:style w:type="paragraph" w:styleId="Footer">
    <w:name w:val="footer"/>
    <w:basedOn w:val="Normal"/>
    <w:link w:val="FooterChar"/>
    <w:uiPriority w:val="99"/>
    <w:rsid w:val="00743C16"/>
    <w:pPr>
      <w:tabs>
        <w:tab w:val="center" w:pos="4680"/>
        <w:tab w:val="right" w:pos="9360"/>
      </w:tabs>
    </w:pPr>
  </w:style>
  <w:style w:type="character" w:customStyle="1" w:styleId="FooterChar">
    <w:name w:val="Footer Char"/>
    <w:basedOn w:val="DefaultParagraphFont"/>
    <w:link w:val="Footer"/>
    <w:uiPriority w:val="99"/>
    <w:rsid w:val="00743C16"/>
    <w:rPr>
      <w:sz w:val="24"/>
      <w:szCs w:val="24"/>
    </w:rPr>
  </w:style>
  <w:style w:type="paragraph" w:styleId="CommentSubject">
    <w:name w:val="annotation subject"/>
    <w:basedOn w:val="CommentText"/>
    <w:next w:val="CommentText"/>
    <w:link w:val="CommentSubjectChar"/>
    <w:rsid w:val="000522FB"/>
    <w:rPr>
      <w:rFonts w:ascii="Times New Roman" w:hAnsi="Times New Roman"/>
      <w:b/>
      <w:bCs/>
    </w:rPr>
  </w:style>
  <w:style w:type="character" w:customStyle="1" w:styleId="CommentSubjectChar">
    <w:name w:val="Comment Subject Char"/>
    <w:basedOn w:val="CommentTextChar"/>
    <w:link w:val="CommentSubject"/>
    <w:rsid w:val="000522FB"/>
    <w:rPr>
      <w:rFonts w:ascii="Courier New" w:hAnsi="Courier New"/>
      <w:b/>
      <w:bCs/>
    </w:rPr>
  </w:style>
  <w:style w:type="character" w:styleId="Hyperlink">
    <w:name w:val="Hyperlink"/>
    <w:basedOn w:val="DefaultParagraphFont"/>
    <w:rsid w:val="000522FB"/>
    <w:rPr>
      <w:color w:val="0000FF" w:themeColor="hyperlink"/>
      <w:u w:val="single"/>
    </w:rPr>
  </w:style>
  <w:style w:type="paragraph" w:styleId="ListParagraph">
    <w:name w:val="List Paragraph"/>
    <w:basedOn w:val="Normal"/>
    <w:uiPriority w:val="34"/>
    <w:qFormat/>
    <w:rsid w:val="00975C6D"/>
    <w:pPr>
      <w:ind w:left="720"/>
      <w:contextualSpacing/>
    </w:pPr>
  </w:style>
  <w:style w:type="paragraph" w:styleId="Revision">
    <w:name w:val="Revision"/>
    <w:hidden/>
    <w:uiPriority w:val="99"/>
    <w:semiHidden/>
    <w:rsid w:val="000A4CCA"/>
    <w:rPr>
      <w:sz w:val="24"/>
      <w:szCs w:val="24"/>
    </w:rPr>
  </w:style>
  <w:style w:type="character" w:customStyle="1" w:styleId="Heading1Char">
    <w:name w:val="Heading 1 Char"/>
    <w:basedOn w:val="DefaultParagraphFont"/>
    <w:link w:val="Heading1"/>
    <w:uiPriority w:val="9"/>
    <w:rsid w:val="00DB660B"/>
    <w:rPr>
      <w:rFonts w:ascii="Arial" w:hAnsi="Arial"/>
      <w:b/>
      <w:spacing w:val="-3"/>
      <w:sz w:val="22"/>
    </w:rPr>
  </w:style>
  <w:style w:type="character" w:customStyle="1" w:styleId="Heading2Char">
    <w:name w:val="Heading 2 Char"/>
    <w:basedOn w:val="DefaultParagraphFont"/>
    <w:link w:val="Heading2"/>
    <w:uiPriority w:val="9"/>
    <w:rsid w:val="00DB660B"/>
    <w:rPr>
      <w:rFonts w:ascii="Arial" w:hAnsi="Arial"/>
      <w:b/>
      <w:spacing w:val="-3"/>
      <w:sz w:val="22"/>
    </w:rPr>
  </w:style>
  <w:style w:type="character" w:styleId="PageNumber">
    <w:name w:val="page number"/>
    <w:basedOn w:val="DefaultParagraphFont"/>
    <w:uiPriority w:val="99"/>
    <w:rsid w:val="00DB660B"/>
    <w:rPr>
      <w:rFonts w:cs="Times New Roman"/>
    </w:rPr>
  </w:style>
  <w:style w:type="paragraph" w:styleId="Title">
    <w:name w:val="Title"/>
    <w:basedOn w:val="Normal"/>
    <w:link w:val="TitleChar"/>
    <w:uiPriority w:val="10"/>
    <w:qFormat/>
    <w:rsid w:val="00DB660B"/>
    <w:pPr>
      <w:suppressAutoHyphens/>
      <w:jc w:val="center"/>
    </w:pPr>
    <w:rPr>
      <w:rFonts w:ascii="Arial" w:hAnsi="Arial"/>
      <w:b/>
      <w:spacing w:val="-3"/>
      <w:sz w:val="22"/>
      <w:szCs w:val="20"/>
    </w:rPr>
  </w:style>
  <w:style w:type="character" w:customStyle="1" w:styleId="TitleChar">
    <w:name w:val="Title Char"/>
    <w:basedOn w:val="DefaultParagraphFont"/>
    <w:link w:val="Title"/>
    <w:uiPriority w:val="10"/>
    <w:rsid w:val="00DB660B"/>
    <w:rPr>
      <w:rFonts w:ascii="Arial" w:hAnsi="Arial"/>
      <w:b/>
      <w:spacing w:val="-3"/>
      <w:sz w:val="22"/>
    </w:rPr>
  </w:style>
  <w:style w:type="paragraph" w:styleId="NormalWeb">
    <w:name w:val="Normal (Web)"/>
    <w:basedOn w:val="Normal"/>
    <w:uiPriority w:val="99"/>
    <w:semiHidden/>
    <w:unhideWhenUsed/>
    <w:rsid w:val="00DB660B"/>
    <w:pPr>
      <w:spacing w:before="100" w:beforeAutospacing="1" w:after="100" w:afterAutospacing="1"/>
    </w:pPr>
    <w:rPr>
      <w:rFonts w:eastAsiaTheme="minorEastAsia"/>
    </w:rPr>
  </w:style>
  <w:style w:type="paragraph" w:styleId="BodyTextIndent3">
    <w:name w:val="Body Text Indent 3"/>
    <w:basedOn w:val="Normal"/>
    <w:link w:val="BodyTextIndent3Char"/>
    <w:rsid w:val="00081822"/>
    <w:pPr>
      <w:tabs>
        <w:tab w:val="left" w:pos="0"/>
      </w:tabs>
      <w:suppressAutoHyphens/>
      <w:ind w:left="720" w:hanging="720"/>
      <w:jc w:val="both"/>
    </w:pPr>
    <w:rPr>
      <w:rFonts w:ascii="Arial" w:hAnsi="Arial"/>
      <w:spacing w:val="-3"/>
      <w:sz w:val="22"/>
      <w:szCs w:val="20"/>
    </w:rPr>
  </w:style>
  <w:style w:type="character" w:customStyle="1" w:styleId="BodyTextIndent3Char">
    <w:name w:val="Body Text Indent 3 Char"/>
    <w:basedOn w:val="DefaultParagraphFont"/>
    <w:link w:val="BodyTextIndent3"/>
    <w:rsid w:val="00081822"/>
    <w:rPr>
      <w:rFonts w:ascii="Arial" w:hAnsi="Arial"/>
      <w:spacing w:val="-3"/>
      <w:sz w:val="22"/>
    </w:rPr>
  </w:style>
  <w:style w:type="paragraph" w:styleId="BodyText">
    <w:name w:val="Body Text"/>
    <w:basedOn w:val="Normal"/>
    <w:link w:val="BodyTextChar"/>
    <w:uiPriority w:val="99"/>
    <w:unhideWhenUsed/>
    <w:rsid w:val="00080410"/>
    <w:pPr>
      <w:spacing w:after="120"/>
    </w:pPr>
  </w:style>
  <w:style w:type="character" w:customStyle="1" w:styleId="BodyTextChar">
    <w:name w:val="Body Text Char"/>
    <w:basedOn w:val="DefaultParagraphFont"/>
    <w:link w:val="BodyText"/>
    <w:uiPriority w:val="99"/>
    <w:semiHidden/>
    <w:rsid w:val="00080410"/>
    <w:rPr>
      <w:sz w:val="24"/>
      <w:szCs w:val="24"/>
    </w:rPr>
  </w:style>
  <w:style w:type="character" w:customStyle="1" w:styleId="Heading3Char">
    <w:name w:val="Heading 3 Char"/>
    <w:basedOn w:val="DefaultParagraphFont"/>
    <w:link w:val="Heading3"/>
    <w:uiPriority w:val="9"/>
    <w:rsid w:val="00DD7EAE"/>
    <w:rPr>
      <w:rFonts w:ascii="Arial" w:hAnsi="Arial" w:cs="Arial"/>
      <w:b/>
      <w:spacing w:val="-3"/>
      <w:sz w:val="24"/>
    </w:rPr>
  </w:style>
  <w:style w:type="character" w:customStyle="1" w:styleId="Heading4Char">
    <w:name w:val="Heading 4 Char"/>
    <w:basedOn w:val="DefaultParagraphFont"/>
    <w:link w:val="Heading4"/>
    <w:uiPriority w:val="9"/>
    <w:rsid w:val="00DD7EAE"/>
    <w:rPr>
      <w:rFonts w:ascii="Arial" w:hAnsi="Arial" w:cs="Arial"/>
      <w:b/>
      <w:bCs/>
      <w:spacing w:val="-3"/>
      <w:sz w:val="22"/>
      <w:u w:val="single"/>
    </w:rPr>
  </w:style>
  <w:style w:type="character" w:customStyle="1" w:styleId="Heading5Char">
    <w:name w:val="Heading 5 Char"/>
    <w:basedOn w:val="DefaultParagraphFont"/>
    <w:link w:val="Heading5"/>
    <w:uiPriority w:val="9"/>
    <w:rsid w:val="00DD7EAE"/>
    <w:rPr>
      <w:rFonts w:ascii="Courier New" w:hAnsi="Courier New"/>
      <w:b/>
      <w:bCs/>
      <w:i/>
      <w:iCs/>
      <w:sz w:val="26"/>
      <w:szCs w:val="26"/>
    </w:rPr>
  </w:style>
  <w:style w:type="paragraph" w:styleId="EndnoteText">
    <w:name w:val="endnote text"/>
    <w:basedOn w:val="Normal"/>
    <w:link w:val="EndnoteTextChar"/>
    <w:uiPriority w:val="99"/>
    <w:semiHidden/>
    <w:rsid w:val="00DD7EAE"/>
    <w:rPr>
      <w:rFonts w:ascii="Courier New" w:hAnsi="Courier New"/>
      <w:szCs w:val="20"/>
    </w:rPr>
  </w:style>
  <w:style w:type="character" w:customStyle="1" w:styleId="EndnoteTextChar">
    <w:name w:val="Endnote Text Char"/>
    <w:basedOn w:val="DefaultParagraphFont"/>
    <w:link w:val="EndnoteText"/>
    <w:uiPriority w:val="99"/>
    <w:semiHidden/>
    <w:rsid w:val="00DD7EAE"/>
    <w:rPr>
      <w:rFonts w:ascii="Courier New" w:hAnsi="Courier New"/>
      <w:sz w:val="24"/>
    </w:rPr>
  </w:style>
  <w:style w:type="character" w:styleId="EndnoteReference">
    <w:name w:val="endnote reference"/>
    <w:basedOn w:val="DefaultParagraphFont"/>
    <w:uiPriority w:val="99"/>
    <w:semiHidden/>
    <w:rsid w:val="00DD7EAE"/>
    <w:rPr>
      <w:rFonts w:cs="Times New Roman"/>
      <w:vertAlign w:val="superscript"/>
    </w:rPr>
  </w:style>
  <w:style w:type="paragraph" w:styleId="FootnoteText">
    <w:name w:val="footnote text"/>
    <w:basedOn w:val="Normal"/>
    <w:link w:val="FootnoteTextChar"/>
    <w:uiPriority w:val="99"/>
    <w:semiHidden/>
    <w:rsid w:val="00DD7EAE"/>
    <w:rPr>
      <w:rFonts w:ascii="Courier New" w:hAnsi="Courier New"/>
      <w:szCs w:val="20"/>
    </w:rPr>
  </w:style>
  <w:style w:type="character" w:customStyle="1" w:styleId="FootnoteTextChar">
    <w:name w:val="Footnote Text Char"/>
    <w:basedOn w:val="DefaultParagraphFont"/>
    <w:link w:val="FootnoteText"/>
    <w:uiPriority w:val="99"/>
    <w:semiHidden/>
    <w:rsid w:val="00DD7EAE"/>
    <w:rPr>
      <w:rFonts w:ascii="Courier New" w:hAnsi="Courier New"/>
      <w:sz w:val="24"/>
    </w:rPr>
  </w:style>
  <w:style w:type="character" w:styleId="FootnoteReference">
    <w:name w:val="footnote reference"/>
    <w:basedOn w:val="DefaultParagraphFont"/>
    <w:uiPriority w:val="99"/>
    <w:semiHidden/>
    <w:rsid w:val="00DD7EAE"/>
    <w:rPr>
      <w:rFonts w:cs="Times New Roman"/>
      <w:vertAlign w:val="superscript"/>
    </w:rPr>
  </w:style>
  <w:style w:type="paragraph" w:styleId="TOC1">
    <w:name w:val="toc 1"/>
    <w:basedOn w:val="Normal"/>
    <w:next w:val="Normal"/>
    <w:uiPriority w:val="39"/>
    <w:semiHidden/>
    <w:rsid w:val="00DD7EAE"/>
    <w:pPr>
      <w:tabs>
        <w:tab w:val="right" w:leader="dot" w:pos="9360"/>
      </w:tabs>
      <w:suppressAutoHyphens/>
      <w:spacing w:before="480"/>
      <w:ind w:left="720" w:right="720" w:hanging="720"/>
    </w:pPr>
    <w:rPr>
      <w:rFonts w:ascii="Courier New" w:hAnsi="Courier New"/>
      <w:sz w:val="20"/>
      <w:szCs w:val="20"/>
    </w:rPr>
  </w:style>
  <w:style w:type="paragraph" w:styleId="TOC2">
    <w:name w:val="toc 2"/>
    <w:basedOn w:val="Normal"/>
    <w:next w:val="Normal"/>
    <w:uiPriority w:val="39"/>
    <w:semiHidden/>
    <w:rsid w:val="00DD7EAE"/>
    <w:pPr>
      <w:tabs>
        <w:tab w:val="right" w:leader="dot" w:pos="9360"/>
      </w:tabs>
      <w:suppressAutoHyphens/>
      <w:ind w:left="1440" w:right="720" w:hanging="720"/>
    </w:pPr>
    <w:rPr>
      <w:rFonts w:ascii="Courier New" w:hAnsi="Courier New"/>
      <w:sz w:val="20"/>
      <w:szCs w:val="20"/>
    </w:rPr>
  </w:style>
  <w:style w:type="paragraph" w:styleId="TOC3">
    <w:name w:val="toc 3"/>
    <w:basedOn w:val="Normal"/>
    <w:next w:val="Normal"/>
    <w:uiPriority w:val="39"/>
    <w:semiHidden/>
    <w:rsid w:val="00DD7EAE"/>
    <w:pPr>
      <w:tabs>
        <w:tab w:val="right" w:leader="dot" w:pos="9360"/>
      </w:tabs>
      <w:suppressAutoHyphens/>
      <w:ind w:left="2160" w:right="720" w:hanging="720"/>
    </w:pPr>
    <w:rPr>
      <w:rFonts w:ascii="Courier New" w:hAnsi="Courier New"/>
      <w:sz w:val="20"/>
      <w:szCs w:val="20"/>
    </w:rPr>
  </w:style>
  <w:style w:type="paragraph" w:styleId="TOC4">
    <w:name w:val="toc 4"/>
    <w:basedOn w:val="Normal"/>
    <w:next w:val="Normal"/>
    <w:uiPriority w:val="39"/>
    <w:semiHidden/>
    <w:rsid w:val="00DD7EAE"/>
    <w:pPr>
      <w:tabs>
        <w:tab w:val="right" w:leader="dot" w:pos="9360"/>
      </w:tabs>
      <w:suppressAutoHyphens/>
      <w:ind w:left="2880" w:right="720" w:hanging="720"/>
    </w:pPr>
    <w:rPr>
      <w:rFonts w:ascii="Courier New" w:hAnsi="Courier New"/>
      <w:sz w:val="20"/>
      <w:szCs w:val="20"/>
    </w:rPr>
  </w:style>
  <w:style w:type="paragraph" w:styleId="TOC5">
    <w:name w:val="toc 5"/>
    <w:basedOn w:val="Normal"/>
    <w:next w:val="Normal"/>
    <w:uiPriority w:val="39"/>
    <w:semiHidden/>
    <w:rsid w:val="00DD7EAE"/>
    <w:pPr>
      <w:tabs>
        <w:tab w:val="right" w:leader="dot" w:pos="9360"/>
      </w:tabs>
      <w:suppressAutoHyphens/>
      <w:ind w:left="3600" w:right="720" w:hanging="720"/>
    </w:pPr>
    <w:rPr>
      <w:rFonts w:ascii="Courier New" w:hAnsi="Courier New"/>
      <w:sz w:val="20"/>
      <w:szCs w:val="20"/>
    </w:rPr>
  </w:style>
  <w:style w:type="paragraph" w:styleId="TOC6">
    <w:name w:val="toc 6"/>
    <w:basedOn w:val="Normal"/>
    <w:next w:val="Normal"/>
    <w:uiPriority w:val="39"/>
    <w:semiHidden/>
    <w:rsid w:val="00DD7EAE"/>
    <w:pPr>
      <w:tabs>
        <w:tab w:val="right" w:pos="9360"/>
      </w:tabs>
      <w:suppressAutoHyphens/>
      <w:ind w:left="720" w:hanging="720"/>
    </w:pPr>
    <w:rPr>
      <w:rFonts w:ascii="Courier New" w:hAnsi="Courier New"/>
      <w:sz w:val="20"/>
      <w:szCs w:val="20"/>
    </w:rPr>
  </w:style>
  <w:style w:type="paragraph" w:styleId="TOC7">
    <w:name w:val="toc 7"/>
    <w:basedOn w:val="Normal"/>
    <w:next w:val="Normal"/>
    <w:uiPriority w:val="39"/>
    <w:semiHidden/>
    <w:rsid w:val="00DD7EAE"/>
    <w:pPr>
      <w:suppressAutoHyphens/>
      <w:ind w:left="720" w:hanging="720"/>
    </w:pPr>
    <w:rPr>
      <w:rFonts w:ascii="Courier New" w:hAnsi="Courier New"/>
      <w:sz w:val="20"/>
      <w:szCs w:val="20"/>
    </w:rPr>
  </w:style>
  <w:style w:type="paragraph" w:styleId="TOC8">
    <w:name w:val="toc 8"/>
    <w:basedOn w:val="Normal"/>
    <w:next w:val="Normal"/>
    <w:uiPriority w:val="39"/>
    <w:semiHidden/>
    <w:rsid w:val="00DD7EAE"/>
    <w:pPr>
      <w:tabs>
        <w:tab w:val="right" w:pos="9360"/>
      </w:tabs>
      <w:suppressAutoHyphens/>
      <w:ind w:left="720" w:hanging="720"/>
    </w:pPr>
    <w:rPr>
      <w:rFonts w:ascii="Courier New" w:hAnsi="Courier New"/>
      <w:sz w:val="20"/>
      <w:szCs w:val="20"/>
    </w:rPr>
  </w:style>
  <w:style w:type="paragraph" w:styleId="TOC9">
    <w:name w:val="toc 9"/>
    <w:basedOn w:val="Normal"/>
    <w:next w:val="Normal"/>
    <w:uiPriority w:val="39"/>
    <w:semiHidden/>
    <w:rsid w:val="00DD7EAE"/>
    <w:pPr>
      <w:tabs>
        <w:tab w:val="right" w:leader="dot" w:pos="9360"/>
      </w:tabs>
      <w:suppressAutoHyphens/>
      <w:ind w:left="720" w:hanging="720"/>
    </w:pPr>
    <w:rPr>
      <w:rFonts w:ascii="Courier New" w:hAnsi="Courier New"/>
      <w:sz w:val="20"/>
      <w:szCs w:val="20"/>
    </w:rPr>
  </w:style>
  <w:style w:type="paragraph" w:styleId="Index1">
    <w:name w:val="index 1"/>
    <w:basedOn w:val="Normal"/>
    <w:next w:val="Normal"/>
    <w:uiPriority w:val="99"/>
    <w:semiHidden/>
    <w:rsid w:val="00DD7EAE"/>
    <w:pPr>
      <w:tabs>
        <w:tab w:val="right" w:leader="dot" w:pos="9360"/>
      </w:tabs>
      <w:suppressAutoHyphens/>
      <w:ind w:left="1440" w:right="720" w:hanging="1440"/>
    </w:pPr>
    <w:rPr>
      <w:rFonts w:ascii="Courier New" w:hAnsi="Courier New"/>
      <w:sz w:val="20"/>
      <w:szCs w:val="20"/>
    </w:rPr>
  </w:style>
  <w:style w:type="paragraph" w:styleId="Index2">
    <w:name w:val="index 2"/>
    <w:basedOn w:val="Normal"/>
    <w:next w:val="Normal"/>
    <w:uiPriority w:val="99"/>
    <w:semiHidden/>
    <w:rsid w:val="00DD7EAE"/>
    <w:pPr>
      <w:tabs>
        <w:tab w:val="right" w:leader="dot" w:pos="9360"/>
      </w:tabs>
      <w:suppressAutoHyphens/>
      <w:ind w:left="1440" w:right="720" w:hanging="720"/>
    </w:pPr>
    <w:rPr>
      <w:rFonts w:ascii="Courier New" w:hAnsi="Courier New"/>
      <w:sz w:val="20"/>
      <w:szCs w:val="20"/>
    </w:rPr>
  </w:style>
  <w:style w:type="paragraph" w:styleId="TOAHeading">
    <w:name w:val="toa heading"/>
    <w:basedOn w:val="Normal"/>
    <w:next w:val="Normal"/>
    <w:uiPriority w:val="99"/>
    <w:semiHidden/>
    <w:rsid w:val="00DD7EAE"/>
    <w:pPr>
      <w:tabs>
        <w:tab w:val="right" w:pos="9360"/>
      </w:tabs>
      <w:suppressAutoHyphens/>
    </w:pPr>
    <w:rPr>
      <w:rFonts w:ascii="Courier New" w:hAnsi="Courier New"/>
      <w:sz w:val="20"/>
      <w:szCs w:val="20"/>
    </w:rPr>
  </w:style>
  <w:style w:type="paragraph" w:styleId="Caption">
    <w:name w:val="caption"/>
    <w:basedOn w:val="Normal"/>
    <w:next w:val="Normal"/>
    <w:uiPriority w:val="35"/>
    <w:qFormat/>
    <w:rsid w:val="00DD7EAE"/>
    <w:rPr>
      <w:rFonts w:ascii="Courier New" w:hAnsi="Courier New"/>
      <w:szCs w:val="20"/>
    </w:rPr>
  </w:style>
  <w:style w:type="character" w:customStyle="1" w:styleId="EquationCaption">
    <w:name w:val="_Equation Caption"/>
    <w:rsid w:val="00DD7EAE"/>
  </w:style>
  <w:style w:type="paragraph" w:styleId="BodyText2">
    <w:name w:val="Body Text 2"/>
    <w:basedOn w:val="Normal"/>
    <w:link w:val="BodyText2Char"/>
    <w:uiPriority w:val="99"/>
    <w:rsid w:val="00DD7EAE"/>
    <w:pPr>
      <w:tabs>
        <w:tab w:val="left" w:pos="0"/>
        <w:tab w:val="left" w:pos="288"/>
        <w:tab w:val="left" w:pos="900"/>
        <w:tab w:val="left" w:pos="1152"/>
        <w:tab w:val="left" w:pos="2592"/>
        <w:tab w:val="left" w:pos="3600"/>
        <w:tab w:val="left" w:pos="4752"/>
        <w:tab w:val="left" w:pos="5040"/>
      </w:tabs>
      <w:suppressAutoHyphens/>
      <w:ind w:left="1152" w:hanging="1152"/>
      <w:jc w:val="both"/>
    </w:pPr>
    <w:rPr>
      <w:rFonts w:ascii="Arial" w:hAnsi="Arial"/>
      <w:spacing w:val="-3"/>
      <w:sz w:val="23"/>
      <w:szCs w:val="20"/>
    </w:rPr>
  </w:style>
  <w:style w:type="character" w:customStyle="1" w:styleId="BodyText2Char">
    <w:name w:val="Body Text 2 Char"/>
    <w:basedOn w:val="DefaultParagraphFont"/>
    <w:link w:val="BodyText2"/>
    <w:uiPriority w:val="99"/>
    <w:rsid w:val="00DD7EAE"/>
    <w:rPr>
      <w:rFonts w:ascii="Arial" w:hAnsi="Arial"/>
      <w:spacing w:val="-3"/>
      <w:sz w:val="23"/>
    </w:rPr>
  </w:style>
  <w:style w:type="paragraph" w:styleId="BodyTextIndent2">
    <w:name w:val="Body Text Indent 2"/>
    <w:basedOn w:val="Normal"/>
    <w:link w:val="BodyTextIndent2Char"/>
    <w:uiPriority w:val="99"/>
    <w:rsid w:val="00DD7EAE"/>
    <w:pPr>
      <w:tabs>
        <w:tab w:val="left" w:pos="-2970"/>
        <w:tab w:val="left" w:pos="-2700"/>
        <w:tab w:val="left" w:pos="-1620"/>
        <w:tab w:val="left" w:pos="900"/>
        <w:tab w:val="left" w:pos="1440"/>
      </w:tabs>
      <w:suppressAutoHyphens/>
      <w:ind w:left="1440" w:hanging="1440"/>
      <w:jc w:val="both"/>
    </w:pPr>
    <w:rPr>
      <w:rFonts w:ascii="Arial" w:hAnsi="Arial"/>
      <w:spacing w:val="-3"/>
      <w:sz w:val="23"/>
      <w:szCs w:val="20"/>
    </w:rPr>
  </w:style>
  <w:style w:type="character" w:customStyle="1" w:styleId="BodyTextIndent2Char">
    <w:name w:val="Body Text Indent 2 Char"/>
    <w:basedOn w:val="DefaultParagraphFont"/>
    <w:link w:val="BodyTextIndent2"/>
    <w:uiPriority w:val="99"/>
    <w:rsid w:val="00DD7EAE"/>
    <w:rPr>
      <w:rFonts w:ascii="Arial" w:hAnsi="Arial"/>
      <w:spacing w:val="-3"/>
      <w:sz w:val="23"/>
    </w:rPr>
  </w:style>
  <w:style w:type="paragraph" w:styleId="BodyText3">
    <w:name w:val="Body Text 3"/>
    <w:basedOn w:val="Normal"/>
    <w:link w:val="BodyText3Char"/>
    <w:uiPriority w:val="99"/>
    <w:rsid w:val="00DD7EAE"/>
    <w:pPr>
      <w:suppressAutoHyphens/>
      <w:jc w:val="both"/>
    </w:pPr>
    <w:rPr>
      <w:rFonts w:ascii="Arial" w:hAnsi="Arial"/>
      <w:spacing w:val="-3"/>
      <w:sz w:val="22"/>
      <w:szCs w:val="20"/>
    </w:rPr>
  </w:style>
  <w:style w:type="character" w:customStyle="1" w:styleId="BodyText3Char">
    <w:name w:val="Body Text 3 Char"/>
    <w:basedOn w:val="DefaultParagraphFont"/>
    <w:link w:val="BodyText3"/>
    <w:uiPriority w:val="99"/>
    <w:rsid w:val="00DD7EAE"/>
    <w:rPr>
      <w:rFonts w:ascii="Arial" w:hAnsi="Arial"/>
      <w:spacing w:val="-3"/>
      <w:sz w:val="22"/>
    </w:rPr>
  </w:style>
  <w:style w:type="paragraph" w:styleId="BodyTextIndent">
    <w:name w:val="Body Text Indent"/>
    <w:basedOn w:val="Normal"/>
    <w:link w:val="BodyTextIndentChar"/>
    <w:uiPriority w:val="99"/>
    <w:rsid w:val="00DD7EAE"/>
    <w:pPr>
      <w:suppressAutoHyphens/>
      <w:ind w:left="4147"/>
      <w:jc w:val="both"/>
    </w:pPr>
    <w:rPr>
      <w:rFonts w:ascii="Arial" w:hAnsi="Arial"/>
      <w:b/>
      <w:spacing w:val="-3"/>
      <w:sz w:val="22"/>
      <w:szCs w:val="20"/>
    </w:rPr>
  </w:style>
  <w:style w:type="character" w:customStyle="1" w:styleId="BodyTextIndentChar">
    <w:name w:val="Body Text Indent Char"/>
    <w:basedOn w:val="DefaultParagraphFont"/>
    <w:link w:val="BodyTextIndent"/>
    <w:uiPriority w:val="99"/>
    <w:rsid w:val="00DD7EAE"/>
    <w:rPr>
      <w:rFonts w:ascii="Arial" w:hAnsi="Arial"/>
      <w:b/>
      <w:spacing w:val="-3"/>
      <w:sz w:val="22"/>
    </w:rPr>
  </w:style>
  <w:style w:type="paragraph" w:styleId="Subtitle">
    <w:name w:val="Subtitle"/>
    <w:basedOn w:val="Normal"/>
    <w:link w:val="SubtitleChar"/>
    <w:uiPriority w:val="11"/>
    <w:qFormat/>
    <w:rsid w:val="00DD7EAE"/>
    <w:rPr>
      <w:szCs w:val="20"/>
    </w:rPr>
  </w:style>
  <w:style w:type="character" w:customStyle="1" w:styleId="SubtitleChar">
    <w:name w:val="Subtitle Char"/>
    <w:basedOn w:val="DefaultParagraphFont"/>
    <w:link w:val="Subtitle"/>
    <w:uiPriority w:val="11"/>
    <w:rsid w:val="00DD7EAE"/>
    <w:rPr>
      <w:sz w:val="24"/>
    </w:rPr>
  </w:style>
  <w:style w:type="paragraph" w:styleId="HTMLPreformatted">
    <w:name w:val="HTML Preformatted"/>
    <w:basedOn w:val="Normal"/>
    <w:link w:val="HTMLPreformattedChar"/>
    <w:uiPriority w:val="99"/>
    <w:rsid w:val="00DD7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D7EAE"/>
    <w:rPr>
      <w:rFonts w:ascii="Courier New" w:hAnsi="Courier New" w:cs="Courier New"/>
    </w:rPr>
  </w:style>
  <w:style w:type="character" w:customStyle="1" w:styleId="ParaNum">
    <w:name w:val="ParaNum"/>
    <w:basedOn w:val="DefaultParagraphFont"/>
    <w:rsid w:val="00DD7EAE"/>
    <w:rPr>
      <w:rFonts w:cs="Times New Roman"/>
    </w:rPr>
  </w:style>
  <w:style w:type="paragraph" w:customStyle="1" w:styleId="BodyText10">
    <w:name w:val="Body Text 1.0"/>
    <w:basedOn w:val="BodyText"/>
    <w:rsid w:val="00DD7EAE"/>
    <w:pPr>
      <w:spacing w:before="240" w:after="0"/>
      <w:ind w:firstLine="1440"/>
      <w:jc w:val="both"/>
    </w:pPr>
    <w:rPr>
      <w:szCs w:val="20"/>
    </w:rPr>
  </w:style>
  <w:style w:type="character" w:customStyle="1" w:styleId="AIAAgreementBodyTextChar1">
    <w:name w:val="AIA Agreement Body Text Char1"/>
    <w:basedOn w:val="DefaultParagraphFont"/>
    <w:link w:val="AIAAgreementBodyText"/>
    <w:uiPriority w:val="99"/>
    <w:locked/>
    <w:rsid w:val="00DD7EAE"/>
  </w:style>
  <w:style w:type="paragraph" w:customStyle="1" w:styleId="TableParagraph">
    <w:name w:val="Table Paragraph"/>
    <w:basedOn w:val="Normal"/>
    <w:uiPriority w:val="1"/>
    <w:qFormat/>
    <w:rsid w:val="00DD7EAE"/>
    <w:pPr>
      <w:widowControl w:val="0"/>
      <w:autoSpaceDE w:val="0"/>
      <w:autoSpaceDN w:val="0"/>
      <w:spacing w:before="39"/>
      <w:ind w:left="58"/>
    </w:pPr>
    <w:rPr>
      <w:rFonts w:ascii="Arial" w:eastAsia="Arial" w:hAnsi="Arial" w:cs="Arial"/>
      <w:sz w:val="22"/>
      <w:szCs w:val="22"/>
    </w:rPr>
  </w:style>
  <w:style w:type="table" w:styleId="TableGrid">
    <w:name w:val="Table Grid"/>
    <w:basedOn w:val="TableNormal"/>
    <w:rsid w:val="00DD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D7EAE"/>
    <w:rPr>
      <w:color w:val="605E5C"/>
      <w:shd w:val="clear" w:color="auto" w:fill="E1DFDD"/>
    </w:rPr>
  </w:style>
  <w:style w:type="character" w:styleId="FollowedHyperlink">
    <w:name w:val="FollowedHyperlink"/>
    <w:basedOn w:val="DefaultParagraphFont"/>
    <w:semiHidden/>
    <w:unhideWhenUsed/>
    <w:rsid w:val="00DD7EAE"/>
    <w:rPr>
      <w:color w:val="800080" w:themeColor="followedHyperlink"/>
      <w:u w:val="single"/>
    </w:rPr>
  </w:style>
  <w:style w:type="table" w:customStyle="1" w:styleId="TableGrid0">
    <w:name w:val="TableGrid"/>
    <w:rsid w:val="00DD7EA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xBrt2">
    <w:name w:val="TxBr_t2"/>
    <w:basedOn w:val="Normal"/>
    <w:rsid w:val="00DD7EAE"/>
    <w:pPr>
      <w:spacing w:line="240" w:lineRule="atLeast"/>
    </w:pPr>
    <w:rPr>
      <w:snapToGrid w:val="0"/>
      <w:szCs w:val="20"/>
    </w:rPr>
  </w:style>
  <w:style w:type="paragraph" w:customStyle="1" w:styleId="TxBrc3">
    <w:name w:val="TxBr_c3"/>
    <w:basedOn w:val="Normal"/>
    <w:rsid w:val="00DD7EAE"/>
    <w:pPr>
      <w:spacing w:line="240" w:lineRule="atLeast"/>
      <w:jc w:val="center"/>
    </w:pPr>
    <w:rPr>
      <w:snapToGrid w:val="0"/>
      <w:szCs w:val="20"/>
    </w:rPr>
  </w:style>
  <w:style w:type="paragraph" w:customStyle="1" w:styleId="TxBrp4">
    <w:name w:val="TxBr_p4"/>
    <w:basedOn w:val="Normal"/>
    <w:rsid w:val="00DD7EAE"/>
    <w:pPr>
      <w:tabs>
        <w:tab w:val="left" w:pos="204"/>
      </w:tabs>
      <w:spacing w:line="221" w:lineRule="atLeast"/>
      <w:jc w:val="both"/>
    </w:pPr>
    <w:rPr>
      <w:snapToGrid w:val="0"/>
      <w:szCs w:val="20"/>
    </w:rPr>
  </w:style>
  <w:style w:type="paragraph" w:customStyle="1" w:styleId="TxBrp5">
    <w:name w:val="TxBr_p5"/>
    <w:basedOn w:val="Normal"/>
    <w:rsid w:val="00DD7EAE"/>
    <w:pPr>
      <w:tabs>
        <w:tab w:val="left" w:pos="1105"/>
      </w:tabs>
      <w:spacing w:line="221" w:lineRule="atLeast"/>
      <w:ind w:left="335"/>
      <w:jc w:val="both"/>
    </w:pPr>
    <w:rPr>
      <w:snapToGrid w:val="0"/>
      <w:szCs w:val="20"/>
    </w:rPr>
  </w:style>
  <w:style w:type="character" w:styleId="LineNumber">
    <w:name w:val="line number"/>
    <w:basedOn w:val="DefaultParagraphFont"/>
    <w:semiHidden/>
    <w:unhideWhenUsed/>
    <w:rsid w:val="00DD7EAE"/>
  </w:style>
  <w:style w:type="numbering" w:customStyle="1" w:styleId="NoList1">
    <w:name w:val="No List1"/>
    <w:next w:val="NoList"/>
    <w:uiPriority w:val="99"/>
    <w:semiHidden/>
    <w:unhideWhenUsed/>
    <w:rsid w:val="00DD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730">
      <w:bodyDiv w:val="1"/>
      <w:marLeft w:val="0"/>
      <w:marRight w:val="0"/>
      <w:marTop w:val="0"/>
      <w:marBottom w:val="0"/>
      <w:divBdr>
        <w:top w:val="none" w:sz="0" w:space="0" w:color="auto"/>
        <w:left w:val="none" w:sz="0" w:space="0" w:color="auto"/>
        <w:bottom w:val="none" w:sz="0" w:space="0" w:color="auto"/>
        <w:right w:val="none" w:sz="0" w:space="0" w:color="auto"/>
      </w:divBdr>
    </w:div>
    <w:div w:id="235669146">
      <w:bodyDiv w:val="1"/>
      <w:marLeft w:val="0"/>
      <w:marRight w:val="0"/>
      <w:marTop w:val="0"/>
      <w:marBottom w:val="0"/>
      <w:divBdr>
        <w:top w:val="none" w:sz="0" w:space="0" w:color="auto"/>
        <w:left w:val="none" w:sz="0" w:space="0" w:color="auto"/>
        <w:bottom w:val="none" w:sz="0" w:space="0" w:color="auto"/>
        <w:right w:val="none" w:sz="0" w:space="0" w:color="auto"/>
      </w:divBdr>
    </w:div>
    <w:div w:id="266698384">
      <w:bodyDiv w:val="1"/>
      <w:marLeft w:val="0"/>
      <w:marRight w:val="0"/>
      <w:marTop w:val="0"/>
      <w:marBottom w:val="0"/>
      <w:divBdr>
        <w:top w:val="none" w:sz="0" w:space="0" w:color="auto"/>
        <w:left w:val="none" w:sz="0" w:space="0" w:color="auto"/>
        <w:bottom w:val="none" w:sz="0" w:space="0" w:color="auto"/>
        <w:right w:val="none" w:sz="0" w:space="0" w:color="auto"/>
      </w:divBdr>
    </w:div>
    <w:div w:id="392773912">
      <w:bodyDiv w:val="1"/>
      <w:marLeft w:val="0"/>
      <w:marRight w:val="0"/>
      <w:marTop w:val="0"/>
      <w:marBottom w:val="0"/>
      <w:divBdr>
        <w:top w:val="none" w:sz="0" w:space="0" w:color="auto"/>
        <w:left w:val="none" w:sz="0" w:space="0" w:color="auto"/>
        <w:bottom w:val="none" w:sz="0" w:space="0" w:color="auto"/>
        <w:right w:val="none" w:sz="0" w:space="0" w:color="auto"/>
      </w:divBdr>
    </w:div>
    <w:div w:id="1241601564">
      <w:bodyDiv w:val="1"/>
      <w:marLeft w:val="0"/>
      <w:marRight w:val="0"/>
      <w:marTop w:val="0"/>
      <w:marBottom w:val="0"/>
      <w:divBdr>
        <w:top w:val="none" w:sz="0" w:space="0" w:color="auto"/>
        <w:left w:val="none" w:sz="0" w:space="0" w:color="auto"/>
        <w:bottom w:val="none" w:sz="0" w:space="0" w:color="auto"/>
        <w:right w:val="none" w:sz="0" w:space="0" w:color="auto"/>
      </w:divBdr>
    </w:div>
    <w:div w:id="1574391730">
      <w:bodyDiv w:val="1"/>
      <w:marLeft w:val="0"/>
      <w:marRight w:val="0"/>
      <w:marTop w:val="0"/>
      <w:marBottom w:val="0"/>
      <w:divBdr>
        <w:top w:val="none" w:sz="0" w:space="0" w:color="auto"/>
        <w:left w:val="none" w:sz="0" w:space="0" w:color="auto"/>
        <w:bottom w:val="none" w:sz="0" w:space="0" w:color="auto"/>
        <w:right w:val="none" w:sz="0" w:space="0" w:color="auto"/>
      </w:divBdr>
    </w:div>
    <w:div w:id="1664965691">
      <w:bodyDiv w:val="1"/>
      <w:marLeft w:val="0"/>
      <w:marRight w:val="0"/>
      <w:marTop w:val="0"/>
      <w:marBottom w:val="0"/>
      <w:divBdr>
        <w:top w:val="none" w:sz="0" w:space="0" w:color="auto"/>
        <w:left w:val="none" w:sz="0" w:space="0" w:color="auto"/>
        <w:bottom w:val="none" w:sz="0" w:space="0" w:color="auto"/>
        <w:right w:val="none" w:sz="0" w:space="0" w:color="auto"/>
      </w:divBdr>
    </w:div>
    <w:div w:id="199309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contractdesk@tax.idaho.gov"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2.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mailto:Contractdesk@tax.idaho.gov" TargetMode="Externa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header" Target="header5.xml"/><Relationship Id="rId30" Type="http://schemas.openxmlformats.org/officeDocument/2006/relationships/footer" Target="foot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45C8-6B4A-4C75-AB4D-8DEB06D5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45690</Words>
  <Characters>245712</Characters>
  <Application>Microsoft Office Word</Application>
  <DocSecurity>2</DocSecurity>
  <Lines>2047</Lines>
  <Paragraphs>581</Paragraphs>
  <ScaleCrop>false</ScaleCrop>
  <HeadingPairs>
    <vt:vector size="2" baseType="variant">
      <vt:variant>
        <vt:lpstr>Title</vt:lpstr>
      </vt:variant>
      <vt:variant>
        <vt:i4>1</vt:i4>
      </vt:variant>
    </vt:vector>
  </HeadingPairs>
  <TitlesOfParts>
    <vt:vector size="1" baseType="lpstr">
      <vt:lpstr/>
    </vt:vector>
  </TitlesOfParts>
  <Company>Idaho Attorney General's Office</Company>
  <LinksUpToDate>false</LinksUpToDate>
  <CharactersWithSpaces>290821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Grace</dc:creator>
  <cp:lastModifiedBy>Margie Kennedy</cp:lastModifiedBy>
  <cp:revision>2</cp:revision>
  <cp:lastPrinted>2021-07-23T18:07:00Z</cp:lastPrinted>
  <dcterms:created xsi:type="dcterms:W3CDTF">2021-07-26T16:18:00Z</dcterms:created>
  <dcterms:modified xsi:type="dcterms:W3CDTF">2021-07-26T16:18:00Z</dcterms:modified>
</cp:coreProperties>
</file>